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96FCF" w14:textId="77777777" w:rsidR="00E725E4" w:rsidRDefault="00E725E4"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444ADFD2" w14:textId="77777777" w:rsidR="009A40B3" w:rsidRDefault="009A40B3"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5A2AEEB4" w14:textId="77777777" w:rsidR="00EA6C34" w:rsidRDefault="00EA6C34"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5392F25E" w14:textId="77777777" w:rsidR="009A40B3" w:rsidRDefault="009A40B3"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1EA777C1" w14:textId="77777777" w:rsidR="009A40B3" w:rsidRDefault="009A40B3"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264A4C79" w14:textId="77777777" w:rsidR="009A40B3" w:rsidRDefault="009A40B3"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7C83460A" w14:textId="77777777" w:rsidR="00E725E4" w:rsidRDefault="00E725E4"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5322F8EC" w14:textId="77777777" w:rsidR="00E725E4" w:rsidRDefault="00E725E4"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7FB46958" w14:textId="77777777" w:rsidR="00E725E4" w:rsidRDefault="00E725E4"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473A5F96" w14:textId="77777777" w:rsidR="00E725E4" w:rsidRDefault="00424BF4" w:rsidP="009A40B3">
      <w:pPr>
        <w:pBdr>
          <w:top w:val="nil"/>
          <w:left w:val="nil"/>
          <w:bottom w:val="nil"/>
          <w:right w:val="nil"/>
          <w:between w:val="nil"/>
        </w:pBdr>
        <w:ind w:left="357" w:hanging="357"/>
        <w:jc w:val="center"/>
        <w:rPr>
          <w:b/>
          <w:color w:val="000000"/>
          <w:sz w:val="96"/>
          <w:szCs w:val="96"/>
        </w:rPr>
      </w:pPr>
      <w:r>
        <w:rPr>
          <w:b/>
          <w:color w:val="000000"/>
          <w:sz w:val="96"/>
          <w:szCs w:val="96"/>
        </w:rPr>
        <w:t>PROJETO</w:t>
      </w:r>
    </w:p>
    <w:p w14:paraId="2571D8D5" w14:textId="77777777" w:rsidR="00E725E4" w:rsidRDefault="00424BF4" w:rsidP="009A40B3">
      <w:pPr>
        <w:pBdr>
          <w:top w:val="nil"/>
          <w:left w:val="nil"/>
          <w:bottom w:val="nil"/>
          <w:right w:val="nil"/>
          <w:between w:val="nil"/>
        </w:pBdr>
        <w:ind w:left="357" w:hanging="357"/>
        <w:jc w:val="center"/>
        <w:rPr>
          <w:b/>
          <w:color w:val="000000"/>
          <w:sz w:val="96"/>
          <w:szCs w:val="96"/>
        </w:rPr>
      </w:pPr>
      <w:r>
        <w:rPr>
          <w:b/>
          <w:color w:val="000000"/>
          <w:sz w:val="96"/>
          <w:szCs w:val="96"/>
        </w:rPr>
        <w:t>POLÍTICO</w:t>
      </w:r>
    </w:p>
    <w:p w14:paraId="1B9826F7" w14:textId="77777777" w:rsidR="00E725E4" w:rsidRDefault="00424BF4" w:rsidP="009A40B3">
      <w:pPr>
        <w:pBdr>
          <w:top w:val="nil"/>
          <w:left w:val="nil"/>
          <w:bottom w:val="nil"/>
          <w:right w:val="nil"/>
          <w:between w:val="nil"/>
        </w:pBdr>
        <w:ind w:left="357" w:hanging="357"/>
        <w:jc w:val="center"/>
        <w:rPr>
          <w:b/>
          <w:color w:val="000000"/>
          <w:sz w:val="96"/>
          <w:szCs w:val="96"/>
        </w:rPr>
      </w:pPr>
      <w:r>
        <w:rPr>
          <w:b/>
          <w:color w:val="000000"/>
          <w:sz w:val="96"/>
          <w:szCs w:val="96"/>
        </w:rPr>
        <w:t>PEDAGÓGICO</w:t>
      </w:r>
    </w:p>
    <w:p w14:paraId="371BA56D" w14:textId="77777777" w:rsidR="00E725E4" w:rsidRDefault="00E725E4" w:rsidP="009A40B3">
      <w:pPr>
        <w:pBdr>
          <w:top w:val="nil"/>
          <w:left w:val="nil"/>
          <w:bottom w:val="nil"/>
          <w:right w:val="nil"/>
          <w:between w:val="nil"/>
        </w:pBdr>
        <w:ind w:left="357" w:hanging="357"/>
        <w:jc w:val="center"/>
        <w:rPr>
          <w:color w:val="000000"/>
          <w:sz w:val="36"/>
          <w:szCs w:val="36"/>
        </w:rPr>
      </w:pPr>
    </w:p>
    <w:p w14:paraId="3AA61C51" w14:textId="77777777" w:rsidR="00E725E4" w:rsidRDefault="00E725E4" w:rsidP="009A40B3">
      <w:pPr>
        <w:pBdr>
          <w:top w:val="nil"/>
          <w:left w:val="nil"/>
          <w:bottom w:val="nil"/>
          <w:right w:val="nil"/>
          <w:between w:val="nil"/>
        </w:pBdr>
        <w:ind w:left="357" w:hanging="357"/>
        <w:jc w:val="center"/>
        <w:rPr>
          <w:color w:val="000000"/>
          <w:sz w:val="36"/>
          <w:szCs w:val="36"/>
        </w:rPr>
      </w:pPr>
    </w:p>
    <w:p w14:paraId="2D2BBE44" w14:textId="77777777" w:rsidR="009A40B3" w:rsidRDefault="009A40B3" w:rsidP="009A40B3">
      <w:pPr>
        <w:pBdr>
          <w:top w:val="nil"/>
          <w:left w:val="nil"/>
          <w:bottom w:val="nil"/>
          <w:right w:val="nil"/>
          <w:between w:val="nil"/>
        </w:pBdr>
        <w:ind w:left="357" w:hanging="357"/>
        <w:jc w:val="center"/>
        <w:rPr>
          <w:color w:val="000000"/>
          <w:sz w:val="36"/>
          <w:szCs w:val="36"/>
        </w:rPr>
      </w:pPr>
    </w:p>
    <w:p w14:paraId="6010D365" w14:textId="77777777" w:rsidR="009A40B3" w:rsidRDefault="009A40B3" w:rsidP="009A40B3">
      <w:pPr>
        <w:pBdr>
          <w:top w:val="nil"/>
          <w:left w:val="nil"/>
          <w:bottom w:val="nil"/>
          <w:right w:val="nil"/>
          <w:between w:val="nil"/>
        </w:pBdr>
        <w:ind w:left="357" w:hanging="357"/>
        <w:jc w:val="center"/>
        <w:rPr>
          <w:color w:val="000000"/>
          <w:sz w:val="36"/>
          <w:szCs w:val="36"/>
        </w:rPr>
      </w:pPr>
    </w:p>
    <w:p w14:paraId="71E846FD" w14:textId="77777777" w:rsidR="00EA6C34" w:rsidRDefault="00EA6C34" w:rsidP="009A40B3">
      <w:pPr>
        <w:pBdr>
          <w:top w:val="nil"/>
          <w:left w:val="nil"/>
          <w:bottom w:val="nil"/>
          <w:right w:val="nil"/>
          <w:between w:val="nil"/>
        </w:pBdr>
        <w:ind w:left="357" w:hanging="357"/>
        <w:jc w:val="center"/>
        <w:rPr>
          <w:color w:val="000000"/>
          <w:sz w:val="36"/>
          <w:szCs w:val="36"/>
        </w:rPr>
      </w:pPr>
    </w:p>
    <w:p w14:paraId="30CEFCE8" w14:textId="77777777" w:rsidR="00EA6C34" w:rsidRDefault="00EA6C34" w:rsidP="009A40B3">
      <w:pPr>
        <w:pBdr>
          <w:top w:val="nil"/>
          <w:left w:val="nil"/>
          <w:bottom w:val="nil"/>
          <w:right w:val="nil"/>
          <w:between w:val="nil"/>
        </w:pBdr>
        <w:ind w:left="357" w:hanging="357"/>
        <w:jc w:val="center"/>
        <w:rPr>
          <w:color w:val="000000"/>
          <w:sz w:val="36"/>
          <w:szCs w:val="36"/>
        </w:rPr>
      </w:pPr>
    </w:p>
    <w:p w14:paraId="63376F7E" w14:textId="77777777" w:rsidR="009A40B3" w:rsidRDefault="009A40B3" w:rsidP="009A40B3">
      <w:pPr>
        <w:pBdr>
          <w:top w:val="nil"/>
          <w:left w:val="nil"/>
          <w:bottom w:val="nil"/>
          <w:right w:val="nil"/>
          <w:between w:val="nil"/>
        </w:pBdr>
        <w:ind w:left="357" w:hanging="357"/>
        <w:jc w:val="center"/>
        <w:rPr>
          <w:color w:val="000000"/>
          <w:sz w:val="36"/>
          <w:szCs w:val="36"/>
        </w:rPr>
      </w:pPr>
    </w:p>
    <w:p w14:paraId="50B850BB" w14:textId="77777777" w:rsidR="009A40B3" w:rsidRDefault="009A40B3" w:rsidP="009A40B3">
      <w:pPr>
        <w:pBdr>
          <w:top w:val="nil"/>
          <w:left w:val="nil"/>
          <w:bottom w:val="nil"/>
          <w:right w:val="nil"/>
          <w:between w:val="nil"/>
        </w:pBdr>
        <w:ind w:left="357" w:hanging="357"/>
        <w:jc w:val="center"/>
        <w:rPr>
          <w:color w:val="000000"/>
          <w:sz w:val="36"/>
          <w:szCs w:val="36"/>
        </w:rPr>
      </w:pPr>
    </w:p>
    <w:p w14:paraId="1199217A" w14:textId="4A8129BC" w:rsidR="00E725E4" w:rsidRDefault="00424BF4" w:rsidP="009A40B3">
      <w:pPr>
        <w:pBdr>
          <w:top w:val="nil"/>
          <w:left w:val="nil"/>
          <w:bottom w:val="nil"/>
          <w:right w:val="nil"/>
          <w:between w:val="nil"/>
        </w:pBdr>
        <w:jc w:val="center"/>
        <w:rPr>
          <w:color w:val="000000"/>
          <w:sz w:val="32"/>
          <w:szCs w:val="32"/>
        </w:rPr>
      </w:pPr>
      <w:r>
        <w:rPr>
          <w:b/>
          <w:color w:val="000000"/>
          <w:sz w:val="32"/>
          <w:szCs w:val="32"/>
        </w:rPr>
        <w:t>ESCOLA</w:t>
      </w:r>
      <w:r w:rsidR="00FE0D78" w:rsidRPr="00FE0D78">
        <w:rPr>
          <w:b/>
          <w:color w:val="000000"/>
          <w:sz w:val="32"/>
          <w:szCs w:val="32"/>
        </w:rPr>
        <w:t>...........................NOME DA ESCOLA.........................</w:t>
      </w:r>
    </w:p>
    <w:p w14:paraId="3AA5F4D3" w14:textId="77777777" w:rsidR="00E725E4" w:rsidRDefault="00E725E4"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0BAE22A4" w14:textId="77777777" w:rsidR="00E725E4" w:rsidRDefault="00E725E4"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327394D7" w14:textId="77777777" w:rsidR="00E725E4" w:rsidRDefault="00E725E4"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1721DCD7" w14:textId="77777777" w:rsidR="00E725E4" w:rsidRDefault="00E725E4"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2D8854BE" w14:textId="77777777" w:rsidR="009A40B3" w:rsidRDefault="009A40B3"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2A1D93FB" w14:textId="77777777" w:rsidR="009A40B3" w:rsidRDefault="009A40B3"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0B53FA4F" w14:textId="77777777" w:rsidR="009A40B3" w:rsidRDefault="009A40B3"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7FCD551B" w14:textId="77777777" w:rsidR="009A40B3" w:rsidRDefault="009A40B3"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52026937" w14:textId="77777777" w:rsidR="009A40B3" w:rsidRDefault="009A40B3"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0921EAB1" w14:textId="77777777" w:rsidR="00E725E4" w:rsidRDefault="00E725E4"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75353FD2" w14:textId="77777777" w:rsidR="00E725E4" w:rsidRDefault="00E725E4"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2DB47689" w14:textId="77777777" w:rsidR="005125CB" w:rsidRDefault="005125CB"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118A8015" w14:textId="77777777" w:rsidR="005125CB" w:rsidRDefault="005125CB"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4FBD38B0" w14:textId="77777777" w:rsidR="005125CB" w:rsidRDefault="005125CB"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619E0765" w14:textId="77777777" w:rsidR="005125CB" w:rsidRDefault="005125CB"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48ADC606" w14:textId="77777777" w:rsidR="005125CB" w:rsidRDefault="005125CB"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16DE4BFC" w14:textId="77777777" w:rsidR="00E725E4" w:rsidRDefault="00E725E4"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6915BD37" w14:textId="77777777" w:rsidR="00E725E4" w:rsidRDefault="00E725E4" w:rsidP="009A40B3">
      <w:pPr>
        <w:pBdr>
          <w:top w:val="nil"/>
          <w:left w:val="nil"/>
          <w:bottom w:val="nil"/>
          <w:right w:val="nil"/>
          <w:between w:val="nil"/>
        </w:pBdr>
        <w:ind w:left="357" w:hanging="357"/>
        <w:jc w:val="center"/>
        <w:rPr>
          <w:rFonts w:ascii="Amasis MT Pro Black" w:eastAsia="Amasis MT Pro Black" w:hAnsi="Amasis MT Pro Black" w:cs="Amasis MT Pro Black"/>
          <w:color w:val="000000"/>
          <w:sz w:val="22"/>
          <w:szCs w:val="22"/>
        </w:rPr>
      </w:pPr>
    </w:p>
    <w:p w14:paraId="16980257" w14:textId="77777777" w:rsidR="00364F67" w:rsidRDefault="00364F67" w:rsidP="009A40B3">
      <w:pPr>
        <w:pBdr>
          <w:top w:val="nil"/>
          <w:left w:val="nil"/>
          <w:bottom w:val="nil"/>
          <w:right w:val="nil"/>
          <w:between w:val="nil"/>
        </w:pBdr>
        <w:ind w:left="357" w:hanging="357"/>
        <w:jc w:val="center"/>
        <w:rPr>
          <w:color w:val="000000"/>
        </w:rPr>
      </w:pPr>
    </w:p>
    <w:p w14:paraId="2DBC0F34" w14:textId="77777777" w:rsidR="00EA6C34" w:rsidRDefault="00EA6C34" w:rsidP="009A40B3">
      <w:pPr>
        <w:pBdr>
          <w:top w:val="nil"/>
          <w:left w:val="nil"/>
          <w:bottom w:val="nil"/>
          <w:right w:val="nil"/>
          <w:between w:val="nil"/>
        </w:pBdr>
        <w:ind w:left="357" w:hanging="357"/>
        <w:jc w:val="center"/>
        <w:rPr>
          <w:color w:val="000000"/>
        </w:rPr>
      </w:pPr>
      <w:r>
        <w:rPr>
          <w:color w:val="000000"/>
        </w:rPr>
        <w:t>Setembro</w:t>
      </w:r>
      <w:r w:rsidR="00364F67">
        <w:rPr>
          <w:color w:val="000000"/>
        </w:rPr>
        <w:t xml:space="preserve"> </w:t>
      </w:r>
    </w:p>
    <w:p w14:paraId="655E8D2F" w14:textId="02631227" w:rsidR="00E725E4" w:rsidRDefault="00364F67" w:rsidP="009A40B3">
      <w:pPr>
        <w:pBdr>
          <w:top w:val="nil"/>
          <w:left w:val="nil"/>
          <w:bottom w:val="nil"/>
          <w:right w:val="nil"/>
          <w:between w:val="nil"/>
        </w:pBdr>
        <w:ind w:left="357" w:hanging="357"/>
        <w:jc w:val="center"/>
        <w:rPr>
          <w:color w:val="000000"/>
        </w:rPr>
      </w:pPr>
      <w:r>
        <w:rPr>
          <w:color w:val="000000"/>
        </w:rPr>
        <w:t>202</w:t>
      </w:r>
      <w:r w:rsidR="00FE0D78">
        <w:rPr>
          <w:color w:val="000000"/>
        </w:rPr>
        <w:t>6</w:t>
      </w:r>
    </w:p>
    <w:p w14:paraId="00016FE1" w14:textId="77777777" w:rsidR="00E725E4" w:rsidRDefault="00424BF4" w:rsidP="0014166A">
      <w:pPr>
        <w:pageBreakBefore/>
        <w:pBdr>
          <w:top w:val="nil"/>
          <w:left w:val="nil"/>
          <w:bottom w:val="nil"/>
          <w:right w:val="nil"/>
          <w:between w:val="nil"/>
        </w:pBdr>
        <w:spacing w:before="120" w:after="120" w:line="360" w:lineRule="auto"/>
        <w:ind w:left="357" w:hanging="357"/>
        <w:jc w:val="center"/>
        <w:rPr>
          <w:b/>
          <w:color w:val="000000"/>
          <w:sz w:val="28"/>
          <w:szCs w:val="28"/>
        </w:rPr>
      </w:pPr>
      <w:r>
        <w:rPr>
          <w:b/>
          <w:color w:val="000000"/>
          <w:sz w:val="28"/>
          <w:szCs w:val="28"/>
        </w:rPr>
        <w:lastRenderedPageBreak/>
        <w:t>IDENTIFICAÇÃO</w:t>
      </w:r>
    </w:p>
    <w:p w14:paraId="522DBA2B" w14:textId="77777777" w:rsidR="00E725E4" w:rsidRDefault="00E725E4" w:rsidP="0014166A">
      <w:pPr>
        <w:pBdr>
          <w:top w:val="nil"/>
          <w:left w:val="nil"/>
          <w:bottom w:val="nil"/>
          <w:right w:val="nil"/>
          <w:between w:val="nil"/>
        </w:pBdr>
        <w:spacing w:before="120" w:after="120" w:line="360" w:lineRule="auto"/>
        <w:ind w:left="357" w:hanging="357"/>
        <w:jc w:val="center"/>
        <w:rPr>
          <w:color w:val="000000"/>
        </w:rPr>
      </w:pPr>
    </w:p>
    <w:p w14:paraId="3F4BDCA3" w14:textId="42E9D372" w:rsidR="00E725E4" w:rsidRDefault="00424BF4" w:rsidP="009A40B3">
      <w:pPr>
        <w:pBdr>
          <w:top w:val="nil"/>
          <w:left w:val="nil"/>
          <w:bottom w:val="nil"/>
          <w:right w:val="nil"/>
          <w:between w:val="nil"/>
        </w:pBdr>
        <w:spacing w:line="360" w:lineRule="auto"/>
        <w:ind w:left="357" w:hanging="357"/>
        <w:jc w:val="center"/>
        <w:rPr>
          <w:b/>
          <w:color w:val="000000"/>
        </w:rPr>
      </w:pPr>
      <w:r>
        <w:rPr>
          <w:b/>
          <w:color w:val="000000"/>
        </w:rPr>
        <w:t xml:space="preserve">PREFEITURA MUNICIPAL DE </w:t>
      </w:r>
      <w:r w:rsidR="00FE0D78">
        <w:rPr>
          <w:b/>
          <w:color w:val="000000"/>
        </w:rPr>
        <w:t>TRAMANDAÍ/RS</w:t>
      </w:r>
    </w:p>
    <w:p w14:paraId="5C5C38D2" w14:textId="2B569B76" w:rsidR="00E725E4" w:rsidRDefault="00424BF4" w:rsidP="009A40B3">
      <w:pPr>
        <w:pBdr>
          <w:top w:val="nil"/>
          <w:left w:val="nil"/>
          <w:bottom w:val="nil"/>
          <w:right w:val="nil"/>
          <w:between w:val="nil"/>
        </w:pBdr>
        <w:spacing w:line="360" w:lineRule="auto"/>
        <w:ind w:left="357" w:hanging="357"/>
        <w:jc w:val="center"/>
        <w:rPr>
          <w:color w:val="000000"/>
        </w:rPr>
      </w:pPr>
      <w:r>
        <w:rPr>
          <w:color w:val="000000"/>
        </w:rPr>
        <w:t xml:space="preserve">Prefeito Municipal: </w:t>
      </w:r>
      <w:r w:rsidR="00FE0D78" w:rsidRPr="00FE0D78">
        <w:rPr>
          <w:color w:val="000000"/>
        </w:rPr>
        <w:t>Juarez Marques da Silva</w:t>
      </w:r>
    </w:p>
    <w:p w14:paraId="58FCC7CC" w14:textId="3276345E" w:rsidR="00E725E4" w:rsidRDefault="00424BF4" w:rsidP="009A40B3">
      <w:pPr>
        <w:pBdr>
          <w:top w:val="nil"/>
          <w:left w:val="nil"/>
          <w:bottom w:val="nil"/>
          <w:right w:val="nil"/>
          <w:between w:val="nil"/>
        </w:pBdr>
        <w:spacing w:line="360" w:lineRule="auto"/>
        <w:ind w:left="357" w:hanging="357"/>
        <w:jc w:val="center"/>
        <w:rPr>
          <w:color w:val="000000"/>
        </w:rPr>
      </w:pPr>
      <w:r>
        <w:rPr>
          <w:color w:val="000000"/>
        </w:rPr>
        <w:t xml:space="preserve">Vice-Prefeito: </w:t>
      </w:r>
      <w:proofErr w:type="spellStart"/>
      <w:r w:rsidR="00FE0D78" w:rsidRPr="00FE0D78">
        <w:rPr>
          <w:color w:val="000000"/>
        </w:rPr>
        <w:t>Claudiomir</w:t>
      </w:r>
      <w:proofErr w:type="spellEnd"/>
      <w:r w:rsidR="00FE0D78" w:rsidRPr="00FE0D78">
        <w:rPr>
          <w:color w:val="000000"/>
        </w:rPr>
        <w:t xml:space="preserve"> da Silva Pedro</w:t>
      </w:r>
    </w:p>
    <w:p w14:paraId="7489D272" w14:textId="77777777" w:rsidR="00E725E4" w:rsidRDefault="00E725E4" w:rsidP="009A40B3">
      <w:pPr>
        <w:pBdr>
          <w:top w:val="nil"/>
          <w:left w:val="nil"/>
          <w:bottom w:val="nil"/>
          <w:right w:val="nil"/>
          <w:between w:val="nil"/>
        </w:pBdr>
        <w:spacing w:line="360" w:lineRule="auto"/>
        <w:ind w:left="357" w:hanging="357"/>
        <w:jc w:val="center"/>
        <w:rPr>
          <w:color w:val="000000"/>
        </w:rPr>
      </w:pPr>
    </w:p>
    <w:p w14:paraId="665B4A7C" w14:textId="77777777" w:rsidR="00E725E4" w:rsidRDefault="00424BF4" w:rsidP="009A40B3">
      <w:pPr>
        <w:pBdr>
          <w:top w:val="nil"/>
          <w:left w:val="nil"/>
          <w:bottom w:val="nil"/>
          <w:right w:val="nil"/>
          <w:between w:val="nil"/>
        </w:pBdr>
        <w:spacing w:line="360" w:lineRule="auto"/>
        <w:ind w:left="357" w:hanging="357"/>
        <w:jc w:val="center"/>
        <w:rPr>
          <w:b/>
          <w:color w:val="000000"/>
        </w:rPr>
      </w:pPr>
      <w:r>
        <w:rPr>
          <w:b/>
          <w:color w:val="000000"/>
        </w:rPr>
        <w:t xml:space="preserve">SECRETARIA MUNICIPAL DE EDUCAÇÃO </w:t>
      </w:r>
    </w:p>
    <w:p w14:paraId="5745669D" w14:textId="6FF7105A" w:rsidR="00E725E4" w:rsidRDefault="00424BF4" w:rsidP="009A40B3">
      <w:pPr>
        <w:pBdr>
          <w:top w:val="nil"/>
          <w:left w:val="nil"/>
          <w:bottom w:val="nil"/>
          <w:right w:val="nil"/>
          <w:between w:val="nil"/>
        </w:pBdr>
        <w:spacing w:line="360" w:lineRule="auto"/>
        <w:ind w:left="357" w:hanging="357"/>
        <w:jc w:val="center"/>
        <w:rPr>
          <w:color w:val="000000"/>
        </w:rPr>
      </w:pPr>
      <w:r>
        <w:rPr>
          <w:color w:val="000000"/>
        </w:rPr>
        <w:t xml:space="preserve">Secretária Municipal de Educação: </w:t>
      </w:r>
      <w:proofErr w:type="spellStart"/>
      <w:r w:rsidR="00FE0D78" w:rsidRPr="00FE0D78">
        <w:rPr>
          <w:color w:val="000000"/>
        </w:rPr>
        <w:t>Alvanira</w:t>
      </w:r>
      <w:proofErr w:type="spellEnd"/>
      <w:r w:rsidR="00FE0D78" w:rsidRPr="00FE0D78">
        <w:rPr>
          <w:color w:val="000000"/>
        </w:rPr>
        <w:t xml:space="preserve"> Ferri Gamba</w:t>
      </w:r>
    </w:p>
    <w:p w14:paraId="1C7E80A2" w14:textId="3944DC74" w:rsidR="00E725E4" w:rsidRDefault="00424BF4" w:rsidP="009A40B3">
      <w:pPr>
        <w:pBdr>
          <w:top w:val="nil"/>
          <w:left w:val="nil"/>
          <w:bottom w:val="nil"/>
          <w:right w:val="nil"/>
          <w:between w:val="nil"/>
        </w:pBdr>
        <w:spacing w:line="360" w:lineRule="auto"/>
        <w:ind w:left="357" w:hanging="357"/>
        <w:jc w:val="center"/>
        <w:rPr>
          <w:color w:val="000000"/>
        </w:rPr>
      </w:pPr>
      <w:r>
        <w:rPr>
          <w:color w:val="000000"/>
        </w:rPr>
        <w:t xml:space="preserve">Coordenação Pedagógica: </w:t>
      </w:r>
      <w:r w:rsidR="00FE0D78" w:rsidRPr="00FE0D78">
        <w:rPr>
          <w:color w:val="000000"/>
        </w:rPr>
        <w:t xml:space="preserve">Amanda Caroline </w:t>
      </w:r>
      <w:proofErr w:type="spellStart"/>
      <w:r w:rsidR="00FE0D78" w:rsidRPr="00FE0D78">
        <w:rPr>
          <w:color w:val="000000"/>
        </w:rPr>
        <w:t>Simiani</w:t>
      </w:r>
      <w:proofErr w:type="spellEnd"/>
      <w:r w:rsidR="00FE0D78" w:rsidRPr="00FE0D78">
        <w:rPr>
          <w:color w:val="000000"/>
        </w:rPr>
        <w:t xml:space="preserve"> Fernandes</w:t>
      </w:r>
    </w:p>
    <w:p w14:paraId="31105607" w14:textId="77777777" w:rsidR="00E725E4" w:rsidRDefault="00E725E4" w:rsidP="009A40B3">
      <w:pPr>
        <w:pBdr>
          <w:top w:val="nil"/>
          <w:left w:val="nil"/>
          <w:bottom w:val="nil"/>
          <w:right w:val="nil"/>
          <w:between w:val="nil"/>
        </w:pBdr>
        <w:spacing w:line="360" w:lineRule="auto"/>
        <w:ind w:left="357" w:hanging="357"/>
        <w:rPr>
          <w:b/>
          <w:color w:val="000000"/>
        </w:rPr>
      </w:pPr>
    </w:p>
    <w:p w14:paraId="5AC10B34" w14:textId="52AAEB46" w:rsidR="00E725E4" w:rsidRDefault="00424BF4" w:rsidP="009A40B3">
      <w:pPr>
        <w:pBdr>
          <w:top w:val="nil"/>
          <w:left w:val="nil"/>
          <w:bottom w:val="nil"/>
          <w:right w:val="nil"/>
          <w:between w:val="nil"/>
        </w:pBdr>
        <w:spacing w:line="360" w:lineRule="auto"/>
        <w:ind w:left="357" w:hanging="357"/>
        <w:jc w:val="center"/>
        <w:rPr>
          <w:b/>
          <w:color w:val="000000"/>
        </w:rPr>
      </w:pPr>
      <w:r>
        <w:rPr>
          <w:b/>
          <w:color w:val="000000"/>
        </w:rPr>
        <w:t>CONSELHO MUNICIPAL DE EDUCAÇÃO</w:t>
      </w:r>
    </w:p>
    <w:p w14:paraId="3AD7C0BA" w14:textId="22458144" w:rsidR="00E725E4" w:rsidRDefault="00424BF4" w:rsidP="009A40B3">
      <w:pPr>
        <w:pBdr>
          <w:top w:val="nil"/>
          <w:left w:val="nil"/>
          <w:bottom w:val="nil"/>
          <w:right w:val="nil"/>
          <w:between w:val="nil"/>
        </w:pBdr>
        <w:spacing w:line="360" w:lineRule="auto"/>
        <w:ind w:left="357" w:hanging="357"/>
        <w:jc w:val="center"/>
        <w:rPr>
          <w:color w:val="000000"/>
        </w:rPr>
      </w:pPr>
      <w:r>
        <w:rPr>
          <w:color w:val="000000"/>
        </w:rPr>
        <w:t xml:space="preserve">Presidente: </w:t>
      </w:r>
      <w:r w:rsidR="00FE0D78">
        <w:rPr>
          <w:color w:val="000000"/>
        </w:rPr>
        <w:t>Susana Medeiros Cunha</w:t>
      </w:r>
    </w:p>
    <w:p w14:paraId="02097C8F" w14:textId="77777777" w:rsidR="00E725E4" w:rsidRDefault="00E725E4" w:rsidP="009A40B3">
      <w:pPr>
        <w:pBdr>
          <w:top w:val="nil"/>
          <w:left w:val="nil"/>
          <w:bottom w:val="nil"/>
          <w:right w:val="nil"/>
          <w:between w:val="nil"/>
        </w:pBdr>
        <w:spacing w:line="360" w:lineRule="auto"/>
        <w:ind w:left="357" w:hanging="357"/>
        <w:jc w:val="center"/>
        <w:rPr>
          <w:color w:val="000000"/>
        </w:rPr>
      </w:pPr>
    </w:p>
    <w:p w14:paraId="40FC3D63" w14:textId="582AFF84" w:rsidR="00E725E4" w:rsidRDefault="00424BF4" w:rsidP="009A40B3">
      <w:pPr>
        <w:pBdr>
          <w:top w:val="nil"/>
          <w:left w:val="nil"/>
          <w:bottom w:val="nil"/>
          <w:right w:val="nil"/>
          <w:between w:val="nil"/>
        </w:pBdr>
        <w:spacing w:line="360" w:lineRule="auto"/>
        <w:ind w:left="357" w:hanging="357"/>
        <w:jc w:val="center"/>
        <w:rPr>
          <w:b/>
          <w:color w:val="000000"/>
        </w:rPr>
      </w:pPr>
      <w:r>
        <w:rPr>
          <w:b/>
          <w:color w:val="000000"/>
        </w:rPr>
        <w:t>ESCOLA</w:t>
      </w:r>
      <w:r w:rsidR="00FE0D78" w:rsidRPr="00FE0D78">
        <w:rPr>
          <w:b/>
          <w:color w:val="000000"/>
        </w:rPr>
        <w:t>...........................NOME DA ESCOLA.........................</w:t>
      </w:r>
    </w:p>
    <w:p w14:paraId="27CBC4BA" w14:textId="12273371" w:rsidR="00E725E4" w:rsidRDefault="00424BF4" w:rsidP="009A40B3">
      <w:pPr>
        <w:pBdr>
          <w:top w:val="nil"/>
          <w:left w:val="nil"/>
          <w:bottom w:val="nil"/>
          <w:right w:val="nil"/>
          <w:between w:val="nil"/>
        </w:pBdr>
        <w:spacing w:line="360" w:lineRule="auto"/>
        <w:ind w:left="357" w:hanging="357"/>
        <w:jc w:val="center"/>
        <w:rPr>
          <w:color w:val="000000"/>
        </w:rPr>
      </w:pPr>
      <w:r>
        <w:rPr>
          <w:color w:val="000000"/>
        </w:rPr>
        <w:t xml:space="preserve">Diretor(a): </w:t>
      </w:r>
      <w:r w:rsidR="00FE0D78">
        <w:rPr>
          <w:color w:val="000000"/>
        </w:rPr>
        <w:t>.........Nome do(a) Diretor(a)......</w:t>
      </w:r>
    </w:p>
    <w:p w14:paraId="6D5F7A36" w14:textId="551CC13A" w:rsidR="00E725E4" w:rsidRDefault="00424BF4" w:rsidP="009A40B3">
      <w:pPr>
        <w:pBdr>
          <w:top w:val="nil"/>
          <w:left w:val="nil"/>
          <w:bottom w:val="nil"/>
          <w:right w:val="nil"/>
          <w:between w:val="nil"/>
        </w:pBdr>
        <w:spacing w:line="360" w:lineRule="auto"/>
        <w:ind w:left="357" w:hanging="357"/>
        <w:jc w:val="center"/>
        <w:rPr>
          <w:color w:val="000000"/>
        </w:rPr>
      </w:pPr>
      <w:r>
        <w:rPr>
          <w:color w:val="000000"/>
        </w:rPr>
        <w:t xml:space="preserve">Vice-Diretor(a): </w:t>
      </w:r>
      <w:r w:rsidR="00FE0D78">
        <w:rPr>
          <w:color w:val="000000"/>
        </w:rPr>
        <w:t>.........Nome do(a) Vice-Diretor(a)......</w:t>
      </w:r>
    </w:p>
    <w:p w14:paraId="02E06DB8" w14:textId="464E1AA2" w:rsidR="00E725E4" w:rsidRDefault="00424BF4" w:rsidP="009A40B3">
      <w:pPr>
        <w:pBdr>
          <w:top w:val="nil"/>
          <w:left w:val="nil"/>
          <w:bottom w:val="nil"/>
          <w:right w:val="nil"/>
          <w:between w:val="nil"/>
        </w:pBdr>
        <w:spacing w:line="360" w:lineRule="auto"/>
        <w:ind w:left="357" w:hanging="357"/>
        <w:jc w:val="center"/>
        <w:rPr>
          <w:color w:val="000000"/>
        </w:rPr>
      </w:pPr>
      <w:r>
        <w:rPr>
          <w:color w:val="000000"/>
        </w:rPr>
        <w:t>Supervisão Pedagógica</w:t>
      </w:r>
      <w:r w:rsidR="00FE0D78">
        <w:rPr>
          <w:color w:val="000000"/>
        </w:rPr>
        <w:t xml:space="preserve"> - Manhã</w:t>
      </w:r>
      <w:r>
        <w:rPr>
          <w:color w:val="000000"/>
        </w:rPr>
        <w:t xml:space="preserve">: </w:t>
      </w:r>
      <w:r w:rsidR="00FE0D78">
        <w:rPr>
          <w:color w:val="000000"/>
        </w:rPr>
        <w:t>.........Nome do(a) Supervisor(a)......</w:t>
      </w:r>
    </w:p>
    <w:p w14:paraId="423A88A3" w14:textId="3866E456" w:rsidR="00FE0D78" w:rsidRDefault="00FE0D78" w:rsidP="009A40B3">
      <w:pPr>
        <w:pBdr>
          <w:top w:val="nil"/>
          <w:left w:val="nil"/>
          <w:bottom w:val="nil"/>
          <w:right w:val="nil"/>
          <w:between w:val="nil"/>
        </w:pBdr>
        <w:spacing w:line="360" w:lineRule="auto"/>
        <w:ind w:left="357" w:hanging="357"/>
        <w:jc w:val="center"/>
        <w:rPr>
          <w:color w:val="000000"/>
        </w:rPr>
      </w:pPr>
      <w:r>
        <w:rPr>
          <w:color w:val="000000"/>
        </w:rPr>
        <w:t>Supervisão Pedagógica - Tarde: .........Nome do(a) Supervisor(a)......</w:t>
      </w:r>
    </w:p>
    <w:p w14:paraId="76DDE84F" w14:textId="6757F337" w:rsidR="00E725E4" w:rsidRDefault="00424BF4" w:rsidP="009A40B3">
      <w:pPr>
        <w:pBdr>
          <w:top w:val="nil"/>
          <w:left w:val="nil"/>
          <w:bottom w:val="nil"/>
          <w:right w:val="nil"/>
          <w:between w:val="nil"/>
        </w:pBdr>
        <w:spacing w:line="360" w:lineRule="auto"/>
        <w:ind w:left="357" w:hanging="357"/>
        <w:jc w:val="center"/>
        <w:rPr>
          <w:color w:val="000000"/>
        </w:rPr>
      </w:pPr>
      <w:r>
        <w:rPr>
          <w:color w:val="000000"/>
        </w:rPr>
        <w:t>Orientação Educacional</w:t>
      </w:r>
      <w:r w:rsidR="00FE0D78">
        <w:rPr>
          <w:color w:val="000000"/>
        </w:rPr>
        <w:t xml:space="preserve"> - Manhã</w:t>
      </w:r>
      <w:r>
        <w:rPr>
          <w:color w:val="000000"/>
        </w:rPr>
        <w:t xml:space="preserve">: </w:t>
      </w:r>
      <w:r w:rsidR="00FE0D78">
        <w:rPr>
          <w:color w:val="000000"/>
        </w:rPr>
        <w:t>.........Nome do(a) Orientador(a)......</w:t>
      </w:r>
    </w:p>
    <w:p w14:paraId="770F18D0" w14:textId="4CF676A6" w:rsidR="00FE0D78" w:rsidRDefault="00FE0D78" w:rsidP="009A40B3">
      <w:pPr>
        <w:pBdr>
          <w:top w:val="nil"/>
          <w:left w:val="nil"/>
          <w:bottom w:val="nil"/>
          <w:right w:val="nil"/>
          <w:between w:val="nil"/>
        </w:pBdr>
        <w:spacing w:line="360" w:lineRule="auto"/>
        <w:ind w:left="357" w:hanging="357"/>
        <w:jc w:val="center"/>
        <w:rPr>
          <w:color w:val="000000"/>
        </w:rPr>
      </w:pPr>
      <w:r>
        <w:rPr>
          <w:color w:val="000000"/>
        </w:rPr>
        <w:t>Orientação Educacional - Tarde: .........Nome do(a) Orientador(a)......</w:t>
      </w:r>
    </w:p>
    <w:p w14:paraId="6F2CD9DF" w14:textId="77777777" w:rsidR="00EC2353" w:rsidRDefault="00EC2353" w:rsidP="0014166A">
      <w:pPr>
        <w:pBdr>
          <w:top w:val="nil"/>
          <w:left w:val="nil"/>
          <w:bottom w:val="nil"/>
          <w:right w:val="nil"/>
          <w:between w:val="nil"/>
        </w:pBdr>
        <w:spacing w:before="120" w:after="120" w:line="360" w:lineRule="auto"/>
        <w:ind w:left="357" w:hanging="357"/>
        <w:jc w:val="center"/>
        <w:rPr>
          <w:color w:val="000000"/>
        </w:rPr>
      </w:pPr>
    </w:p>
    <w:p w14:paraId="7BADF93E" w14:textId="77777777" w:rsidR="00E725E4" w:rsidRDefault="00E725E4" w:rsidP="0014166A">
      <w:pPr>
        <w:pBdr>
          <w:top w:val="nil"/>
          <w:left w:val="nil"/>
          <w:bottom w:val="nil"/>
          <w:right w:val="nil"/>
          <w:between w:val="nil"/>
        </w:pBdr>
        <w:spacing w:before="120" w:after="120" w:line="360" w:lineRule="auto"/>
        <w:ind w:left="357" w:hanging="357"/>
        <w:jc w:val="center"/>
        <w:rPr>
          <w:rFonts w:ascii="Amasis MT Pro Black" w:eastAsia="Amasis MT Pro Black" w:hAnsi="Amasis MT Pro Black" w:cs="Amasis MT Pro Black"/>
          <w:color w:val="000000"/>
          <w:sz w:val="22"/>
          <w:szCs w:val="22"/>
        </w:rPr>
      </w:pPr>
    </w:p>
    <w:p w14:paraId="5C3FC738" w14:textId="77777777" w:rsidR="00E725E4" w:rsidRDefault="00E725E4" w:rsidP="0014166A">
      <w:pPr>
        <w:pBdr>
          <w:top w:val="nil"/>
          <w:left w:val="nil"/>
          <w:bottom w:val="nil"/>
          <w:right w:val="nil"/>
          <w:between w:val="nil"/>
        </w:pBdr>
        <w:spacing w:before="120" w:after="120" w:line="360" w:lineRule="auto"/>
        <w:ind w:left="357" w:hanging="357"/>
        <w:jc w:val="center"/>
        <w:rPr>
          <w:rFonts w:ascii="Amasis MT Pro Black" w:eastAsia="Amasis MT Pro Black" w:hAnsi="Amasis MT Pro Black" w:cs="Amasis MT Pro Black"/>
          <w:color w:val="000000"/>
          <w:sz w:val="22"/>
          <w:szCs w:val="22"/>
        </w:rPr>
      </w:pPr>
    </w:p>
    <w:p w14:paraId="15CA8763" w14:textId="736DE8F0" w:rsidR="00E725E4" w:rsidRDefault="003C59AE" w:rsidP="0014166A">
      <w:pPr>
        <w:pBdr>
          <w:top w:val="nil"/>
          <w:left w:val="nil"/>
          <w:bottom w:val="nil"/>
          <w:right w:val="nil"/>
          <w:between w:val="nil"/>
        </w:pBdr>
        <w:spacing w:before="120" w:after="120" w:line="360" w:lineRule="auto"/>
        <w:ind w:left="357" w:hanging="357"/>
        <w:jc w:val="center"/>
        <w:rPr>
          <w:rFonts w:ascii="Amasis MT Pro Black" w:eastAsia="Amasis MT Pro Black" w:hAnsi="Amasis MT Pro Black" w:cs="Amasis MT Pro Black"/>
          <w:color w:val="000000"/>
          <w:sz w:val="22"/>
          <w:szCs w:val="22"/>
        </w:rPr>
      </w:pPr>
      <w:r>
        <w:rPr>
          <w:noProof/>
          <w:color w:val="000000"/>
        </w:rPr>
        <mc:AlternateContent>
          <mc:Choice Requires="wps">
            <w:drawing>
              <wp:anchor distT="0" distB="0" distL="114300" distR="114300" simplePos="0" relativeHeight="251673600" behindDoc="0" locked="0" layoutInCell="1" allowOverlap="1" wp14:anchorId="66F801AE" wp14:editId="7A71B6DA">
                <wp:simplePos x="0" y="0"/>
                <wp:positionH relativeFrom="column">
                  <wp:posOffset>2179320</wp:posOffset>
                </wp:positionH>
                <wp:positionV relativeFrom="paragraph">
                  <wp:posOffset>1676400</wp:posOffset>
                </wp:positionV>
                <wp:extent cx="1546860" cy="289560"/>
                <wp:effectExtent l="0" t="0" r="15240" b="15240"/>
                <wp:wrapNone/>
                <wp:docPr id="466361384" name="Retângulo 9"/>
                <wp:cNvGraphicFramePr/>
                <a:graphic xmlns:a="http://schemas.openxmlformats.org/drawingml/2006/main">
                  <a:graphicData uri="http://schemas.microsoft.com/office/word/2010/wordprocessingShape">
                    <wps:wsp>
                      <wps:cNvSpPr/>
                      <wps:spPr>
                        <a:xfrm>
                          <a:off x="0" y="0"/>
                          <a:ext cx="1546860" cy="28956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23A493" id="Retângulo 9" o:spid="_x0000_s1026" style="position:absolute;margin-left:171.6pt;margin-top:132pt;width:121.8pt;height:22.8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" fillcolor="white [3212]" strokecolor="white [3212]" strokeweight="1pt"/>
            </w:pict>
          </mc:Fallback>
        </mc:AlternateContent>
      </w:r>
    </w:p>
    <w:p w14:paraId="7156B8EE" w14:textId="31C6FDF4" w:rsidR="00C66B20" w:rsidRDefault="00C66B20" w:rsidP="0014166A">
      <w:pPr>
        <w:pStyle w:val="TtuloINTRODUO"/>
        <w:spacing w:before="120" w:after="120" w:line="360" w:lineRule="auto"/>
      </w:pPr>
      <w:r>
        <w:lastRenderedPageBreak/>
        <w:t>APRESENTAÇÃO</w:t>
      </w:r>
    </w:p>
    <w:p w14:paraId="6FB7A607" w14:textId="297C0B1B" w:rsidR="00B0700A" w:rsidRPr="00B0700A" w:rsidRDefault="00B0700A" w:rsidP="0014166A">
      <w:pPr>
        <w:pBdr>
          <w:top w:val="nil"/>
          <w:left w:val="nil"/>
          <w:bottom w:val="nil"/>
          <w:right w:val="nil"/>
          <w:between w:val="nil"/>
        </w:pBdr>
        <w:spacing w:before="120" w:after="120" w:line="360" w:lineRule="auto"/>
        <w:ind w:firstLine="567"/>
        <w:jc w:val="both"/>
        <w:rPr>
          <w:color w:val="000000"/>
        </w:rPr>
      </w:pPr>
      <w:r w:rsidRPr="00B0700A">
        <w:rPr>
          <w:color w:val="000000"/>
        </w:rPr>
        <w:t xml:space="preserve">O Projeto Político-Pedagógico (PPP) da </w:t>
      </w:r>
      <w:r w:rsidRPr="00B0700A">
        <w:rPr>
          <w:color w:val="000000"/>
          <w:highlight w:val="yellow"/>
        </w:rPr>
        <w:t>Escola............</w:t>
      </w:r>
      <w:r w:rsidR="00317CCE">
        <w:rPr>
          <w:color w:val="000000"/>
          <w:highlight w:val="yellow"/>
        </w:rPr>
        <w:t>Nome da Escola</w:t>
      </w:r>
      <w:r w:rsidRPr="00B0700A">
        <w:rPr>
          <w:color w:val="000000"/>
          <w:highlight w:val="yellow"/>
        </w:rPr>
        <w:t>..........</w:t>
      </w:r>
      <w:r w:rsidRPr="00B0700A">
        <w:rPr>
          <w:color w:val="000000"/>
        </w:rPr>
        <w:t xml:space="preserve"> </w:t>
      </w:r>
      <w:proofErr w:type="spellStart"/>
      <w:r w:rsidRPr="00B0700A">
        <w:rPr>
          <w:color w:val="000000"/>
        </w:rPr>
        <w:t>é</w:t>
      </w:r>
      <w:proofErr w:type="spellEnd"/>
      <w:r w:rsidRPr="00B0700A">
        <w:rPr>
          <w:color w:val="000000"/>
        </w:rPr>
        <w:t xml:space="preserve"> o documento que orienta as práticas políticas e pedagógicas da instituição. Ele organiza normas, diretrizes e procedimentos, garantindo a coerência entre a proposta educativa da escola e as legislações federais, estaduais, municipais</w:t>
      </w:r>
      <w:r>
        <w:rPr>
          <w:color w:val="000000"/>
        </w:rPr>
        <w:t xml:space="preserve">, </w:t>
      </w:r>
      <w:r w:rsidRPr="00C66B20">
        <w:rPr>
          <w:color w:val="000000"/>
        </w:rPr>
        <w:t>Regimento Escolar Municipal</w:t>
      </w:r>
      <w:r>
        <w:rPr>
          <w:color w:val="000000"/>
        </w:rPr>
        <w:t xml:space="preserve"> </w:t>
      </w:r>
      <w:r w:rsidRPr="00B0700A">
        <w:rPr>
          <w:color w:val="000000"/>
        </w:rPr>
        <w:t>e as deliberações do Conselho Municipal de Educação de Tramandaí (CME).</w:t>
      </w:r>
    </w:p>
    <w:p w14:paraId="736960BD" w14:textId="6B4FC308" w:rsidR="00B0700A" w:rsidRPr="00B0700A" w:rsidRDefault="00B0700A" w:rsidP="0014166A">
      <w:pPr>
        <w:pBdr>
          <w:top w:val="nil"/>
          <w:left w:val="nil"/>
          <w:bottom w:val="nil"/>
          <w:right w:val="nil"/>
          <w:between w:val="nil"/>
        </w:pBdr>
        <w:spacing w:before="120" w:after="120" w:line="360" w:lineRule="auto"/>
        <w:ind w:firstLine="567"/>
        <w:jc w:val="both"/>
        <w:rPr>
          <w:color w:val="000000"/>
        </w:rPr>
      </w:pPr>
      <w:r w:rsidRPr="00B0700A">
        <w:rPr>
          <w:color w:val="000000"/>
        </w:rPr>
        <w:t>Construído de forma coletiva pela comunidade escolar, o PPP reflete as condições reais e os recursos disponíveis, funcionando como guia para a organização pedagógica e para a rotina institucional. Sua elaboração está fundamentada nas diretrizes do CME, conforme a Resolução CME nº 02/2026 (Tramandaí, 2026).</w:t>
      </w:r>
    </w:p>
    <w:p w14:paraId="3A453358" w14:textId="139D3F54" w:rsidR="00C66B20" w:rsidRPr="00C66B20" w:rsidRDefault="00B0700A" w:rsidP="0014166A">
      <w:pPr>
        <w:pBdr>
          <w:top w:val="nil"/>
          <w:left w:val="nil"/>
          <w:bottom w:val="nil"/>
          <w:right w:val="nil"/>
          <w:between w:val="nil"/>
        </w:pBdr>
        <w:spacing w:before="120" w:after="120" w:line="360" w:lineRule="auto"/>
        <w:ind w:firstLine="567"/>
        <w:jc w:val="both"/>
        <w:rPr>
          <w:color w:val="000000"/>
        </w:rPr>
      </w:pPr>
      <w:r w:rsidRPr="00B0700A">
        <w:rPr>
          <w:color w:val="000000"/>
        </w:rPr>
        <w:t>O documento inicia com a caracterização da escola, apresentando seus marcos históricos, filosóficos e pedagógicos, além da descrição do perfil dos estudantes, professores, funcionários e comunidade.</w:t>
      </w:r>
    </w:p>
    <w:p w14:paraId="0BCF9814" w14:textId="4EEFF8BB" w:rsidR="00C66B20" w:rsidRPr="00C66B20" w:rsidRDefault="00C66B20" w:rsidP="0014166A">
      <w:pPr>
        <w:pBdr>
          <w:top w:val="nil"/>
          <w:left w:val="nil"/>
          <w:bottom w:val="nil"/>
          <w:right w:val="nil"/>
          <w:between w:val="nil"/>
        </w:pBdr>
        <w:spacing w:before="120" w:after="120" w:line="360" w:lineRule="auto"/>
        <w:ind w:firstLine="567"/>
        <w:jc w:val="both"/>
        <w:rPr>
          <w:color w:val="000000"/>
        </w:rPr>
      </w:pPr>
      <w:r w:rsidRPr="00C66B20">
        <w:rPr>
          <w:color w:val="000000"/>
        </w:rPr>
        <w:t xml:space="preserve">Na parte pedagógica, o PPP contempla os projetos e programas educativos desenvolvidos pela escola, organizados em consonância com as leis municipais, estaduais e federais. Esses projetos incluem os temas transversais previstos na BNCC </w:t>
      </w:r>
      <w:r w:rsidR="00A84AAC">
        <w:rPr>
          <w:color w:val="000000"/>
        </w:rPr>
        <w:t>(Brasil, 2017</w:t>
      </w:r>
      <w:r w:rsidR="0095026D">
        <w:rPr>
          <w:color w:val="000000"/>
        </w:rPr>
        <w:t>; 2023b</w:t>
      </w:r>
      <w:r w:rsidR="00A84AAC">
        <w:rPr>
          <w:color w:val="000000"/>
        </w:rPr>
        <w:t xml:space="preserve">) </w:t>
      </w:r>
      <w:r w:rsidRPr="00C66B20">
        <w:rPr>
          <w:color w:val="000000"/>
        </w:rPr>
        <w:t>e nas legislações complementares, além de iniciativas específicas como:</w:t>
      </w:r>
    </w:p>
    <w:p w14:paraId="3609FA54" w14:textId="02CB333D" w:rsidR="00C66B20" w:rsidRPr="00C66B20" w:rsidRDefault="00C66B20" w:rsidP="0014166A">
      <w:pPr>
        <w:pBdr>
          <w:top w:val="nil"/>
          <w:left w:val="nil"/>
          <w:bottom w:val="nil"/>
          <w:right w:val="nil"/>
          <w:between w:val="nil"/>
        </w:pBdr>
        <w:spacing w:before="120" w:after="120" w:line="360" w:lineRule="auto"/>
        <w:ind w:firstLine="567"/>
        <w:jc w:val="both"/>
        <w:rPr>
          <w:color w:val="000000"/>
        </w:rPr>
      </w:pPr>
      <w:r w:rsidRPr="00C66B20">
        <w:rPr>
          <w:color w:val="000000"/>
        </w:rPr>
        <w:t>- Formação continuada de professores, assegurando atualização constante e compromisso com a qualidade do ensino.</w:t>
      </w:r>
    </w:p>
    <w:p w14:paraId="111D4138" w14:textId="111B890D" w:rsidR="00B0700A" w:rsidRDefault="00C66B20" w:rsidP="0014166A">
      <w:pPr>
        <w:pBdr>
          <w:top w:val="nil"/>
          <w:left w:val="nil"/>
          <w:bottom w:val="nil"/>
          <w:right w:val="nil"/>
          <w:between w:val="nil"/>
        </w:pBdr>
        <w:spacing w:before="120" w:after="120" w:line="360" w:lineRule="auto"/>
        <w:ind w:firstLine="567"/>
        <w:jc w:val="both"/>
        <w:rPr>
          <w:color w:val="000000"/>
        </w:rPr>
      </w:pPr>
      <w:r w:rsidRPr="00C66B20">
        <w:rPr>
          <w:color w:val="000000"/>
        </w:rPr>
        <w:t xml:space="preserve">- Projetos pedagógicos integrados, </w:t>
      </w:r>
      <w:r w:rsidR="00B0700A" w:rsidRPr="00B0700A">
        <w:rPr>
          <w:color w:val="000000"/>
        </w:rPr>
        <w:t xml:space="preserve">voltados para a formação integral dos estudantes, contemplando temas como ética, cidadania, diversidade cultural e de gênero, valorização e respeito às mulheres, relações </w:t>
      </w:r>
      <w:proofErr w:type="spellStart"/>
      <w:r w:rsidR="00B0700A" w:rsidRPr="00B0700A">
        <w:rPr>
          <w:color w:val="000000"/>
        </w:rPr>
        <w:t>intra</w:t>
      </w:r>
      <w:proofErr w:type="spellEnd"/>
      <w:r w:rsidR="00B0700A" w:rsidRPr="00B0700A">
        <w:rPr>
          <w:color w:val="000000"/>
        </w:rPr>
        <w:t xml:space="preserve"> e interpessoais, preservação do meio ambiente, promoção da saúde, relações étnico-raciais, cultura digital, educação financeira e incentivo à escrita criativa e à formação de novos escritores.</w:t>
      </w:r>
    </w:p>
    <w:p w14:paraId="15B8A4DA" w14:textId="686575FC" w:rsidR="00E725E4" w:rsidRPr="00C66B20" w:rsidRDefault="003C59AE" w:rsidP="0014166A">
      <w:pPr>
        <w:pBdr>
          <w:top w:val="nil"/>
          <w:left w:val="nil"/>
          <w:bottom w:val="nil"/>
          <w:right w:val="nil"/>
          <w:between w:val="nil"/>
        </w:pBdr>
        <w:spacing w:before="120" w:after="120" w:line="360" w:lineRule="auto"/>
        <w:ind w:firstLine="567"/>
        <w:jc w:val="both"/>
        <w:rPr>
          <w:color w:val="000000"/>
        </w:rPr>
      </w:pPr>
      <w:r>
        <w:rPr>
          <w:noProof/>
          <w:color w:val="000000"/>
        </w:rPr>
        <mc:AlternateContent>
          <mc:Choice Requires="wps">
            <w:drawing>
              <wp:anchor distT="0" distB="0" distL="114300" distR="114300" simplePos="0" relativeHeight="251675648" behindDoc="0" locked="0" layoutInCell="1" allowOverlap="1" wp14:anchorId="0583573E" wp14:editId="1ABD7E3C">
                <wp:simplePos x="0" y="0"/>
                <wp:positionH relativeFrom="column">
                  <wp:posOffset>2087880</wp:posOffset>
                </wp:positionH>
                <wp:positionV relativeFrom="paragraph">
                  <wp:posOffset>744855</wp:posOffset>
                </wp:positionV>
                <wp:extent cx="1546860" cy="289560"/>
                <wp:effectExtent l="0" t="0" r="15240" b="15240"/>
                <wp:wrapNone/>
                <wp:docPr id="902796117" name="Retângulo 9"/>
                <wp:cNvGraphicFramePr/>
                <a:graphic xmlns:a="http://schemas.openxmlformats.org/drawingml/2006/main">
                  <a:graphicData uri="http://schemas.microsoft.com/office/word/2010/wordprocessingShape">
                    <wps:wsp>
                      <wps:cNvSpPr/>
                      <wps:spPr>
                        <a:xfrm>
                          <a:off x="0" y="0"/>
                          <a:ext cx="1546860" cy="28956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949005" id="Retângulo 9" o:spid="_x0000_s1026" style="position:absolute;margin-left:164.4pt;margin-top:58.65pt;width:121.8pt;height:22.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" fillcolor="white [3212]" strokecolor="white [3212]" strokeweight="1pt"/>
            </w:pict>
          </mc:Fallback>
        </mc:AlternateContent>
      </w:r>
      <w:r w:rsidR="00C66B20" w:rsidRPr="00B0700A">
        <w:rPr>
          <w:color w:val="000000"/>
        </w:rPr>
        <w:t>Por fim, o PPP consolida-se como um instrumento democrático e participativo, que expressa a identidade da escola, organiza suas práticas e reafirma o compromisso com uma educação inclusiva, contextualizada e de qualidade.</w:t>
      </w:r>
    </w:p>
    <w:sdt>
      <w:sdtPr>
        <w:rPr>
          <w:b w:val="0"/>
          <w:bCs w:val="0"/>
          <w:color w:val="auto"/>
        </w:rPr>
        <w:id w:val="-173958078"/>
        <w:docPartObj>
          <w:docPartGallery w:val="Table of Contents"/>
          <w:docPartUnique/>
        </w:docPartObj>
      </w:sdtPr>
      <w:sdtContent>
        <w:p w14:paraId="64E0D86F" w14:textId="764AA6D2" w:rsidR="00A76CC9" w:rsidRDefault="00B41669" w:rsidP="0014166A">
          <w:pPr>
            <w:pStyle w:val="CabealhodoSumrio"/>
            <w:numPr>
              <w:ilvl w:val="0"/>
              <w:numId w:val="0"/>
            </w:numPr>
            <w:spacing w:before="120" w:after="120"/>
            <w:jc w:val="center"/>
          </w:pPr>
          <w:r>
            <w:t>SUMÁRIO</w:t>
          </w:r>
        </w:p>
        <w:p w14:paraId="0C8105A4" w14:textId="6B64A05A" w:rsidR="00817308" w:rsidRDefault="00CB4A94">
          <w:pPr>
            <w:pStyle w:val="Sumrio1"/>
            <w:rPr>
              <w:rFonts w:asciiTheme="minorHAnsi" w:eastAsiaTheme="minorEastAsia" w:hAnsiTheme="minorHAnsi" w:cstheme="minorBidi"/>
              <w:b w:val="0"/>
              <w:bCs w:val="0"/>
              <w:kern w:val="2"/>
              <w14:ligatures w14:val="standardContextual"/>
            </w:rPr>
          </w:pPr>
          <w:r>
            <w:rPr>
              <w:b w:val="0"/>
              <w:bCs w:val="0"/>
            </w:rPr>
            <w:fldChar w:fldCharType="begin"/>
          </w:r>
          <w:r>
            <w:rPr>
              <w:b w:val="0"/>
              <w:bCs w:val="0"/>
            </w:rPr>
            <w:instrText xml:space="preserve"> TOC \o "1-4" \h \z \u </w:instrText>
          </w:r>
          <w:r>
            <w:rPr>
              <w:b w:val="0"/>
              <w:bCs w:val="0"/>
            </w:rPr>
            <w:fldChar w:fldCharType="separate"/>
          </w:r>
          <w:hyperlink w:anchor="_Toc229639498" w:history="1">
            <w:r w:rsidR="00817308" w:rsidRPr="00C25A91">
              <w:rPr>
                <w:rStyle w:val="Hyperlink"/>
              </w:rPr>
              <w:t>1</w:t>
            </w:r>
            <w:r w:rsidR="00817308">
              <w:rPr>
                <w:rFonts w:asciiTheme="minorHAnsi" w:eastAsiaTheme="minorEastAsia" w:hAnsiTheme="minorHAnsi" w:cstheme="minorBidi"/>
                <w:b w:val="0"/>
                <w:bCs w:val="0"/>
                <w:kern w:val="2"/>
                <w14:ligatures w14:val="standardContextual"/>
              </w:rPr>
              <w:tab/>
            </w:r>
            <w:r w:rsidR="00817308" w:rsidRPr="00C25A91">
              <w:rPr>
                <w:rStyle w:val="Hyperlink"/>
              </w:rPr>
              <w:t>BREVE HISTÓRICO DA ESCOLA</w:t>
            </w:r>
            <w:r w:rsidR="00817308">
              <w:rPr>
                <w:webHidden/>
              </w:rPr>
              <w:tab/>
            </w:r>
            <w:r w:rsidR="00817308">
              <w:rPr>
                <w:webHidden/>
              </w:rPr>
              <w:fldChar w:fldCharType="begin"/>
            </w:r>
            <w:r w:rsidR="00817308">
              <w:rPr>
                <w:webHidden/>
              </w:rPr>
              <w:instrText xml:space="preserve"> PAGEREF _Toc229639498 \h </w:instrText>
            </w:r>
            <w:r w:rsidR="00817308">
              <w:rPr>
                <w:webHidden/>
              </w:rPr>
            </w:r>
            <w:r w:rsidR="00817308">
              <w:rPr>
                <w:webHidden/>
              </w:rPr>
              <w:fldChar w:fldCharType="separate"/>
            </w:r>
            <w:r w:rsidR="00817308">
              <w:rPr>
                <w:webHidden/>
              </w:rPr>
              <w:t>14</w:t>
            </w:r>
            <w:r w:rsidR="00817308">
              <w:rPr>
                <w:webHidden/>
              </w:rPr>
              <w:fldChar w:fldCharType="end"/>
            </w:r>
          </w:hyperlink>
        </w:p>
        <w:p w14:paraId="4CC22B63" w14:textId="5DDC6653" w:rsidR="00817308" w:rsidRDefault="00817308">
          <w:pPr>
            <w:pStyle w:val="Sumrio1"/>
            <w:rPr>
              <w:rFonts w:asciiTheme="minorHAnsi" w:eastAsiaTheme="minorEastAsia" w:hAnsiTheme="minorHAnsi" w:cstheme="minorBidi"/>
              <w:b w:val="0"/>
              <w:bCs w:val="0"/>
              <w:kern w:val="2"/>
              <w14:ligatures w14:val="standardContextual"/>
            </w:rPr>
          </w:pPr>
          <w:hyperlink w:anchor="_Toc229639499" w:history="1">
            <w:r w:rsidRPr="00C25A91">
              <w:rPr>
                <w:rStyle w:val="Hyperlink"/>
              </w:rPr>
              <w:t>2</w:t>
            </w:r>
            <w:r>
              <w:rPr>
                <w:rFonts w:asciiTheme="minorHAnsi" w:eastAsiaTheme="minorEastAsia" w:hAnsiTheme="minorHAnsi" w:cstheme="minorBidi"/>
                <w:b w:val="0"/>
                <w:bCs w:val="0"/>
                <w:kern w:val="2"/>
                <w14:ligatures w14:val="standardContextual"/>
              </w:rPr>
              <w:tab/>
            </w:r>
            <w:r w:rsidRPr="00C25A91">
              <w:rPr>
                <w:rStyle w:val="Hyperlink"/>
              </w:rPr>
              <w:t>IDENTIFICAÇÃO E ESTRUTURA DE FUNCIONAMENTO</w:t>
            </w:r>
            <w:r>
              <w:rPr>
                <w:webHidden/>
              </w:rPr>
              <w:tab/>
            </w:r>
            <w:r>
              <w:rPr>
                <w:webHidden/>
              </w:rPr>
              <w:fldChar w:fldCharType="begin"/>
            </w:r>
            <w:r>
              <w:rPr>
                <w:webHidden/>
              </w:rPr>
              <w:instrText xml:space="preserve"> PAGEREF _Toc229639499 \h </w:instrText>
            </w:r>
            <w:r>
              <w:rPr>
                <w:webHidden/>
              </w:rPr>
            </w:r>
            <w:r>
              <w:rPr>
                <w:webHidden/>
              </w:rPr>
              <w:fldChar w:fldCharType="separate"/>
            </w:r>
            <w:r>
              <w:rPr>
                <w:webHidden/>
              </w:rPr>
              <w:t>16</w:t>
            </w:r>
            <w:r>
              <w:rPr>
                <w:webHidden/>
              </w:rPr>
              <w:fldChar w:fldCharType="end"/>
            </w:r>
          </w:hyperlink>
        </w:p>
        <w:p w14:paraId="50074164" w14:textId="3AE83689" w:rsidR="00817308" w:rsidRDefault="00817308">
          <w:pPr>
            <w:pStyle w:val="Sumrio1"/>
            <w:rPr>
              <w:rFonts w:asciiTheme="minorHAnsi" w:eastAsiaTheme="minorEastAsia" w:hAnsiTheme="minorHAnsi" w:cstheme="minorBidi"/>
              <w:b w:val="0"/>
              <w:bCs w:val="0"/>
              <w:kern w:val="2"/>
              <w14:ligatures w14:val="standardContextual"/>
            </w:rPr>
          </w:pPr>
          <w:hyperlink w:anchor="_Toc229639500" w:history="1">
            <w:r w:rsidRPr="00C25A91">
              <w:rPr>
                <w:rStyle w:val="Hyperlink"/>
              </w:rPr>
              <w:t>3</w:t>
            </w:r>
            <w:r>
              <w:rPr>
                <w:rFonts w:asciiTheme="minorHAnsi" w:eastAsiaTheme="minorEastAsia" w:hAnsiTheme="minorHAnsi" w:cstheme="minorBidi"/>
                <w:b w:val="0"/>
                <w:bCs w:val="0"/>
                <w:kern w:val="2"/>
                <w14:ligatures w14:val="standardContextual"/>
              </w:rPr>
              <w:tab/>
            </w:r>
            <w:r w:rsidRPr="00C25A91">
              <w:rPr>
                <w:rStyle w:val="Hyperlink"/>
              </w:rPr>
              <w:t>CONTEXTUALIZAÇÃO ESCOLAR</w:t>
            </w:r>
            <w:r>
              <w:rPr>
                <w:webHidden/>
              </w:rPr>
              <w:tab/>
            </w:r>
            <w:r>
              <w:rPr>
                <w:webHidden/>
              </w:rPr>
              <w:fldChar w:fldCharType="begin"/>
            </w:r>
            <w:r>
              <w:rPr>
                <w:webHidden/>
              </w:rPr>
              <w:instrText xml:space="preserve"> PAGEREF _Toc229639500 \h </w:instrText>
            </w:r>
            <w:r>
              <w:rPr>
                <w:webHidden/>
              </w:rPr>
            </w:r>
            <w:r>
              <w:rPr>
                <w:webHidden/>
              </w:rPr>
              <w:fldChar w:fldCharType="separate"/>
            </w:r>
            <w:r>
              <w:rPr>
                <w:webHidden/>
              </w:rPr>
              <w:t>17</w:t>
            </w:r>
            <w:r>
              <w:rPr>
                <w:webHidden/>
              </w:rPr>
              <w:fldChar w:fldCharType="end"/>
            </w:r>
          </w:hyperlink>
        </w:p>
        <w:p w14:paraId="41647DA8" w14:textId="65594FA7" w:rsidR="00817308" w:rsidRDefault="00817308">
          <w:pPr>
            <w:pStyle w:val="Sumrio1"/>
            <w:rPr>
              <w:rFonts w:asciiTheme="minorHAnsi" w:eastAsiaTheme="minorEastAsia" w:hAnsiTheme="minorHAnsi" w:cstheme="minorBidi"/>
              <w:b w:val="0"/>
              <w:bCs w:val="0"/>
              <w:kern w:val="2"/>
              <w14:ligatures w14:val="standardContextual"/>
            </w:rPr>
          </w:pPr>
          <w:hyperlink w:anchor="_Toc229639501" w:history="1">
            <w:r w:rsidRPr="00C25A91">
              <w:rPr>
                <w:rStyle w:val="Hyperlink"/>
              </w:rPr>
              <w:t>4</w:t>
            </w:r>
            <w:r>
              <w:rPr>
                <w:rFonts w:asciiTheme="minorHAnsi" w:eastAsiaTheme="minorEastAsia" w:hAnsiTheme="minorHAnsi" w:cstheme="minorBidi"/>
                <w:b w:val="0"/>
                <w:bCs w:val="0"/>
                <w:kern w:val="2"/>
                <w14:ligatures w14:val="standardContextual"/>
              </w:rPr>
              <w:tab/>
            </w:r>
            <w:r w:rsidRPr="00C25A91">
              <w:rPr>
                <w:rStyle w:val="Hyperlink"/>
              </w:rPr>
              <w:t>DIAGNÓSTICO E PERFIL DA COMUNIDADE ESCOLAR</w:t>
            </w:r>
            <w:r>
              <w:rPr>
                <w:webHidden/>
              </w:rPr>
              <w:tab/>
            </w:r>
            <w:r>
              <w:rPr>
                <w:webHidden/>
              </w:rPr>
              <w:fldChar w:fldCharType="begin"/>
            </w:r>
            <w:r>
              <w:rPr>
                <w:webHidden/>
              </w:rPr>
              <w:instrText xml:space="preserve"> PAGEREF _Toc229639501 \h </w:instrText>
            </w:r>
            <w:r>
              <w:rPr>
                <w:webHidden/>
              </w:rPr>
            </w:r>
            <w:r>
              <w:rPr>
                <w:webHidden/>
              </w:rPr>
              <w:fldChar w:fldCharType="separate"/>
            </w:r>
            <w:r>
              <w:rPr>
                <w:webHidden/>
              </w:rPr>
              <w:t>19</w:t>
            </w:r>
            <w:r>
              <w:rPr>
                <w:webHidden/>
              </w:rPr>
              <w:fldChar w:fldCharType="end"/>
            </w:r>
          </w:hyperlink>
        </w:p>
        <w:p w14:paraId="47357830" w14:textId="0C1BA250" w:rsidR="00817308" w:rsidRDefault="00817308">
          <w:pPr>
            <w:pStyle w:val="Sumrio2"/>
            <w:rPr>
              <w:rFonts w:asciiTheme="minorHAnsi" w:eastAsiaTheme="minorEastAsia" w:hAnsiTheme="minorHAnsi" w:cstheme="minorBidi"/>
              <w:b w:val="0"/>
              <w:kern w:val="2"/>
              <w14:ligatures w14:val="standardContextual"/>
            </w:rPr>
          </w:pPr>
          <w:hyperlink w:anchor="_Toc229639502" w:history="1">
            <w:r w:rsidRPr="00C25A91">
              <w:rPr>
                <w:rStyle w:val="Hyperlink"/>
              </w:rPr>
              <w:t>4.1 Comunidade</w:t>
            </w:r>
            <w:r>
              <w:rPr>
                <w:webHidden/>
              </w:rPr>
              <w:tab/>
            </w:r>
            <w:r>
              <w:rPr>
                <w:webHidden/>
              </w:rPr>
              <w:fldChar w:fldCharType="begin"/>
            </w:r>
            <w:r>
              <w:rPr>
                <w:webHidden/>
              </w:rPr>
              <w:instrText xml:space="preserve"> PAGEREF _Toc229639502 \h </w:instrText>
            </w:r>
            <w:r>
              <w:rPr>
                <w:webHidden/>
              </w:rPr>
            </w:r>
            <w:r>
              <w:rPr>
                <w:webHidden/>
              </w:rPr>
              <w:fldChar w:fldCharType="separate"/>
            </w:r>
            <w:r>
              <w:rPr>
                <w:webHidden/>
              </w:rPr>
              <w:t>19</w:t>
            </w:r>
            <w:r>
              <w:rPr>
                <w:webHidden/>
              </w:rPr>
              <w:fldChar w:fldCharType="end"/>
            </w:r>
          </w:hyperlink>
        </w:p>
        <w:p w14:paraId="6950A154" w14:textId="65B348B7" w:rsidR="00817308" w:rsidRDefault="00817308">
          <w:pPr>
            <w:pStyle w:val="Sumrio2"/>
            <w:rPr>
              <w:rFonts w:asciiTheme="minorHAnsi" w:eastAsiaTheme="minorEastAsia" w:hAnsiTheme="minorHAnsi" w:cstheme="minorBidi"/>
              <w:b w:val="0"/>
              <w:kern w:val="2"/>
              <w14:ligatures w14:val="standardContextual"/>
            </w:rPr>
          </w:pPr>
          <w:hyperlink w:anchor="_Toc229639503" w:history="1">
            <w:r w:rsidRPr="00C25A91">
              <w:rPr>
                <w:rStyle w:val="Hyperlink"/>
              </w:rPr>
              <w:t>4.2 Estudantes</w:t>
            </w:r>
            <w:r>
              <w:rPr>
                <w:webHidden/>
              </w:rPr>
              <w:tab/>
            </w:r>
            <w:r>
              <w:rPr>
                <w:webHidden/>
              </w:rPr>
              <w:fldChar w:fldCharType="begin"/>
            </w:r>
            <w:r>
              <w:rPr>
                <w:webHidden/>
              </w:rPr>
              <w:instrText xml:space="preserve"> PAGEREF _Toc229639503 \h </w:instrText>
            </w:r>
            <w:r>
              <w:rPr>
                <w:webHidden/>
              </w:rPr>
            </w:r>
            <w:r>
              <w:rPr>
                <w:webHidden/>
              </w:rPr>
              <w:fldChar w:fldCharType="separate"/>
            </w:r>
            <w:r>
              <w:rPr>
                <w:webHidden/>
              </w:rPr>
              <w:t>22</w:t>
            </w:r>
            <w:r>
              <w:rPr>
                <w:webHidden/>
              </w:rPr>
              <w:fldChar w:fldCharType="end"/>
            </w:r>
          </w:hyperlink>
        </w:p>
        <w:p w14:paraId="5549EFD4" w14:textId="61E487A1"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04" w:history="1">
            <w:r w:rsidRPr="00C25A91">
              <w:rPr>
                <w:rStyle w:val="Hyperlink"/>
                <w:noProof/>
              </w:rPr>
              <w:t>4.2.1 Perfil dos Estudantes (respondentes)</w:t>
            </w:r>
            <w:r>
              <w:rPr>
                <w:noProof/>
                <w:webHidden/>
              </w:rPr>
              <w:tab/>
            </w:r>
            <w:r>
              <w:rPr>
                <w:noProof/>
                <w:webHidden/>
              </w:rPr>
              <w:fldChar w:fldCharType="begin"/>
            </w:r>
            <w:r>
              <w:rPr>
                <w:noProof/>
                <w:webHidden/>
              </w:rPr>
              <w:instrText xml:space="preserve"> PAGEREF _Toc229639504 \h </w:instrText>
            </w:r>
            <w:r>
              <w:rPr>
                <w:noProof/>
                <w:webHidden/>
              </w:rPr>
            </w:r>
            <w:r>
              <w:rPr>
                <w:noProof/>
                <w:webHidden/>
              </w:rPr>
              <w:fldChar w:fldCharType="separate"/>
            </w:r>
            <w:r>
              <w:rPr>
                <w:noProof/>
                <w:webHidden/>
              </w:rPr>
              <w:t>22</w:t>
            </w:r>
            <w:r>
              <w:rPr>
                <w:noProof/>
                <w:webHidden/>
              </w:rPr>
              <w:fldChar w:fldCharType="end"/>
            </w:r>
          </w:hyperlink>
        </w:p>
        <w:p w14:paraId="10826977" w14:textId="467A429D"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05" w:history="1">
            <w:r w:rsidRPr="00C25A91">
              <w:rPr>
                <w:rStyle w:val="Hyperlink"/>
                <w:noProof/>
              </w:rPr>
              <w:t>4.2.2 Perfil Social dos Estudantes</w:t>
            </w:r>
            <w:r>
              <w:rPr>
                <w:noProof/>
                <w:webHidden/>
              </w:rPr>
              <w:tab/>
            </w:r>
            <w:r>
              <w:rPr>
                <w:noProof/>
                <w:webHidden/>
              </w:rPr>
              <w:fldChar w:fldCharType="begin"/>
            </w:r>
            <w:r>
              <w:rPr>
                <w:noProof/>
                <w:webHidden/>
              </w:rPr>
              <w:instrText xml:space="preserve"> PAGEREF _Toc229639505 \h </w:instrText>
            </w:r>
            <w:r>
              <w:rPr>
                <w:noProof/>
                <w:webHidden/>
              </w:rPr>
            </w:r>
            <w:r>
              <w:rPr>
                <w:noProof/>
                <w:webHidden/>
              </w:rPr>
              <w:fldChar w:fldCharType="separate"/>
            </w:r>
            <w:r>
              <w:rPr>
                <w:noProof/>
                <w:webHidden/>
              </w:rPr>
              <w:t>23</w:t>
            </w:r>
            <w:r>
              <w:rPr>
                <w:noProof/>
                <w:webHidden/>
              </w:rPr>
              <w:fldChar w:fldCharType="end"/>
            </w:r>
          </w:hyperlink>
        </w:p>
        <w:p w14:paraId="7614BEB6" w14:textId="32632BCF"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06" w:history="1">
            <w:r w:rsidRPr="00C25A91">
              <w:rPr>
                <w:rStyle w:val="Hyperlink"/>
                <w:noProof/>
              </w:rPr>
              <w:t>4.2.3 Percepções Pedagógicas dos Estudantes</w:t>
            </w:r>
            <w:r>
              <w:rPr>
                <w:noProof/>
                <w:webHidden/>
              </w:rPr>
              <w:tab/>
            </w:r>
            <w:r>
              <w:rPr>
                <w:noProof/>
                <w:webHidden/>
              </w:rPr>
              <w:fldChar w:fldCharType="begin"/>
            </w:r>
            <w:r>
              <w:rPr>
                <w:noProof/>
                <w:webHidden/>
              </w:rPr>
              <w:instrText xml:space="preserve"> PAGEREF _Toc229639506 \h </w:instrText>
            </w:r>
            <w:r>
              <w:rPr>
                <w:noProof/>
                <w:webHidden/>
              </w:rPr>
            </w:r>
            <w:r>
              <w:rPr>
                <w:noProof/>
                <w:webHidden/>
              </w:rPr>
              <w:fldChar w:fldCharType="separate"/>
            </w:r>
            <w:r>
              <w:rPr>
                <w:noProof/>
                <w:webHidden/>
              </w:rPr>
              <w:t>23</w:t>
            </w:r>
            <w:r>
              <w:rPr>
                <w:noProof/>
                <w:webHidden/>
              </w:rPr>
              <w:fldChar w:fldCharType="end"/>
            </w:r>
          </w:hyperlink>
        </w:p>
        <w:p w14:paraId="14E54D12" w14:textId="5818DE49" w:rsidR="00817308" w:rsidRDefault="00817308">
          <w:pPr>
            <w:pStyle w:val="Sumrio2"/>
            <w:rPr>
              <w:rFonts w:asciiTheme="minorHAnsi" w:eastAsiaTheme="minorEastAsia" w:hAnsiTheme="minorHAnsi" w:cstheme="minorBidi"/>
              <w:b w:val="0"/>
              <w:kern w:val="2"/>
              <w14:ligatures w14:val="standardContextual"/>
            </w:rPr>
          </w:pPr>
          <w:hyperlink w:anchor="_Toc229639507" w:history="1">
            <w:r w:rsidRPr="00C25A91">
              <w:rPr>
                <w:rStyle w:val="Hyperlink"/>
              </w:rPr>
              <w:t>4.3 Equipe de Profissionais da Escola</w:t>
            </w:r>
            <w:r>
              <w:rPr>
                <w:webHidden/>
              </w:rPr>
              <w:tab/>
            </w:r>
            <w:r>
              <w:rPr>
                <w:webHidden/>
              </w:rPr>
              <w:fldChar w:fldCharType="begin"/>
            </w:r>
            <w:r>
              <w:rPr>
                <w:webHidden/>
              </w:rPr>
              <w:instrText xml:space="preserve"> PAGEREF _Toc229639507 \h </w:instrText>
            </w:r>
            <w:r>
              <w:rPr>
                <w:webHidden/>
              </w:rPr>
            </w:r>
            <w:r>
              <w:rPr>
                <w:webHidden/>
              </w:rPr>
              <w:fldChar w:fldCharType="separate"/>
            </w:r>
            <w:r>
              <w:rPr>
                <w:webHidden/>
              </w:rPr>
              <w:t>24</w:t>
            </w:r>
            <w:r>
              <w:rPr>
                <w:webHidden/>
              </w:rPr>
              <w:fldChar w:fldCharType="end"/>
            </w:r>
          </w:hyperlink>
        </w:p>
        <w:p w14:paraId="3BCA763E" w14:textId="28B096D9"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08" w:history="1">
            <w:r w:rsidRPr="00C25A91">
              <w:rPr>
                <w:rStyle w:val="Hyperlink"/>
                <w:noProof/>
              </w:rPr>
              <w:t>4.3.1 Caracterização e Perfil Social dos Profissionais da Escola</w:t>
            </w:r>
            <w:r>
              <w:rPr>
                <w:noProof/>
                <w:webHidden/>
              </w:rPr>
              <w:tab/>
            </w:r>
            <w:r>
              <w:rPr>
                <w:noProof/>
                <w:webHidden/>
              </w:rPr>
              <w:fldChar w:fldCharType="begin"/>
            </w:r>
            <w:r>
              <w:rPr>
                <w:noProof/>
                <w:webHidden/>
              </w:rPr>
              <w:instrText xml:space="preserve"> PAGEREF _Toc229639508 \h </w:instrText>
            </w:r>
            <w:r>
              <w:rPr>
                <w:noProof/>
                <w:webHidden/>
              </w:rPr>
            </w:r>
            <w:r>
              <w:rPr>
                <w:noProof/>
                <w:webHidden/>
              </w:rPr>
              <w:fldChar w:fldCharType="separate"/>
            </w:r>
            <w:r>
              <w:rPr>
                <w:noProof/>
                <w:webHidden/>
              </w:rPr>
              <w:t>24</w:t>
            </w:r>
            <w:r>
              <w:rPr>
                <w:noProof/>
                <w:webHidden/>
              </w:rPr>
              <w:fldChar w:fldCharType="end"/>
            </w:r>
          </w:hyperlink>
        </w:p>
        <w:p w14:paraId="61270608" w14:textId="6F9DDF50"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09" w:history="1">
            <w:r w:rsidRPr="00C25A91">
              <w:rPr>
                <w:rStyle w:val="Hyperlink"/>
                <w:iCs/>
                <w:noProof/>
              </w:rPr>
              <w:t>4.3.2 Atividade Profissional</w:t>
            </w:r>
            <w:r w:rsidRPr="00C25A91">
              <w:rPr>
                <w:rStyle w:val="Hyperlink"/>
                <w:noProof/>
              </w:rPr>
              <w:t xml:space="preserve"> dos Profissionais da Escola</w:t>
            </w:r>
            <w:r>
              <w:rPr>
                <w:noProof/>
                <w:webHidden/>
              </w:rPr>
              <w:tab/>
            </w:r>
            <w:r>
              <w:rPr>
                <w:noProof/>
                <w:webHidden/>
              </w:rPr>
              <w:fldChar w:fldCharType="begin"/>
            </w:r>
            <w:r>
              <w:rPr>
                <w:noProof/>
                <w:webHidden/>
              </w:rPr>
              <w:instrText xml:space="preserve"> PAGEREF _Toc229639509 \h </w:instrText>
            </w:r>
            <w:r>
              <w:rPr>
                <w:noProof/>
                <w:webHidden/>
              </w:rPr>
            </w:r>
            <w:r>
              <w:rPr>
                <w:noProof/>
                <w:webHidden/>
              </w:rPr>
              <w:fldChar w:fldCharType="separate"/>
            </w:r>
            <w:r>
              <w:rPr>
                <w:noProof/>
                <w:webHidden/>
              </w:rPr>
              <w:t>25</w:t>
            </w:r>
            <w:r>
              <w:rPr>
                <w:noProof/>
                <w:webHidden/>
              </w:rPr>
              <w:fldChar w:fldCharType="end"/>
            </w:r>
          </w:hyperlink>
        </w:p>
        <w:p w14:paraId="311F551F" w14:textId="37B52074" w:rsidR="00817308" w:rsidRDefault="00817308">
          <w:pPr>
            <w:pStyle w:val="Sumrio2"/>
            <w:rPr>
              <w:rFonts w:asciiTheme="minorHAnsi" w:eastAsiaTheme="minorEastAsia" w:hAnsiTheme="minorHAnsi" w:cstheme="minorBidi"/>
              <w:b w:val="0"/>
              <w:kern w:val="2"/>
              <w14:ligatures w14:val="standardContextual"/>
            </w:rPr>
          </w:pPr>
          <w:hyperlink w:anchor="_Toc229639510" w:history="1">
            <w:r w:rsidRPr="00C25A91">
              <w:rPr>
                <w:rStyle w:val="Hyperlink"/>
              </w:rPr>
              <w:t>4.4 O papel da Escola e da Educação no Olhar da Comunidade Escolar</w:t>
            </w:r>
            <w:r>
              <w:rPr>
                <w:webHidden/>
              </w:rPr>
              <w:tab/>
            </w:r>
            <w:r>
              <w:rPr>
                <w:webHidden/>
              </w:rPr>
              <w:fldChar w:fldCharType="begin"/>
            </w:r>
            <w:r>
              <w:rPr>
                <w:webHidden/>
              </w:rPr>
              <w:instrText xml:space="preserve"> PAGEREF _Toc229639510 \h </w:instrText>
            </w:r>
            <w:r>
              <w:rPr>
                <w:webHidden/>
              </w:rPr>
            </w:r>
            <w:r>
              <w:rPr>
                <w:webHidden/>
              </w:rPr>
              <w:fldChar w:fldCharType="separate"/>
            </w:r>
            <w:r>
              <w:rPr>
                <w:webHidden/>
              </w:rPr>
              <w:t>26</w:t>
            </w:r>
            <w:r>
              <w:rPr>
                <w:webHidden/>
              </w:rPr>
              <w:fldChar w:fldCharType="end"/>
            </w:r>
          </w:hyperlink>
        </w:p>
        <w:p w14:paraId="1A11558A" w14:textId="484D17C7" w:rsidR="00817308" w:rsidRDefault="00817308">
          <w:pPr>
            <w:pStyle w:val="Sumrio1"/>
            <w:rPr>
              <w:rFonts w:asciiTheme="minorHAnsi" w:eastAsiaTheme="minorEastAsia" w:hAnsiTheme="minorHAnsi" w:cstheme="minorBidi"/>
              <w:b w:val="0"/>
              <w:bCs w:val="0"/>
              <w:kern w:val="2"/>
              <w14:ligatures w14:val="standardContextual"/>
            </w:rPr>
          </w:pPr>
          <w:hyperlink w:anchor="_Toc229639511" w:history="1">
            <w:r w:rsidRPr="00C25A91">
              <w:rPr>
                <w:rStyle w:val="Hyperlink"/>
              </w:rPr>
              <w:t>5</w:t>
            </w:r>
            <w:r>
              <w:rPr>
                <w:rFonts w:asciiTheme="minorHAnsi" w:eastAsiaTheme="minorEastAsia" w:hAnsiTheme="minorHAnsi" w:cstheme="minorBidi"/>
                <w:b w:val="0"/>
                <w:bCs w:val="0"/>
                <w:kern w:val="2"/>
                <w14:ligatures w14:val="standardContextual"/>
              </w:rPr>
              <w:tab/>
            </w:r>
            <w:r w:rsidRPr="00C25A91">
              <w:rPr>
                <w:rStyle w:val="Hyperlink"/>
              </w:rPr>
              <w:t>INDICADORES EDUCACIONAIS</w:t>
            </w:r>
            <w:r>
              <w:rPr>
                <w:webHidden/>
              </w:rPr>
              <w:tab/>
            </w:r>
            <w:r>
              <w:rPr>
                <w:webHidden/>
              </w:rPr>
              <w:fldChar w:fldCharType="begin"/>
            </w:r>
            <w:r>
              <w:rPr>
                <w:webHidden/>
              </w:rPr>
              <w:instrText xml:space="preserve"> PAGEREF _Toc229639511 \h </w:instrText>
            </w:r>
            <w:r>
              <w:rPr>
                <w:webHidden/>
              </w:rPr>
            </w:r>
            <w:r>
              <w:rPr>
                <w:webHidden/>
              </w:rPr>
              <w:fldChar w:fldCharType="separate"/>
            </w:r>
            <w:r>
              <w:rPr>
                <w:webHidden/>
              </w:rPr>
              <w:t>28</w:t>
            </w:r>
            <w:r>
              <w:rPr>
                <w:webHidden/>
              </w:rPr>
              <w:fldChar w:fldCharType="end"/>
            </w:r>
          </w:hyperlink>
        </w:p>
        <w:p w14:paraId="260B495B" w14:textId="26435909" w:rsidR="00817308" w:rsidRDefault="00817308">
          <w:pPr>
            <w:pStyle w:val="Sumrio2"/>
            <w:rPr>
              <w:rFonts w:asciiTheme="minorHAnsi" w:eastAsiaTheme="minorEastAsia" w:hAnsiTheme="minorHAnsi" w:cstheme="minorBidi"/>
              <w:b w:val="0"/>
              <w:kern w:val="2"/>
              <w14:ligatures w14:val="standardContextual"/>
            </w:rPr>
          </w:pPr>
          <w:hyperlink w:anchor="_Toc229639512" w:history="1">
            <w:r w:rsidRPr="00C25A91">
              <w:rPr>
                <w:rStyle w:val="Hyperlink"/>
              </w:rPr>
              <w:t>5.1 IDEB</w:t>
            </w:r>
            <w:r>
              <w:rPr>
                <w:webHidden/>
              </w:rPr>
              <w:tab/>
            </w:r>
            <w:r>
              <w:rPr>
                <w:webHidden/>
              </w:rPr>
              <w:fldChar w:fldCharType="begin"/>
            </w:r>
            <w:r>
              <w:rPr>
                <w:webHidden/>
              </w:rPr>
              <w:instrText xml:space="preserve"> PAGEREF _Toc229639512 \h </w:instrText>
            </w:r>
            <w:r>
              <w:rPr>
                <w:webHidden/>
              </w:rPr>
            </w:r>
            <w:r>
              <w:rPr>
                <w:webHidden/>
              </w:rPr>
              <w:fldChar w:fldCharType="separate"/>
            </w:r>
            <w:r>
              <w:rPr>
                <w:webHidden/>
              </w:rPr>
              <w:t>28</w:t>
            </w:r>
            <w:r>
              <w:rPr>
                <w:webHidden/>
              </w:rPr>
              <w:fldChar w:fldCharType="end"/>
            </w:r>
          </w:hyperlink>
        </w:p>
        <w:p w14:paraId="1A09E0B5" w14:textId="317638FB" w:rsidR="00817308" w:rsidRDefault="00817308">
          <w:pPr>
            <w:pStyle w:val="Sumrio2"/>
            <w:rPr>
              <w:rFonts w:asciiTheme="minorHAnsi" w:eastAsiaTheme="minorEastAsia" w:hAnsiTheme="minorHAnsi" w:cstheme="minorBidi"/>
              <w:b w:val="0"/>
              <w:kern w:val="2"/>
              <w14:ligatures w14:val="standardContextual"/>
            </w:rPr>
          </w:pPr>
          <w:hyperlink w:anchor="_Toc229639513" w:history="1">
            <w:r w:rsidRPr="00C25A91">
              <w:rPr>
                <w:rStyle w:val="Hyperlink"/>
              </w:rPr>
              <w:t>5.2 IDEB – Brasil / Tramandaí / Escola</w:t>
            </w:r>
            <w:r>
              <w:rPr>
                <w:webHidden/>
              </w:rPr>
              <w:tab/>
            </w:r>
            <w:r>
              <w:rPr>
                <w:webHidden/>
              </w:rPr>
              <w:fldChar w:fldCharType="begin"/>
            </w:r>
            <w:r>
              <w:rPr>
                <w:webHidden/>
              </w:rPr>
              <w:instrText xml:space="preserve"> PAGEREF _Toc229639513 \h </w:instrText>
            </w:r>
            <w:r>
              <w:rPr>
                <w:webHidden/>
              </w:rPr>
            </w:r>
            <w:r>
              <w:rPr>
                <w:webHidden/>
              </w:rPr>
              <w:fldChar w:fldCharType="separate"/>
            </w:r>
            <w:r>
              <w:rPr>
                <w:webHidden/>
              </w:rPr>
              <w:t>29</w:t>
            </w:r>
            <w:r>
              <w:rPr>
                <w:webHidden/>
              </w:rPr>
              <w:fldChar w:fldCharType="end"/>
            </w:r>
          </w:hyperlink>
        </w:p>
        <w:p w14:paraId="07FE3F86" w14:textId="5C3778E2" w:rsidR="00817308" w:rsidRDefault="00817308">
          <w:pPr>
            <w:pStyle w:val="Sumrio2"/>
            <w:rPr>
              <w:rFonts w:asciiTheme="minorHAnsi" w:eastAsiaTheme="minorEastAsia" w:hAnsiTheme="minorHAnsi" w:cstheme="minorBidi"/>
              <w:b w:val="0"/>
              <w:kern w:val="2"/>
              <w14:ligatures w14:val="standardContextual"/>
            </w:rPr>
          </w:pPr>
          <w:hyperlink w:anchor="_Toc229639514" w:history="1">
            <w:r w:rsidRPr="00C25A91">
              <w:rPr>
                <w:rStyle w:val="Hyperlink"/>
              </w:rPr>
              <w:t>5.3 Taxa de Rendimento Escolar – Brasil / Tramandaí / Escola</w:t>
            </w:r>
            <w:r>
              <w:rPr>
                <w:webHidden/>
              </w:rPr>
              <w:tab/>
            </w:r>
            <w:r>
              <w:rPr>
                <w:webHidden/>
              </w:rPr>
              <w:fldChar w:fldCharType="begin"/>
            </w:r>
            <w:r>
              <w:rPr>
                <w:webHidden/>
              </w:rPr>
              <w:instrText xml:space="preserve"> PAGEREF _Toc229639514 \h </w:instrText>
            </w:r>
            <w:r>
              <w:rPr>
                <w:webHidden/>
              </w:rPr>
            </w:r>
            <w:r>
              <w:rPr>
                <w:webHidden/>
              </w:rPr>
              <w:fldChar w:fldCharType="separate"/>
            </w:r>
            <w:r>
              <w:rPr>
                <w:webHidden/>
              </w:rPr>
              <w:t>31</w:t>
            </w:r>
            <w:r>
              <w:rPr>
                <w:webHidden/>
              </w:rPr>
              <w:fldChar w:fldCharType="end"/>
            </w:r>
          </w:hyperlink>
        </w:p>
        <w:p w14:paraId="3FD79AE5" w14:textId="4DC4CEC2" w:rsidR="00817308" w:rsidRDefault="00817308">
          <w:pPr>
            <w:pStyle w:val="Sumrio2"/>
            <w:rPr>
              <w:rFonts w:asciiTheme="minorHAnsi" w:eastAsiaTheme="minorEastAsia" w:hAnsiTheme="minorHAnsi" w:cstheme="minorBidi"/>
              <w:b w:val="0"/>
              <w:kern w:val="2"/>
              <w14:ligatures w14:val="standardContextual"/>
            </w:rPr>
          </w:pPr>
          <w:hyperlink w:anchor="_Toc229639515" w:history="1">
            <w:r w:rsidRPr="00C25A91">
              <w:rPr>
                <w:rStyle w:val="Hyperlink"/>
              </w:rPr>
              <w:t>5.4 Distorção Idade-Série – Brasil / Tramandaí / Escola</w:t>
            </w:r>
            <w:r>
              <w:rPr>
                <w:webHidden/>
              </w:rPr>
              <w:tab/>
            </w:r>
            <w:r>
              <w:rPr>
                <w:webHidden/>
              </w:rPr>
              <w:fldChar w:fldCharType="begin"/>
            </w:r>
            <w:r>
              <w:rPr>
                <w:webHidden/>
              </w:rPr>
              <w:instrText xml:space="preserve"> PAGEREF _Toc229639515 \h </w:instrText>
            </w:r>
            <w:r>
              <w:rPr>
                <w:webHidden/>
              </w:rPr>
            </w:r>
            <w:r>
              <w:rPr>
                <w:webHidden/>
              </w:rPr>
              <w:fldChar w:fldCharType="separate"/>
            </w:r>
            <w:r>
              <w:rPr>
                <w:webHidden/>
              </w:rPr>
              <w:t>33</w:t>
            </w:r>
            <w:r>
              <w:rPr>
                <w:webHidden/>
              </w:rPr>
              <w:fldChar w:fldCharType="end"/>
            </w:r>
          </w:hyperlink>
        </w:p>
        <w:p w14:paraId="4D5E2B44" w14:textId="40422BBC" w:rsidR="00817308" w:rsidRDefault="00817308">
          <w:pPr>
            <w:pStyle w:val="Sumrio2"/>
            <w:rPr>
              <w:rFonts w:asciiTheme="minorHAnsi" w:eastAsiaTheme="minorEastAsia" w:hAnsiTheme="minorHAnsi" w:cstheme="minorBidi"/>
              <w:b w:val="0"/>
              <w:kern w:val="2"/>
              <w14:ligatures w14:val="standardContextual"/>
            </w:rPr>
          </w:pPr>
          <w:hyperlink w:anchor="_Toc229639516" w:history="1">
            <w:r w:rsidRPr="00C25A91">
              <w:rPr>
                <w:rStyle w:val="Hyperlink"/>
              </w:rPr>
              <w:t>5.5 Aprendizado Adequado – Brasil / Tramandaí / Escola</w:t>
            </w:r>
            <w:r>
              <w:rPr>
                <w:webHidden/>
              </w:rPr>
              <w:tab/>
            </w:r>
            <w:r>
              <w:rPr>
                <w:webHidden/>
              </w:rPr>
              <w:fldChar w:fldCharType="begin"/>
            </w:r>
            <w:r>
              <w:rPr>
                <w:webHidden/>
              </w:rPr>
              <w:instrText xml:space="preserve"> PAGEREF _Toc229639516 \h </w:instrText>
            </w:r>
            <w:r>
              <w:rPr>
                <w:webHidden/>
              </w:rPr>
            </w:r>
            <w:r>
              <w:rPr>
                <w:webHidden/>
              </w:rPr>
              <w:fldChar w:fldCharType="separate"/>
            </w:r>
            <w:r>
              <w:rPr>
                <w:webHidden/>
              </w:rPr>
              <w:t>36</w:t>
            </w:r>
            <w:r>
              <w:rPr>
                <w:webHidden/>
              </w:rPr>
              <w:fldChar w:fldCharType="end"/>
            </w:r>
          </w:hyperlink>
        </w:p>
        <w:p w14:paraId="30AEB502" w14:textId="73AF7474" w:rsidR="00817308" w:rsidRDefault="00817308">
          <w:pPr>
            <w:pStyle w:val="Sumrio2"/>
            <w:rPr>
              <w:rFonts w:asciiTheme="minorHAnsi" w:eastAsiaTheme="minorEastAsia" w:hAnsiTheme="minorHAnsi" w:cstheme="minorBidi"/>
              <w:b w:val="0"/>
              <w:kern w:val="2"/>
              <w14:ligatures w14:val="standardContextual"/>
            </w:rPr>
          </w:pPr>
          <w:hyperlink w:anchor="_Toc229639517" w:history="1">
            <w:r w:rsidRPr="00C25A91">
              <w:rPr>
                <w:rStyle w:val="Hyperlink"/>
              </w:rPr>
              <w:t>5.6 Percentual de Aprovação e Reprovação – Tramandaí / Escola</w:t>
            </w:r>
            <w:r>
              <w:rPr>
                <w:webHidden/>
              </w:rPr>
              <w:tab/>
            </w:r>
            <w:r>
              <w:rPr>
                <w:webHidden/>
              </w:rPr>
              <w:fldChar w:fldCharType="begin"/>
            </w:r>
            <w:r>
              <w:rPr>
                <w:webHidden/>
              </w:rPr>
              <w:instrText xml:space="preserve"> PAGEREF _Toc229639517 \h </w:instrText>
            </w:r>
            <w:r>
              <w:rPr>
                <w:webHidden/>
              </w:rPr>
            </w:r>
            <w:r>
              <w:rPr>
                <w:webHidden/>
              </w:rPr>
              <w:fldChar w:fldCharType="separate"/>
            </w:r>
            <w:r>
              <w:rPr>
                <w:webHidden/>
              </w:rPr>
              <w:t>39</w:t>
            </w:r>
            <w:r>
              <w:rPr>
                <w:webHidden/>
              </w:rPr>
              <w:fldChar w:fldCharType="end"/>
            </w:r>
          </w:hyperlink>
        </w:p>
        <w:p w14:paraId="3962D762" w14:textId="5CC021A2" w:rsidR="00817308" w:rsidRDefault="00817308">
          <w:pPr>
            <w:pStyle w:val="Sumrio2"/>
            <w:rPr>
              <w:rFonts w:asciiTheme="minorHAnsi" w:eastAsiaTheme="minorEastAsia" w:hAnsiTheme="minorHAnsi" w:cstheme="minorBidi"/>
              <w:b w:val="0"/>
              <w:kern w:val="2"/>
              <w14:ligatures w14:val="standardContextual"/>
            </w:rPr>
          </w:pPr>
          <w:hyperlink w:anchor="_Toc229639518" w:history="1">
            <w:r w:rsidRPr="00C25A91">
              <w:rPr>
                <w:rStyle w:val="Hyperlink"/>
              </w:rPr>
              <w:t>5.7 Níveis de Alfabetização 2º anos – Tramandaí / Escola</w:t>
            </w:r>
            <w:r>
              <w:rPr>
                <w:webHidden/>
              </w:rPr>
              <w:tab/>
            </w:r>
            <w:r>
              <w:rPr>
                <w:webHidden/>
              </w:rPr>
              <w:fldChar w:fldCharType="begin"/>
            </w:r>
            <w:r>
              <w:rPr>
                <w:webHidden/>
              </w:rPr>
              <w:instrText xml:space="preserve"> PAGEREF _Toc229639518 \h </w:instrText>
            </w:r>
            <w:r>
              <w:rPr>
                <w:webHidden/>
              </w:rPr>
            </w:r>
            <w:r>
              <w:rPr>
                <w:webHidden/>
              </w:rPr>
              <w:fldChar w:fldCharType="separate"/>
            </w:r>
            <w:r>
              <w:rPr>
                <w:webHidden/>
              </w:rPr>
              <w:t>41</w:t>
            </w:r>
            <w:r>
              <w:rPr>
                <w:webHidden/>
              </w:rPr>
              <w:fldChar w:fldCharType="end"/>
            </w:r>
          </w:hyperlink>
        </w:p>
        <w:p w14:paraId="1FED9349" w14:textId="484116F1" w:rsidR="00817308" w:rsidRDefault="00817308">
          <w:pPr>
            <w:pStyle w:val="Sumrio2"/>
            <w:rPr>
              <w:rFonts w:asciiTheme="minorHAnsi" w:eastAsiaTheme="minorEastAsia" w:hAnsiTheme="minorHAnsi" w:cstheme="minorBidi"/>
              <w:b w:val="0"/>
              <w:kern w:val="2"/>
              <w14:ligatures w14:val="standardContextual"/>
            </w:rPr>
          </w:pPr>
          <w:hyperlink w:anchor="_Toc229639519" w:history="1">
            <w:r w:rsidRPr="00C25A91">
              <w:rPr>
                <w:rStyle w:val="Hyperlink"/>
              </w:rPr>
              <w:t>5.8 Número de Alunos de Inclusão – Tramandaí / Escola</w:t>
            </w:r>
            <w:r>
              <w:rPr>
                <w:webHidden/>
              </w:rPr>
              <w:tab/>
            </w:r>
            <w:r>
              <w:rPr>
                <w:webHidden/>
              </w:rPr>
              <w:fldChar w:fldCharType="begin"/>
            </w:r>
            <w:r>
              <w:rPr>
                <w:webHidden/>
              </w:rPr>
              <w:instrText xml:space="preserve"> PAGEREF _Toc229639519 \h </w:instrText>
            </w:r>
            <w:r>
              <w:rPr>
                <w:webHidden/>
              </w:rPr>
            </w:r>
            <w:r>
              <w:rPr>
                <w:webHidden/>
              </w:rPr>
              <w:fldChar w:fldCharType="separate"/>
            </w:r>
            <w:r>
              <w:rPr>
                <w:webHidden/>
              </w:rPr>
              <w:t>42</w:t>
            </w:r>
            <w:r>
              <w:rPr>
                <w:webHidden/>
              </w:rPr>
              <w:fldChar w:fldCharType="end"/>
            </w:r>
          </w:hyperlink>
        </w:p>
        <w:p w14:paraId="78381256" w14:textId="7357E9F4" w:rsidR="00817308" w:rsidRDefault="00817308">
          <w:pPr>
            <w:pStyle w:val="Sumrio1"/>
            <w:rPr>
              <w:rFonts w:asciiTheme="minorHAnsi" w:eastAsiaTheme="minorEastAsia" w:hAnsiTheme="minorHAnsi" w:cstheme="minorBidi"/>
              <w:b w:val="0"/>
              <w:bCs w:val="0"/>
              <w:kern w:val="2"/>
              <w14:ligatures w14:val="standardContextual"/>
            </w:rPr>
          </w:pPr>
          <w:hyperlink w:anchor="_Toc229639520" w:history="1">
            <w:r w:rsidRPr="00C25A91">
              <w:rPr>
                <w:rStyle w:val="Hyperlink"/>
              </w:rPr>
              <w:t>6</w:t>
            </w:r>
            <w:r>
              <w:rPr>
                <w:rFonts w:asciiTheme="minorHAnsi" w:eastAsiaTheme="minorEastAsia" w:hAnsiTheme="minorHAnsi" w:cstheme="minorBidi"/>
                <w:b w:val="0"/>
                <w:bCs w:val="0"/>
                <w:kern w:val="2"/>
                <w14:ligatures w14:val="standardContextual"/>
              </w:rPr>
              <w:tab/>
            </w:r>
            <w:r w:rsidRPr="00C25A91">
              <w:rPr>
                <w:rStyle w:val="Hyperlink"/>
              </w:rPr>
              <w:t>CARACTERIZAÇÃO DA ESCOLA</w:t>
            </w:r>
            <w:r>
              <w:rPr>
                <w:webHidden/>
              </w:rPr>
              <w:tab/>
            </w:r>
            <w:r>
              <w:rPr>
                <w:webHidden/>
              </w:rPr>
              <w:fldChar w:fldCharType="begin"/>
            </w:r>
            <w:r>
              <w:rPr>
                <w:webHidden/>
              </w:rPr>
              <w:instrText xml:space="preserve"> PAGEREF _Toc229639520 \h </w:instrText>
            </w:r>
            <w:r>
              <w:rPr>
                <w:webHidden/>
              </w:rPr>
            </w:r>
            <w:r>
              <w:rPr>
                <w:webHidden/>
              </w:rPr>
              <w:fldChar w:fldCharType="separate"/>
            </w:r>
            <w:r>
              <w:rPr>
                <w:webHidden/>
              </w:rPr>
              <w:t>44</w:t>
            </w:r>
            <w:r>
              <w:rPr>
                <w:webHidden/>
              </w:rPr>
              <w:fldChar w:fldCharType="end"/>
            </w:r>
          </w:hyperlink>
        </w:p>
        <w:p w14:paraId="1A245DA3" w14:textId="24715E77" w:rsidR="00817308" w:rsidRDefault="00817308">
          <w:pPr>
            <w:pStyle w:val="Sumrio2"/>
            <w:rPr>
              <w:rFonts w:asciiTheme="minorHAnsi" w:eastAsiaTheme="minorEastAsia" w:hAnsiTheme="minorHAnsi" w:cstheme="minorBidi"/>
              <w:b w:val="0"/>
              <w:kern w:val="2"/>
              <w14:ligatures w14:val="standardContextual"/>
            </w:rPr>
          </w:pPr>
          <w:hyperlink w:anchor="_Toc229639521" w:history="1">
            <w:r w:rsidRPr="00C25A91">
              <w:rPr>
                <w:rStyle w:val="Hyperlink"/>
              </w:rPr>
              <w:t>6.1 Situação Física Atual da Escola</w:t>
            </w:r>
            <w:r>
              <w:rPr>
                <w:webHidden/>
              </w:rPr>
              <w:tab/>
            </w:r>
            <w:r>
              <w:rPr>
                <w:webHidden/>
              </w:rPr>
              <w:fldChar w:fldCharType="begin"/>
            </w:r>
            <w:r>
              <w:rPr>
                <w:webHidden/>
              </w:rPr>
              <w:instrText xml:space="preserve"> PAGEREF _Toc229639521 \h </w:instrText>
            </w:r>
            <w:r>
              <w:rPr>
                <w:webHidden/>
              </w:rPr>
            </w:r>
            <w:r>
              <w:rPr>
                <w:webHidden/>
              </w:rPr>
              <w:fldChar w:fldCharType="separate"/>
            </w:r>
            <w:r>
              <w:rPr>
                <w:webHidden/>
              </w:rPr>
              <w:t>44</w:t>
            </w:r>
            <w:r>
              <w:rPr>
                <w:webHidden/>
              </w:rPr>
              <w:fldChar w:fldCharType="end"/>
            </w:r>
          </w:hyperlink>
        </w:p>
        <w:p w14:paraId="0028FB61" w14:textId="6F25C3EE" w:rsidR="00817308" w:rsidRDefault="00817308">
          <w:pPr>
            <w:pStyle w:val="Sumrio2"/>
            <w:rPr>
              <w:rFonts w:asciiTheme="minorHAnsi" w:eastAsiaTheme="minorEastAsia" w:hAnsiTheme="minorHAnsi" w:cstheme="minorBidi"/>
              <w:b w:val="0"/>
              <w:kern w:val="2"/>
              <w14:ligatures w14:val="standardContextual"/>
            </w:rPr>
          </w:pPr>
          <w:hyperlink w:anchor="_Toc229639522" w:history="1">
            <w:r w:rsidRPr="00C25A91">
              <w:rPr>
                <w:rStyle w:val="Hyperlink"/>
              </w:rPr>
              <w:t>6.2 O Compromisso da Escola</w:t>
            </w:r>
            <w:r>
              <w:rPr>
                <w:webHidden/>
              </w:rPr>
              <w:tab/>
            </w:r>
            <w:r>
              <w:rPr>
                <w:webHidden/>
              </w:rPr>
              <w:fldChar w:fldCharType="begin"/>
            </w:r>
            <w:r>
              <w:rPr>
                <w:webHidden/>
              </w:rPr>
              <w:instrText xml:space="preserve"> PAGEREF _Toc229639522 \h </w:instrText>
            </w:r>
            <w:r>
              <w:rPr>
                <w:webHidden/>
              </w:rPr>
            </w:r>
            <w:r>
              <w:rPr>
                <w:webHidden/>
              </w:rPr>
              <w:fldChar w:fldCharType="separate"/>
            </w:r>
            <w:r>
              <w:rPr>
                <w:webHidden/>
              </w:rPr>
              <w:t>45</w:t>
            </w:r>
            <w:r>
              <w:rPr>
                <w:webHidden/>
              </w:rPr>
              <w:fldChar w:fldCharType="end"/>
            </w:r>
          </w:hyperlink>
        </w:p>
        <w:p w14:paraId="3F405E74" w14:textId="582E829C" w:rsidR="00817308" w:rsidRDefault="00817308">
          <w:pPr>
            <w:pStyle w:val="Sumrio2"/>
            <w:rPr>
              <w:rFonts w:asciiTheme="minorHAnsi" w:eastAsiaTheme="minorEastAsia" w:hAnsiTheme="minorHAnsi" w:cstheme="minorBidi"/>
              <w:b w:val="0"/>
              <w:kern w:val="2"/>
              <w14:ligatures w14:val="standardContextual"/>
            </w:rPr>
          </w:pPr>
          <w:hyperlink w:anchor="_Toc229639523" w:history="1">
            <w:r w:rsidRPr="00C25A91">
              <w:rPr>
                <w:rStyle w:val="Hyperlink"/>
              </w:rPr>
              <w:t>6.3 Finalidades Educativas da Escola</w:t>
            </w:r>
            <w:r>
              <w:rPr>
                <w:webHidden/>
              </w:rPr>
              <w:tab/>
            </w:r>
            <w:r>
              <w:rPr>
                <w:webHidden/>
              </w:rPr>
              <w:fldChar w:fldCharType="begin"/>
            </w:r>
            <w:r>
              <w:rPr>
                <w:webHidden/>
              </w:rPr>
              <w:instrText xml:space="preserve"> PAGEREF _Toc229639523 \h </w:instrText>
            </w:r>
            <w:r>
              <w:rPr>
                <w:webHidden/>
              </w:rPr>
            </w:r>
            <w:r>
              <w:rPr>
                <w:webHidden/>
              </w:rPr>
              <w:fldChar w:fldCharType="separate"/>
            </w:r>
            <w:r>
              <w:rPr>
                <w:webHidden/>
              </w:rPr>
              <w:t>46</w:t>
            </w:r>
            <w:r>
              <w:rPr>
                <w:webHidden/>
              </w:rPr>
              <w:fldChar w:fldCharType="end"/>
            </w:r>
          </w:hyperlink>
        </w:p>
        <w:p w14:paraId="2374540C" w14:textId="6946AD0B" w:rsidR="00817308" w:rsidRDefault="00817308">
          <w:pPr>
            <w:pStyle w:val="Sumrio2"/>
            <w:rPr>
              <w:rFonts w:asciiTheme="minorHAnsi" w:eastAsiaTheme="minorEastAsia" w:hAnsiTheme="minorHAnsi" w:cstheme="minorBidi"/>
              <w:b w:val="0"/>
              <w:kern w:val="2"/>
              <w14:ligatures w14:val="standardContextual"/>
            </w:rPr>
          </w:pPr>
          <w:hyperlink w:anchor="_Toc229639524" w:history="1">
            <w:r w:rsidRPr="00C25A91">
              <w:rPr>
                <w:rStyle w:val="Hyperlink"/>
              </w:rPr>
              <w:t>6.4 Justificativa</w:t>
            </w:r>
            <w:r>
              <w:rPr>
                <w:webHidden/>
              </w:rPr>
              <w:tab/>
            </w:r>
            <w:r>
              <w:rPr>
                <w:webHidden/>
              </w:rPr>
              <w:fldChar w:fldCharType="begin"/>
            </w:r>
            <w:r>
              <w:rPr>
                <w:webHidden/>
              </w:rPr>
              <w:instrText xml:space="preserve"> PAGEREF _Toc229639524 \h </w:instrText>
            </w:r>
            <w:r>
              <w:rPr>
                <w:webHidden/>
              </w:rPr>
            </w:r>
            <w:r>
              <w:rPr>
                <w:webHidden/>
              </w:rPr>
              <w:fldChar w:fldCharType="separate"/>
            </w:r>
            <w:r>
              <w:rPr>
                <w:webHidden/>
              </w:rPr>
              <w:t>47</w:t>
            </w:r>
            <w:r>
              <w:rPr>
                <w:webHidden/>
              </w:rPr>
              <w:fldChar w:fldCharType="end"/>
            </w:r>
          </w:hyperlink>
        </w:p>
        <w:p w14:paraId="40C9124C" w14:textId="02649A2E" w:rsidR="00817308" w:rsidRDefault="00817308">
          <w:pPr>
            <w:pStyle w:val="Sumrio2"/>
            <w:rPr>
              <w:rFonts w:asciiTheme="minorHAnsi" w:eastAsiaTheme="minorEastAsia" w:hAnsiTheme="minorHAnsi" w:cstheme="minorBidi"/>
              <w:b w:val="0"/>
              <w:kern w:val="2"/>
              <w14:ligatures w14:val="standardContextual"/>
            </w:rPr>
          </w:pPr>
          <w:hyperlink w:anchor="_Toc229639525" w:history="1">
            <w:r w:rsidRPr="00C25A91">
              <w:rPr>
                <w:rStyle w:val="Hyperlink"/>
              </w:rPr>
              <w:t>6.5 Objetivos</w:t>
            </w:r>
            <w:r>
              <w:rPr>
                <w:webHidden/>
              </w:rPr>
              <w:tab/>
            </w:r>
            <w:r>
              <w:rPr>
                <w:webHidden/>
              </w:rPr>
              <w:fldChar w:fldCharType="begin"/>
            </w:r>
            <w:r>
              <w:rPr>
                <w:webHidden/>
              </w:rPr>
              <w:instrText xml:space="preserve"> PAGEREF _Toc229639525 \h </w:instrText>
            </w:r>
            <w:r>
              <w:rPr>
                <w:webHidden/>
              </w:rPr>
            </w:r>
            <w:r>
              <w:rPr>
                <w:webHidden/>
              </w:rPr>
              <w:fldChar w:fldCharType="separate"/>
            </w:r>
            <w:r>
              <w:rPr>
                <w:webHidden/>
              </w:rPr>
              <w:t>48</w:t>
            </w:r>
            <w:r>
              <w:rPr>
                <w:webHidden/>
              </w:rPr>
              <w:fldChar w:fldCharType="end"/>
            </w:r>
          </w:hyperlink>
        </w:p>
        <w:p w14:paraId="7CCFC173" w14:textId="68A1ABE4"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26" w:history="1">
            <w:r w:rsidRPr="00C25A91">
              <w:rPr>
                <w:rStyle w:val="Hyperlink"/>
                <w:noProof/>
                <w:highlight w:val="yellow"/>
              </w:rPr>
              <w:t>6.5.1 Objetivos da Educação Infantil</w:t>
            </w:r>
            <w:r>
              <w:rPr>
                <w:noProof/>
                <w:webHidden/>
              </w:rPr>
              <w:tab/>
            </w:r>
            <w:r>
              <w:rPr>
                <w:noProof/>
                <w:webHidden/>
              </w:rPr>
              <w:fldChar w:fldCharType="begin"/>
            </w:r>
            <w:r>
              <w:rPr>
                <w:noProof/>
                <w:webHidden/>
              </w:rPr>
              <w:instrText xml:space="preserve"> PAGEREF _Toc229639526 \h </w:instrText>
            </w:r>
            <w:r>
              <w:rPr>
                <w:noProof/>
                <w:webHidden/>
              </w:rPr>
            </w:r>
            <w:r>
              <w:rPr>
                <w:noProof/>
                <w:webHidden/>
              </w:rPr>
              <w:fldChar w:fldCharType="separate"/>
            </w:r>
            <w:r>
              <w:rPr>
                <w:noProof/>
                <w:webHidden/>
              </w:rPr>
              <w:t>48</w:t>
            </w:r>
            <w:r>
              <w:rPr>
                <w:noProof/>
                <w:webHidden/>
              </w:rPr>
              <w:fldChar w:fldCharType="end"/>
            </w:r>
          </w:hyperlink>
        </w:p>
        <w:p w14:paraId="493D62CC" w14:textId="10AFFE61"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27" w:history="1">
            <w:r w:rsidRPr="00C25A91">
              <w:rPr>
                <w:rStyle w:val="Hyperlink"/>
                <w:noProof/>
              </w:rPr>
              <w:t>6.5.2 Objetivos do Ensino Fundamental</w:t>
            </w:r>
            <w:r>
              <w:rPr>
                <w:noProof/>
                <w:webHidden/>
              </w:rPr>
              <w:tab/>
            </w:r>
            <w:r>
              <w:rPr>
                <w:noProof/>
                <w:webHidden/>
              </w:rPr>
              <w:fldChar w:fldCharType="begin"/>
            </w:r>
            <w:r>
              <w:rPr>
                <w:noProof/>
                <w:webHidden/>
              </w:rPr>
              <w:instrText xml:space="preserve"> PAGEREF _Toc229639527 \h </w:instrText>
            </w:r>
            <w:r>
              <w:rPr>
                <w:noProof/>
                <w:webHidden/>
              </w:rPr>
            </w:r>
            <w:r>
              <w:rPr>
                <w:noProof/>
                <w:webHidden/>
              </w:rPr>
              <w:fldChar w:fldCharType="separate"/>
            </w:r>
            <w:r>
              <w:rPr>
                <w:noProof/>
                <w:webHidden/>
              </w:rPr>
              <w:t>49</w:t>
            </w:r>
            <w:r>
              <w:rPr>
                <w:noProof/>
                <w:webHidden/>
              </w:rPr>
              <w:fldChar w:fldCharType="end"/>
            </w:r>
          </w:hyperlink>
        </w:p>
        <w:p w14:paraId="5303F610" w14:textId="083F4873" w:rsidR="00817308" w:rsidRDefault="00817308">
          <w:pPr>
            <w:pStyle w:val="Sumrio1"/>
            <w:rPr>
              <w:rFonts w:asciiTheme="minorHAnsi" w:eastAsiaTheme="minorEastAsia" w:hAnsiTheme="minorHAnsi" w:cstheme="minorBidi"/>
              <w:b w:val="0"/>
              <w:bCs w:val="0"/>
              <w:kern w:val="2"/>
              <w14:ligatures w14:val="standardContextual"/>
            </w:rPr>
          </w:pPr>
          <w:hyperlink w:anchor="_Toc229639528" w:history="1">
            <w:r w:rsidRPr="00C25A91">
              <w:rPr>
                <w:rStyle w:val="Hyperlink"/>
              </w:rPr>
              <w:t>7</w:t>
            </w:r>
            <w:r>
              <w:rPr>
                <w:rFonts w:asciiTheme="minorHAnsi" w:eastAsiaTheme="minorEastAsia" w:hAnsiTheme="minorHAnsi" w:cstheme="minorBidi"/>
                <w:b w:val="0"/>
                <w:bCs w:val="0"/>
                <w:kern w:val="2"/>
                <w14:ligatures w14:val="standardContextual"/>
              </w:rPr>
              <w:tab/>
            </w:r>
            <w:r w:rsidRPr="00C25A91">
              <w:rPr>
                <w:rStyle w:val="Hyperlink"/>
              </w:rPr>
              <w:t>MARCO REFERENCIAL</w:t>
            </w:r>
            <w:r>
              <w:rPr>
                <w:webHidden/>
              </w:rPr>
              <w:tab/>
            </w:r>
            <w:r>
              <w:rPr>
                <w:webHidden/>
              </w:rPr>
              <w:fldChar w:fldCharType="begin"/>
            </w:r>
            <w:r>
              <w:rPr>
                <w:webHidden/>
              </w:rPr>
              <w:instrText xml:space="preserve"> PAGEREF _Toc229639528 \h </w:instrText>
            </w:r>
            <w:r>
              <w:rPr>
                <w:webHidden/>
              </w:rPr>
            </w:r>
            <w:r>
              <w:rPr>
                <w:webHidden/>
              </w:rPr>
              <w:fldChar w:fldCharType="separate"/>
            </w:r>
            <w:r>
              <w:rPr>
                <w:webHidden/>
              </w:rPr>
              <w:t>52</w:t>
            </w:r>
            <w:r>
              <w:rPr>
                <w:webHidden/>
              </w:rPr>
              <w:fldChar w:fldCharType="end"/>
            </w:r>
          </w:hyperlink>
        </w:p>
        <w:p w14:paraId="5A03A85D" w14:textId="534A47A0" w:rsidR="00817308" w:rsidRDefault="00817308">
          <w:pPr>
            <w:pStyle w:val="Sumrio2"/>
            <w:rPr>
              <w:rFonts w:asciiTheme="minorHAnsi" w:eastAsiaTheme="minorEastAsia" w:hAnsiTheme="minorHAnsi" w:cstheme="minorBidi"/>
              <w:b w:val="0"/>
              <w:kern w:val="2"/>
              <w14:ligatures w14:val="standardContextual"/>
            </w:rPr>
          </w:pPr>
          <w:hyperlink w:anchor="_Toc229639529" w:history="1">
            <w:r w:rsidRPr="00C25A91">
              <w:rPr>
                <w:rStyle w:val="Hyperlink"/>
              </w:rPr>
              <w:t>7.1 Marco Situacional</w:t>
            </w:r>
            <w:r>
              <w:rPr>
                <w:webHidden/>
              </w:rPr>
              <w:tab/>
            </w:r>
            <w:r>
              <w:rPr>
                <w:webHidden/>
              </w:rPr>
              <w:fldChar w:fldCharType="begin"/>
            </w:r>
            <w:r>
              <w:rPr>
                <w:webHidden/>
              </w:rPr>
              <w:instrText xml:space="preserve"> PAGEREF _Toc229639529 \h </w:instrText>
            </w:r>
            <w:r>
              <w:rPr>
                <w:webHidden/>
              </w:rPr>
            </w:r>
            <w:r>
              <w:rPr>
                <w:webHidden/>
              </w:rPr>
              <w:fldChar w:fldCharType="separate"/>
            </w:r>
            <w:r>
              <w:rPr>
                <w:webHidden/>
              </w:rPr>
              <w:t>52</w:t>
            </w:r>
            <w:r>
              <w:rPr>
                <w:webHidden/>
              </w:rPr>
              <w:fldChar w:fldCharType="end"/>
            </w:r>
          </w:hyperlink>
        </w:p>
        <w:p w14:paraId="595EEED8" w14:textId="24CC2DF4" w:rsidR="00817308" w:rsidRDefault="00817308">
          <w:pPr>
            <w:pStyle w:val="Sumrio2"/>
            <w:rPr>
              <w:rFonts w:asciiTheme="minorHAnsi" w:eastAsiaTheme="minorEastAsia" w:hAnsiTheme="minorHAnsi" w:cstheme="minorBidi"/>
              <w:b w:val="0"/>
              <w:kern w:val="2"/>
              <w14:ligatures w14:val="standardContextual"/>
            </w:rPr>
          </w:pPr>
          <w:hyperlink w:anchor="_Toc229639530" w:history="1">
            <w:r w:rsidRPr="00C25A91">
              <w:rPr>
                <w:rStyle w:val="Hyperlink"/>
              </w:rPr>
              <w:t>7.2 Marco Filosófico</w:t>
            </w:r>
            <w:r>
              <w:rPr>
                <w:webHidden/>
              </w:rPr>
              <w:tab/>
            </w:r>
            <w:r>
              <w:rPr>
                <w:webHidden/>
              </w:rPr>
              <w:fldChar w:fldCharType="begin"/>
            </w:r>
            <w:r>
              <w:rPr>
                <w:webHidden/>
              </w:rPr>
              <w:instrText xml:space="preserve"> PAGEREF _Toc229639530 \h </w:instrText>
            </w:r>
            <w:r>
              <w:rPr>
                <w:webHidden/>
              </w:rPr>
            </w:r>
            <w:r>
              <w:rPr>
                <w:webHidden/>
              </w:rPr>
              <w:fldChar w:fldCharType="separate"/>
            </w:r>
            <w:r>
              <w:rPr>
                <w:webHidden/>
              </w:rPr>
              <w:t>52</w:t>
            </w:r>
            <w:r>
              <w:rPr>
                <w:webHidden/>
              </w:rPr>
              <w:fldChar w:fldCharType="end"/>
            </w:r>
          </w:hyperlink>
        </w:p>
        <w:p w14:paraId="29FDC65D" w14:textId="0548E384" w:rsidR="00817308" w:rsidRDefault="00817308">
          <w:pPr>
            <w:pStyle w:val="Sumrio2"/>
            <w:rPr>
              <w:rFonts w:asciiTheme="minorHAnsi" w:eastAsiaTheme="minorEastAsia" w:hAnsiTheme="minorHAnsi" w:cstheme="minorBidi"/>
              <w:b w:val="0"/>
              <w:kern w:val="2"/>
              <w14:ligatures w14:val="standardContextual"/>
            </w:rPr>
          </w:pPr>
          <w:hyperlink w:anchor="_Toc229639531" w:history="1">
            <w:r w:rsidRPr="00C25A91">
              <w:rPr>
                <w:rStyle w:val="Hyperlink"/>
              </w:rPr>
              <w:t>7.3 Marco Pedagógico</w:t>
            </w:r>
            <w:r>
              <w:rPr>
                <w:webHidden/>
              </w:rPr>
              <w:tab/>
            </w:r>
            <w:r>
              <w:rPr>
                <w:webHidden/>
              </w:rPr>
              <w:fldChar w:fldCharType="begin"/>
            </w:r>
            <w:r>
              <w:rPr>
                <w:webHidden/>
              </w:rPr>
              <w:instrText xml:space="preserve"> PAGEREF _Toc229639531 \h </w:instrText>
            </w:r>
            <w:r>
              <w:rPr>
                <w:webHidden/>
              </w:rPr>
            </w:r>
            <w:r>
              <w:rPr>
                <w:webHidden/>
              </w:rPr>
              <w:fldChar w:fldCharType="separate"/>
            </w:r>
            <w:r>
              <w:rPr>
                <w:webHidden/>
              </w:rPr>
              <w:t>53</w:t>
            </w:r>
            <w:r>
              <w:rPr>
                <w:webHidden/>
              </w:rPr>
              <w:fldChar w:fldCharType="end"/>
            </w:r>
          </w:hyperlink>
        </w:p>
        <w:p w14:paraId="07AF94DC" w14:textId="1B7BB1F2"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32" w:history="1">
            <w:r w:rsidRPr="00C25A91">
              <w:rPr>
                <w:rStyle w:val="Hyperlink"/>
                <w:noProof/>
              </w:rPr>
              <w:t>7.3.1 Concepções</w:t>
            </w:r>
            <w:r>
              <w:rPr>
                <w:noProof/>
                <w:webHidden/>
              </w:rPr>
              <w:tab/>
            </w:r>
            <w:r>
              <w:rPr>
                <w:noProof/>
                <w:webHidden/>
              </w:rPr>
              <w:fldChar w:fldCharType="begin"/>
            </w:r>
            <w:r>
              <w:rPr>
                <w:noProof/>
                <w:webHidden/>
              </w:rPr>
              <w:instrText xml:space="preserve"> PAGEREF _Toc229639532 \h </w:instrText>
            </w:r>
            <w:r>
              <w:rPr>
                <w:noProof/>
                <w:webHidden/>
              </w:rPr>
            </w:r>
            <w:r>
              <w:rPr>
                <w:noProof/>
                <w:webHidden/>
              </w:rPr>
              <w:fldChar w:fldCharType="separate"/>
            </w:r>
            <w:r>
              <w:rPr>
                <w:noProof/>
                <w:webHidden/>
              </w:rPr>
              <w:t>55</w:t>
            </w:r>
            <w:r>
              <w:rPr>
                <w:noProof/>
                <w:webHidden/>
              </w:rPr>
              <w:fldChar w:fldCharType="end"/>
            </w:r>
          </w:hyperlink>
        </w:p>
        <w:p w14:paraId="75EE82CD" w14:textId="36DBB0AC" w:rsidR="00817308" w:rsidRDefault="00817308">
          <w:pPr>
            <w:pStyle w:val="Sumrio4"/>
            <w:rPr>
              <w:rFonts w:asciiTheme="minorHAnsi" w:hAnsiTheme="minorHAnsi"/>
              <w:i w:val="0"/>
              <w:noProof/>
            </w:rPr>
          </w:pPr>
          <w:hyperlink w:anchor="_Toc229639533" w:history="1">
            <w:r w:rsidRPr="00C25A91">
              <w:rPr>
                <w:rStyle w:val="Hyperlink"/>
                <w:noProof/>
              </w:rPr>
              <w:t>7.3.1.1 Criança – Jovem – Adulto</w:t>
            </w:r>
            <w:r>
              <w:rPr>
                <w:noProof/>
                <w:webHidden/>
              </w:rPr>
              <w:tab/>
            </w:r>
            <w:r>
              <w:rPr>
                <w:noProof/>
                <w:webHidden/>
              </w:rPr>
              <w:fldChar w:fldCharType="begin"/>
            </w:r>
            <w:r>
              <w:rPr>
                <w:noProof/>
                <w:webHidden/>
              </w:rPr>
              <w:instrText xml:space="preserve"> PAGEREF _Toc229639533 \h </w:instrText>
            </w:r>
            <w:r>
              <w:rPr>
                <w:noProof/>
                <w:webHidden/>
              </w:rPr>
            </w:r>
            <w:r>
              <w:rPr>
                <w:noProof/>
                <w:webHidden/>
              </w:rPr>
              <w:fldChar w:fldCharType="separate"/>
            </w:r>
            <w:r>
              <w:rPr>
                <w:noProof/>
                <w:webHidden/>
              </w:rPr>
              <w:t>55</w:t>
            </w:r>
            <w:r>
              <w:rPr>
                <w:noProof/>
                <w:webHidden/>
              </w:rPr>
              <w:fldChar w:fldCharType="end"/>
            </w:r>
          </w:hyperlink>
        </w:p>
        <w:p w14:paraId="5A1CEC3B" w14:textId="44F8ACB9" w:rsidR="00817308" w:rsidRDefault="00817308">
          <w:pPr>
            <w:pStyle w:val="Sumrio4"/>
            <w:rPr>
              <w:rFonts w:asciiTheme="minorHAnsi" w:hAnsiTheme="minorHAnsi"/>
              <w:i w:val="0"/>
              <w:noProof/>
            </w:rPr>
          </w:pPr>
          <w:hyperlink w:anchor="_Toc229639534" w:history="1">
            <w:r w:rsidRPr="00C25A91">
              <w:rPr>
                <w:rStyle w:val="Hyperlink"/>
                <w:noProof/>
              </w:rPr>
              <w:t>7.3.1.2 Aprendizagem</w:t>
            </w:r>
            <w:r>
              <w:rPr>
                <w:noProof/>
                <w:webHidden/>
              </w:rPr>
              <w:tab/>
            </w:r>
            <w:r>
              <w:rPr>
                <w:noProof/>
                <w:webHidden/>
              </w:rPr>
              <w:fldChar w:fldCharType="begin"/>
            </w:r>
            <w:r>
              <w:rPr>
                <w:noProof/>
                <w:webHidden/>
              </w:rPr>
              <w:instrText xml:space="preserve"> PAGEREF _Toc229639534 \h </w:instrText>
            </w:r>
            <w:r>
              <w:rPr>
                <w:noProof/>
                <w:webHidden/>
              </w:rPr>
            </w:r>
            <w:r>
              <w:rPr>
                <w:noProof/>
                <w:webHidden/>
              </w:rPr>
              <w:fldChar w:fldCharType="separate"/>
            </w:r>
            <w:r>
              <w:rPr>
                <w:noProof/>
                <w:webHidden/>
              </w:rPr>
              <w:t>55</w:t>
            </w:r>
            <w:r>
              <w:rPr>
                <w:noProof/>
                <w:webHidden/>
              </w:rPr>
              <w:fldChar w:fldCharType="end"/>
            </w:r>
          </w:hyperlink>
        </w:p>
        <w:p w14:paraId="229F73B8" w14:textId="12C1BB0D" w:rsidR="00817308" w:rsidRDefault="00817308">
          <w:pPr>
            <w:pStyle w:val="Sumrio4"/>
            <w:rPr>
              <w:rFonts w:asciiTheme="minorHAnsi" w:hAnsiTheme="minorHAnsi"/>
              <w:i w:val="0"/>
              <w:noProof/>
            </w:rPr>
          </w:pPr>
          <w:hyperlink w:anchor="_Toc229639535" w:history="1">
            <w:r w:rsidRPr="00C25A91">
              <w:rPr>
                <w:rStyle w:val="Hyperlink"/>
                <w:noProof/>
              </w:rPr>
              <w:t>7.3.1.3 Educação</w:t>
            </w:r>
            <w:r>
              <w:rPr>
                <w:noProof/>
                <w:webHidden/>
              </w:rPr>
              <w:tab/>
            </w:r>
            <w:r>
              <w:rPr>
                <w:noProof/>
                <w:webHidden/>
              </w:rPr>
              <w:fldChar w:fldCharType="begin"/>
            </w:r>
            <w:r>
              <w:rPr>
                <w:noProof/>
                <w:webHidden/>
              </w:rPr>
              <w:instrText xml:space="preserve"> PAGEREF _Toc229639535 \h </w:instrText>
            </w:r>
            <w:r>
              <w:rPr>
                <w:noProof/>
                <w:webHidden/>
              </w:rPr>
            </w:r>
            <w:r>
              <w:rPr>
                <w:noProof/>
                <w:webHidden/>
              </w:rPr>
              <w:fldChar w:fldCharType="separate"/>
            </w:r>
            <w:r>
              <w:rPr>
                <w:noProof/>
                <w:webHidden/>
              </w:rPr>
              <w:t>56</w:t>
            </w:r>
            <w:r>
              <w:rPr>
                <w:noProof/>
                <w:webHidden/>
              </w:rPr>
              <w:fldChar w:fldCharType="end"/>
            </w:r>
          </w:hyperlink>
        </w:p>
        <w:p w14:paraId="5A271CFA" w14:textId="60A3294E" w:rsidR="00817308" w:rsidRDefault="00817308">
          <w:pPr>
            <w:pStyle w:val="Sumrio4"/>
            <w:rPr>
              <w:rFonts w:asciiTheme="minorHAnsi" w:hAnsiTheme="minorHAnsi"/>
              <w:i w:val="0"/>
              <w:noProof/>
            </w:rPr>
          </w:pPr>
          <w:hyperlink w:anchor="_Toc229639536" w:history="1">
            <w:r w:rsidRPr="00C25A91">
              <w:rPr>
                <w:rStyle w:val="Hyperlink"/>
                <w:noProof/>
              </w:rPr>
              <w:t>7.3.1.4 Avaliação</w:t>
            </w:r>
            <w:r>
              <w:rPr>
                <w:noProof/>
                <w:webHidden/>
              </w:rPr>
              <w:tab/>
            </w:r>
            <w:r>
              <w:rPr>
                <w:noProof/>
                <w:webHidden/>
              </w:rPr>
              <w:fldChar w:fldCharType="begin"/>
            </w:r>
            <w:r>
              <w:rPr>
                <w:noProof/>
                <w:webHidden/>
              </w:rPr>
              <w:instrText xml:space="preserve"> PAGEREF _Toc229639536 \h </w:instrText>
            </w:r>
            <w:r>
              <w:rPr>
                <w:noProof/>
                <w:webHidden/>
              </w:rPr>
            </w:r>
            <w:r>
              <w:rPr>
                <w:noProof/>
                <w:webHidden/>
              </w:rPr>
              <w:fldChar w:fldCharType="separate"/>
            </w:r>
            <w:r>
              <w:rPr>
                <w:noProof/>
                <w:webHidden/>
              </w:rPr>
              <w:t>57</w:t>
            </w:r>
            <w:r>
              <w:rPr>
                <w:noProof/>
                <w:webHidden/>
              </w:rPr>
              <w:fldChar w:fldCharType="end"/>
            </w:r>
          </w:hyperlink>
        </w:p>
        <w:p w14:paraId="298F996F" w14:textId="04022137" w:rsidR="00817308" w:rsidRDefault="00817308">
          <w:pPr>
            <w:pStyle w:val="Sumrio4"/>
            <w:rPr>
              <w:rFonts w:asciiTheme="minorHAnsi" w:hAnsiTheme="minorHAnsi"/>
              <w:i w:val="0"/>
              <w:noProof/>
            </w:rPr>
          </w:pPr>
          <w:hyperlink w:anchor="_Toc229639537" w:history="1">
            <w:r w:rsidRPr="00C25A91">
              <w:rPr>
                <w:rStyle w:val="Hyperlink"/>
                <w:noProof/>
              </w:rPr>
              <w:t>7.3.1.5 Inclusão</w:t>
            </w:r>
            <w:r>
              <w:rPr>
                <w:noProof/>
                <w:webHidden/>
              </w:rPr>
              <w:tab/>
            </w:r>
            <w:r>
              <w:rPr>
                <w:noProof/>
                <w:webHidden/>
              </w:rPr>
              <w:fldChar w:fldCharType="begin"/>
            </w:r>
            <w:r>
              <w:rPr>
                <w:noProof/>
                <w:webHidden/>
              </w:rPr>
              <w:instrText xml:space="preserve"> PAGEREF _Toc229639537 \h </w:instrText>
            </w:r>
            <w:r>
              <w:rPr>
                <w:noProof/>
                <w:webHidden/>
              </w:rPr>
            </w:r>
            <w:r>
              <w:rPr>
                <w:noProof/>
                <w:webHidden/>
              </w:rPr>
              <w:fldChar w:fldCharType="separate"/>
            </w:r>
            <w:r>
              <w:rPr>
                <w:noProof/>
                <w:webHidden/>
              </w:rPr>
              <w:t>58</w:t>
            </w:r>
            <w:r>
              <w:rPr>
                <w:noProof/>
                <w:webHidden/>
              </w:rPr>
              <w:fldChar w:fldCharType="end"/>
            </w:r>
          </w:hyperlink>
        </w:p>
        <w:p w14:paraId="04FDFF69" w14:textId="6191F251" w:rsidR="00817308" w:rsidRDefault="00817308">
          <w:pPr>
            <w:pStyle w:val="Sumrio4"/>
            <w:rPr>
              <w:rFonts w:asciiTheme="minorHAnsi" w:hAnsiTheme="minorHAnsi"/>
              <w:i w:val="0"/>
              <w:noProof/>
            </w:rPr>
          </w:pPr>
          <w:hyperlink w:anchor="_Toc229639538" w:history="1">
            <w:r w:rsidRPr="00C25A91">
              <w:rPr>
                <w:rStyle w:val="Hyperlink"/>
                <w:noProof/>
              </w:rPr>
              <w:t>7.3.1.6 Diversidade e Valorização Cultural</w:t>
            </w:r>
            <w:r>
              <w:rPr>
                <w:noProof/>
                <w:webHidden/>
              </w:rPr>
              <w:tab/>
            </w:r>
            <w:r>
              <w:rPr>
                <w:noProof/>
                <w:webHidden/>
              </w:rPr>
              <w:fldChar w:fldCharType="begin"/>
            </w:r>
            <w:r>
              <w:rPr>
                <w:noProof/>
                <w:webHidden/>
              </w:rPr>
              <w:instrText xml:space="preserve"> PAGEREF _Toc229639538 \h </w:instrText>
            </w:r>
            <w:r>
              <w:rPr>
                <w:noProof/>
                <w:webHidden/>
              </w:rPr>
            </w:r>
            <w:r>
              <w:rPr>
                <w:noProof/>
                <w:webHidden/>
              </w:rPr>
              <w:fldChar w:fldCharType="separate"/>
            </w:r>
            <w:r>
              <w:rPr>
                <w:noProof/>
                <w:webHidden/>
              </w:rPr>
              <w:t>59</w:t>
            </w:r>
            <w:r>
              <w:rPr>
                <w:noProof/>
                <w:webHidden/>
              </w:rPr>
              <w:fldChar w:fldCharType="end"/>
            </w:r>
          </w:hyperlink>
        </w:p>
        <w:p w14:paraId="1F3C0895" w14:textId="13F9965C"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39" w:history="1">
            <w:r w:rsidRPr="00C25A91">
              <w:rPr>
                <w:rStyle w:val="Hyperlink"/>
                <w:noProof/>
              </w:rPr>
              <w:t>7.3.2 Diretrizes Pedagógicas</w:t>
            </w:r>
            <w:r>
              <w:rPr>
                <w:noProof/>
                <w:webHidden/>
              </w:rPr>
              <w:tab/>
            </w:r>
            <w:r>
              <w:rPr>
                <w:noProof/>
                <w:webHidden/>
              </w:rPr>
              <w:fldChar w:fldCharType="begin"/>
            </w:r>
            <w:r>
              <w:rPr>
                <w:noProof/>
                <w:webHidden/>
              </w:rPr>
              <w:instrText xml:space="preserve"> PAGEREF _Toc229639539 \h </w:instrText>
            </w:r>
            <w:r>
              <w:rPr>
                <w:noProof/>
                <w:webHidden/>
              </w:rPr>
            </w:r>
            <w:r>
              <w:rPr>
                <w:noProof/>
                <w:webHidden/>
              </w:rPr>
              <w:fldChar w:fldCharType="separate"/>
            </w:r>
            <w:r>
              <w:rPr>
                <w:noProof/>
                <w:webHidden/>
              </w:rPr>
              <w:t>60</w:t>
            </w:r>
            <w:r>
              <w:rPr>
                <w:noProof/>
                <w:webHidden/>
              </w:rPr>
              <w:fldChar w:fldCharType="end"/>
            </w:r>
          </w:hyperlink>
        </w:p>
        <w:p w14:paraId="5D2200C3" w14:textId="3E27A405" w:rsidR="00817308" w:rsidRDefault="00817308">
          <w:pPr>
            <w:pStyle w:val="Sumrio4"/>
            <w:rPr>
              <w:rFonts w:asciiTheme="minorHAnsi" w:hAnsiTheme="minorHAnsi"/>
              <w:i w:val="0"/>
              <w:noProof/>
            </w:rPr>
          </w:pPr>
          <w:hyperlink w:anchor="_Toc229639540" w:history="1">
            <w:r w:rsidRPr="00C25A91">
              <w:rPr>
                <w:rStyle w:val="Hyperlink"/>
                <w:noProof/>
              </w:rPr>
              <w:t>7.3.2.1 BNCC</w:t>
            </w:r>
            <w:r>
              <w:rPr>
                <w:noProof/>
                <w:webHidden/>
              </w:rPr>
              <w:tab/>
            </w:r>
            <w:r>
              <w:rPr>
                <w:noProof/>
                <w:webHidden/>
              </w:rPr>
              <w:fldChar w:fldCharType="begin"/>
            </w:r>
            <w:r>
              <w:rPr>
                <w:noProof/>
                <w:webHidden/>
              </w:rPr>
              <w:instrText xml:space="preserve"> PAGEREF _Toc229639540 \h </w:instrText>
            </w:r>
            <w:r>
              <w:rPr>
                <w:noProof/>
                <w:webHidden/>
              </w:rPr>
            </w:r>
            <w:r>
              <w:rPr>
                <w:noProof/>
                <w:webHidden/>
              </w:rPr>
              <w:fldChar w:fldCharType="separate"/>
            </w:r>
            <w:r>
              <w:rPr>
                <w:noProof/>
                <w:webHidden/>
              </w:rPr>
              <w:t>60</w:t>
            </w:r>
            <w:r>
              <w:rPr>
                <w:noProof/>
                <w:webHidden/>
              </w:rPr>
              <w:fldChar w:fldCharType="end"/>
            </w:r>
          </w:hyperlink>
        </w:p>
        <w:p w14:paraId="7C84215D" w14:textId="62AF844D" w:rsidR="00817308" w:rsidRDefault="00817308">
          <w:pPr>
            <w:pStyle w:val="Sumrio4"/>
            <w:rPr>
              <w:rFonts w:asciiTheme="minorHAnsi" w:hAnsiTheme="minorHAnsi"/>
              <w:i w:val="0"/>
              <w:noProof/>
            </w:rPr>
          </w:pPr>
          <w:hyperlink w:anchor="_Toc229639541" w:history="1">
            <w:r w:rsidRPr="00C25A91">
              <w:rPr>
                <w:rStyle w:val="Hyperlink"/>
                <w:noProof/>
              </w:rPr>
              <w:t>7.3.2.2 RCG</w:t>
            </w:r>
            <w:r>
              <w:rPr>
                <w:noProof/>
                <w:webHidden/>
              </w:rPr>
              <w:tab/>
            </w:r>
            <w:r>
              <w:rPr>
                <w:noProof/>
                <w:webHidden/>
              </w:rPr>
              <w:fldChar w:fldCharType="begin"/>
            </w:r>
            <w:r>
              <w:rPr>
                <w:noProof/>
                <w:webHidden/>
              </w:rPr>
              <w:instrText xml:space="preserve"> PAGEREF _Toc229639541 \h </w:instrText>
            </w:r>
            <w:r>
              <w:rPr>
                <w:noProof/>
                <w:webHidden/>
              </w:rPr>
            </w:r>
            <w:r>
              <w:rPr>
                <w:noProof/>
                <w:webHidden/>
              </w:rPr>
              <w:fldChar w:fldCharType="separate"/>
            </w:r>
            <w:r>
              <w:rPr>
                <w:noProof/>
                <w:webHidden/>
              </w:rPr>
              <w:t>61</w:t>
            </w:r>
            <w:r>
              <w:rPr>
                <w:noProof/>
                <w:webHidden/>
              </w:rPr>
              <w:fldChar w:fldCharType="end"/>
            </w:r>
          </w:hyperlink>
        </w:p>
        <w:p w14:paraId="7400D588" w14:textId="23045E4C" w:rsidR="00817308" w:rsidRDefault="00817308">
          <w:pPr>
            <w:pStyle w:val="Sumrio4"/>
            <w:rPr>
              <w:rFonts w:asciiTheme="minorHAnsi" w:hAnsiTheme="minorHAnsi"/>
              <w:i w:val="0"/>
              <w:noProof/>
            </w:rPr>
          </w:pPr>
          <w:hyperlink w:anchor="_Toc229639542" w:history="1">
            <w:r w:rsidRPr="00C25A91">
              <w:rPr>
                <w:rStyle w:val="Hyperlink"/>
                <w:noProof/>
              </w:rPr>
              <w:t>7.3.2.3 RMCC</w:t>
            </w:r>
            <w:r>
              <w:rPr>
                <w:noProof/>
                <w:webHidden/>
              </w:rPr>
              <w:tab/>
            </w:r>
            <w:r>
              <w:rPr>
                <w:noProof/>
                <w:webHidden/>
              </w:rPr>
              <w:fldChar w:fldCharType="begin"/>
            </w:r>
            <w:r>
              <w:rPr>
                <w:noProof/>
                <w:webHidden/>
              </w:rPr>
              <w:instrText xml:space="preserve"> PAGEREF _Toc229639542 \h </w:instrText>
            </w:r>
            <w:r>
              <w:rPr>
                <w:noProof/>
                <w:webHidden/>
              </w:rPr>
            </w:r>
            <w:r>
              <w:rPr>
                <w:noProof/>
                <w:webHidden/>
              </w:rPr>
              <w:fldChar w:fldCharType="separate"/>
            </w:r>
            <w:r>
              <w:rPr>
                <w:noProof/>
                <w:webHidden/>
              </w:rPr>
              <w:t>61</w:t>
            </w:r>
            <w:r>
              <w:rPr>
                <w:noProof/>
                <w:webHidden/>
              </w:rPr>
              <w:fldChar w:fldCharType="end"/>
            </w:r>
          </w:hyperlink>
        </w:p>
        <w:p w14:paraId="5F0CC036" w14:textId="6504E481" w:rsidR="00817308" w:rsidRDefault="00817308">
          <w:pPr>
            <w:pStyle w:val="Sumrio1"/>
            <w:rPr>
              <w:rFonts w:asciiTheme="minorHAnsi" w:eastAsiaTheme="minorEastAsia" w:hAnsiTheme="minorHAnsi" w:cstheme="minorBidi"/>
              <w:b w:val="0"/>
              <w:bCs w:val="0"/>
              <w:kern w:val="2"/>
              <w14:ligatures w14:val="standardContextual"/>
            </w:rPr>
          </w:pPr>
          <w:hyperlink w:anchor="_Toc229639543" w:history="1">
            <w:r w:rsidRPr="00C25A91">
              <w:rPr>
                <w:rStyle w:val="Hyperlink"/>
              </w:rPr>
              <w:t>8</w:t>
            </w:r>
            <w:r>
              <w:rPr>
                <w:rFonts w:asciiTheme="minorHAnsi" w:eastAsiaTheme="minorEastAsia" w:hAnsiTheme="minorHAnsi" w:cstheme="minorBidi"/>
                <w:b w:val="0"/>
                <w:bCs w:val="0"/>
                <w:kern w:val="2"/>
                <w14:ligatures w14:val="standardContextual"/>
              </w:rPr>
              <w:tab/>
            </w:r>
            <w:r w:rsidRPr="00C25A91">
              <w:rPr>
                <w:rStyle w:val="Hyperlink"/>
              </w:rPr>
              <w:t>ORGANIZAÇÃO CURRICULAR</w:t>
            </w:r>
            <w:r>
              <w:rPr>
                <w:webHidden/>
              </w:rPr>
              <w:tab/>
            </w:r>
            <w:r>
              <w:rPr>
                <w:webHidden/>
              </w:rPr>
              <w:fldChar w:fldCharType="begin"/>
            </w:r>
            <w:r>
              <w:rPr>
                <w:webHidden/>
              </w:rPr>
              <w:instrText xml:space="preserve"> PAGEREF _Toc229639543 \h </w:instrText>
            </w:r>
            <w:r>
              <w:rPr>
                <w:webHidden/>
              </w:rPr>
            </w:r>
            <w:r>
              <w:rPr>
                <w:webHidden/>
              </w:rPr>
              <w:fldChar w:fldCharType="separate"/>
            </w:r>
            <w:r>
              <w:rPr>
                <w:webHidden/>
              </w:rPr>
              <w:t>63</w:t>
            </w:r>
            <w:r>
              <w:rPr>
                <w:webHidden/>
              </w:rPr>
              <w:fldChar w:fldCharType="end"/>
            </w:r>
          </w:hyperlink>
        </w:p>
        <w:p w14:paraId="0736B090" w14:textId="4769F2F5" w:rsidR="00817308" w:rsidRDefault="00817308">
          <w:pPr>
            <w:pStyle w:val="Sumrio2"/>
            <w:rPr>
              <w:rFonts w:asciiTheme="minorHAnsi" w:eastAsiaTheme="minorEastAsia" w:hAnsiTheme="minorHAnsi" w:cstheme="minorBidi"/>
              <w:b w:val="0"/>
              <w:kern w:val="2"/>
              <w14:ligatures w14:val="standardContextual"/>
            </w:rPr>
          </w:pPr>
          <w:hyperlink w:anchor="_Toc229639544" w:history="1">
            <w:r w:rsidRPr="00C25A91">
              <w:rPr>
                <w:rStyle w:val="Hyperlink"/>
              </w:rPr>
              <w:t>8.1 Currículo</w:t>
            </w:r>
            <w:r>
              <w:rPr>
                <w:webHidden/>
              </w:rPr>
              <w:tab/>
            </w:r>
            <w:r>
              <w:rPr>
                <w:webHidden/>
              </w:rPr>
              <w:fldChar w:fldCharType="begin"/>
            </w:r>
            <w:r>
              <w:rPr>
                <w:webHidden/>
              </w:rPr>
              <w:instrText xml:space="preserve"> PAGEREF _Toc229639544 \h </w:instrText>
            </w:r>
            <w:r>
              <w:rPr>
                <w:webHidden/>
              </w:rPr>
            </w:r>
            <w:r>
              <w:rPr>
                <w:webHidden/>
              </w:rPr>
              <w:fldChar w:fldCharType="separate"/>
            </w:r>
            <w:r>
              <w:rPr>
                <w:webHidden/>
              </w:rPr>
              <w:t>63</w:t>
            </w:r>
            <w:r>
              <w:rPr>
                <w:webHidden/>
              </w:rPr>
              <w:fldChar w:fldCharType="end"/>
            </w:r>
          </w:hyperlink>
        </w:p>
        <w:p w14:paraId="582028BA" w14:textId="2F1CC581" w:rsidR="00817308" w:rsidRDefault="00817308">
          <w:pPr>
            <w:pStyle w:val="Sumrio2"/>
            <w:rPr>
              <w:rFonts w:asciiTheme="minorHAnsi" w:eastAsiaTheme="minorEastAsia" w:hAnsiTheme="minorHAnsi" w:cstheme="minorBidi"/>
              <w:b w:val="0"/>
              <w:kern w:val="2"/>
              <w14:ligatures w14:val="standardContextual"/>
            </w:rPr>
          </w:pPr>
          <w:hyperlink w:anchor="_Toc229639545" w:history="1">
            <w:r w:rsidRPr="00C25A91">
              <w:rPr>
                <w:rStyle w:val="Hyperlink"/>
              </w:rPr>
              <w:t>8.2 Competências da BNCC – Ensino Fundamental</w:t>
            </w:r>
            <w:r>
              <w:rPr>
                <w:webHidden/>
              </w:rPr>
              <w:tab/>
            </w:r>
            <w:r>
              <w:rPr>
                <w:webHidden/>
              </w:rPr>
              <w:fldChar w:fldCharType="begin"/>
            </w:r>
            <w:r>
              <w:rPr>
                <w:webHidden/>
              </w:rPr>
              <w:instrText xml:space="preserve"> PAGEREF _Toc229639545 \h </w:instrText>
            </w:r>
            <w:r>
              <w:rPr>
                <w:webHidden/>
              </w:rPr>
            </w:r>
            <w:r>
              <w:rPr>
                <w:webHidden/>
              </w:rPr>
              <w:fldChar w:fldCharType="separate"/>
            </w:r>
            <w:r>
              <w:rPr>
                <w:webHidden/>
              </w:rPr>
              <w:t>65</w:t>
            </w:r>
            <w:r>
              <w:rPr>
                <w:webHidden/>
              </w:rPr>
              <w:fldChar w:fldCharType="end"/>
            </w:r>
          </w:hyperlink>
        </w:p>
        <w:p w14:paraId="64C74C0C" w14:textId="71723C8B"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46" w:history="1">
            <w:r w:rsidRPr="00C25A91">
              <w:rPr>
                <w:rStyle w:val="Hyperlink"/>
                <w:noProof/>
              </w:rPr>
              <w:t>8.2.1 Competências Cognitivas</w:t>
            </w:r>
            <w:r>
              <w:rPr>
                <w:noProof/>
                <w:webHidden/>
              </w:rPr>
              <w:tab/>
            </w:r>
            <w:r>
              <w:rPr>
                <w:noProof/>
                <w:webHidden/>
              </w:rPr>
              <w:fldChar w:fldCharType="begin"/>
            </w:r>
            <w:r>
              <w:rPr>
                <w:noProof/>
                <w:webHidden/>
              </w:rPr>
              <w:instrText xml:space="preserve"> PAGEREF _Toc229639546 \h </w:instrText>
            </w:r>
            <w:r>
              <w:rPr>
                <w:noProof/>
                <w:webHidden/>
              </w:rPr>
            </w:r>
            <w:r>
              <w:rPr>
                <w:noProof/>
                <w:webHidden/>
              </w:rPr>
              <w:fldChar w:fldCharType="separate"/>
            </w:r>
            <w:r>
              <w:rPr>
                <w:noProof/>
                <w:webHidden/>
              </w:rPr>
              <w:t>65</w:t>
            </w:r>
            <w:r>
              <w:rPr>
                <w:noProof/>
                <w:webHidden/>
              </w:rPr>
              <w:fldChar w:fldCharType="end"/>
            </w:r>
          </w:hyperlink>
        </w:p>
        <w:p w14:paraId="4CBD5874" w14:textId="29094339"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47" w:history="1">
            <w:r w:rsidRPr="00C25A91">
              <w:rPr>
                <w:rStyle w:val="Hyperlink"/>
                <w:noProof/>
              </w:rPr>
              <w:t>8.2.2 Competências Comunicativas</w:t>
            </w:r>
            <w:r>
              <w:rPr>
                <w:noProof/>
                <w:webHidden/>
              </w:rPr>
              <w:tab/>
            </w:r>
            <w:r>
              <w:rPr>
                <w:noProof/>
                <w:webHidden/>
              </w:rPr>
              <w:fldChar w:fldCharType="begin"/>
            </w:r>
            <w:r>
              <w:rPr>
                <w:noProof/>
                <w:webHidden/>
              </w:rPr>
              <w:instrText xml:space="preserve"> PAGEREF _Toc229639547 \h </w:instrText>
            </w:r>
            <w:r>
              <w:rPr>
                <w:noProof/>
                <w:webHidden/>
              </w:rPr>
            </w:r>
            <w:r>
              <w:rPr>
                <w:noProof/>
                <w:webHidden/>
              </w:rPr>
              <w:fldChar w:fldCharType="separate"/>
            </w:r>
            <w:r>
              <w:rPr>
                <w:noProof/>
                <w:webHidden/>
              </w:rPr>
              <w:t>65</w:t>
            </w:r>
            <w:r>
              <w:rPr>
                <w:noProof/>
                <w:webHidden/>
              </w:rPr>
              <w:fldChar w:fldCharType="end"/>
            </w:r>
          </w:hyperlink>
        </w:p>
        <w:p w14:paraId="16F729CB" w14:textId="29CC636C"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48" w:history="1">
            <w:r w:rsidRPr="00C25A91">
              <w:rPr>
                <w:rStyle w:val="Hyperlink"/>
                <w:noProof/>
              </w:rPr>
              <w:t>8.2.3 Competências Socioemocionais</w:t>
            </w:r>
            <w:r>
              <w:rPr>
                <w:noProof/>
                <w:webHidden/>
              </w:rPr>
              <w:tab/>
            </w:r>
            <w:r>
              <w:rPr>
                <w:noProof/>
                <w:webHidden/>
              </w:rPr>
              <w:fldChar w:fldCharType="begin"/>
            </w:r>
            <w:r>
              <w:rPr>
                <w:noProof/>
                <w:webHidden/>
              </w:rPr>
              <w:instrText xml:space="preserve"> PAGEREF _Toc229639548 \h </w:instrText>
            </w:r>
            <w:r>
              <w:rPr>
                <w:noProof/>
                <w:webHidden/>
              </w:rPr>
            </w:r>
            <w:r>
              <w:rPr>
                <w:noProof/>
                <w:webHidden/>
              </w:rPr>
              <w:fldChar w:fldCharType="separate"/>
            </w:r>
            <w:r>
              <w:rPr>
                <w:noProof/>
                <w:webHidden/>
              </w:rPr>
              <w:t>66</w:t>
            </w:r>
            <w:r>
              <w:rPr>
                <w:noProof/>
                <w:webHidden/>
              </w:rPr>
              <w:fldChar w:fldCharType="end"/>
            </w:r>
          </w:hyperlink>
        </w:p>
        <w:p w14:paraId="230B0772" w14:textId="54DF28F7" w:rsidR="00817308" w:rsidRDefault="00817308">
          <w:pPr>
            <w:pStyle w:val="Sumrio2"/>
            <w:rPr>
              <w:rFonts w:asciiTheme="minorHAnsi" w:eastAsiaTheme="minorEastAsia" w:hAnsiTheme="minorHAnsi" w:cstheme="minorBidi"/>
              <w:b w:val="0"/>
              <w:kern w:val="2"/>
              <w14:ligatures w14:val="standardContextual"/>
            </w:rPr>
          </w:pPr>
          <w:hyperlink w:anchor="_Toc229639549" w:history="1">
            <w:r w:rsidRPr="00C25A91">
              <w:rPr>
                <w:rStyle w:val="Hyperlink"/>
              </w:rPr>
              <w:t>8.3 Competências da BNCC – Educação Infantil</w:t>
            </w:r>
            <w:r>
              <w:rPr>
                <w:webHidden/>
              </w:rPr>
              <w:tab/>
            </w:r>
            <w:r>
              <w:rPr>
                <w:webHidden/>
              </w:rPr>
              <w:fldChar w:fldCharType="begin"/>
            </w:r>
            <w:r>
              <w:rPr>
                <w:webHidden/>
              </w:rPr>
              <w:instrText xml:space="preserve"> PAGEREF _Toc229639549 \h </w:instrText>
            </w:r>
            <w:r>
              <w:rPr>
                <w:webHidden/>
              </w:rPr>
            </w:r>
            <w:r>
              <w:rPr>
                <w:webHidden/>
              </w:rPr>
              <w:fldChar w:fldCharType="separate"/>
            </w:r>
            <w:r>
              <w:rPr>
                <w:webHidden/>
              </w:rPr>
              <w:t>66</w:t>
            </w:r>
            <w:r>
              <w:rPr>
                <w:webHidden/>
              </w:rPr>
              <w:fldChar w:fldCharType="end"/>
            </w:r>
          </w:hyperlink>
        </w:p>
        <w:p w14:paraId="79296AD1" w14:textId="20227453" w:rsidR="00817308" w:rsidRDefault="00817308">
          <w:pPr>
            <w:pStyle w:val="Sumrio2"/>
            <w:rPr>
              <w:rFonts w:asciiTheme="minorHAnsi" w:eastAsiaTheme="minorEastAsia" w:hAnsiTheme="minorHAnsi" w:cstheme="minorBidi"/>
              <w:b w:val="0"/>
              <w:kern w:val="2"/>
              <w14:ligatures w14:val="standardContextual"/>
            </w:rPr>
          </w:pPr>
          <w:hyperlink w:anchor="_Toc229639550" w:history="1">
            <w:r w:rsidRPr="00C25A91">
              <w:rPr>
                <w:rStyle w:val="Hyperlink"/>
              </w:rPr>
              <w:t>8.4 Metodologia</w:t>
            </w:r>
            <w:r>
              <w:rPr>
                <w:webHidden/>
              </w:rPr>
              <w:tab/>
            </w:r>
            <w:r>
              <w:rPr>
                <w:webHidden/>
              </w:rPr>
              <w:fldChar w:fldCharType="begin"/>
            </w:r>
            <w:r>
              <w:rPr>
                <w:webHidden/>
              </w:rPr>
              <w:instrText xml:space="preserve"> PAGEREF _Toc229639550 \h </w:instrText>
            </w:r>
            <w:r>
              <w:rPr>
                <w:webHidden/>
              </w:rPr>
            </w:r>
            <w:r>
              <w:rPr>
                <w:webHidden/>
              </w:rPr>
              <w:fldChar w:fldCharType="separate"/>
            </w:r>
            <w:r>
              <w:rPr>
                <w:webHidden/>
              </w:rPr>
              <w:t>67</w:t>
            </w:r>
            <w:r>
              <w:rPr>
                <w:webHidden/>
              </w:rPr>
              <w:fldChar w:fldCharType="end"/>
            </w:r>
          </w:hyperlink>
        </w:p>
        <w:p w14:paraId="44F3BBED" w14:textId="66578F94"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51" w:history="1">
            <w:r w:rsidRPr="00C25A91">
              <w:rPr>
                <w:rStyle w:val="Hyperlink"/>
                <w:noProof/>
                <w:highlight w:val="yellow"/>
              </w:rPr>
              <w:t>8.4.1 – Metodologia na Educação Infantil</w:t>
            </w:r>
            <w:r>
              <w:rPr>
                <w:noProof/>
                <w:webHidden/>
              </w:rPr>
              <w:tab/>
            </w:r>
            <w:r>
              <w:rPr>
                <w:noProof/>
                <w:webHidden/>
              </w:rPr>
              <w:fldChar w:fldCharType="begin"/>
            </w:r>
            <w:r>
              <w:rPr>
                <w:noProof/>
                <w:webHidden/>
              </w:rPr>
              <w:instrText xml:space="preserve"> PAGEREF _Toc229639551 \h </w:instrText>
            </w:r>
            <w:r>
              <w:rPr>
                <w:noProof/>
                <w:webHidden/>
              </w:rPr>
            </w:r>
            <w:r>
              <w:rPr>
                <w:noProof/>
                <w:webHidden/>
              </w:rPr>
              <w:fldChar w:fldCharType="separate"/>
            </w:r>
            <w:r>
              <w:rPr>
                <w:noProof/>
                <w:webHidden/>
              </w:rPr>
              <w:t>67</w:t>
            </w:r>
            <w:r>
              <w:rPr>
                <w:noProof/>
                <w:webHidden/>
              </w:rPr>
              <w:fldChar w:fldCharType="end"/>
            </w:r>
          </w:hyperlink>
        </w:p>
        <w:p w14:paraId="557D516E" w14:textId="5E4D4F09"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52" w:history="1">
            <w:r w:rsidRPr="00C25A91">
              <w:rPr>
                <w:rStyle w:val="Hyperlink"/>
                <w:noProof/>
              </w:rPr>
              <w:t>8.4.2 – Metodologia no Ensino Fundamental</w:t>
            </w:r>
            <w:r>
              <w:rPr>
                <w:noProof/>
                <w:webHidden/>
              </w:rPr>
              <w:tab/>
            </w:r>
            <w:r>
              <w:rPr>
                <w:noProof/>
                <w:webHidden/>
              </w:rPr>
              <w:fldChar w:fldCharType="begin"/>
            </w:r>
            <w:r>
              <w:rPr>
                <w:noProof/>
                <w:webHidden/>
              </w:rPr>
              <w:instrText xml:space="preserve"> PAGEREF _Toc229639552 \h </w:instrText>
            </w:r>
            <w:r>
              <w:rPr>
                <w:noProof/>
                <w:webHidden/>
              </w:rPr>
            </w:r>
            <w:r>
              <w:rPr>
                <w:noProof/>
                <w:webHidden/>
              </w:rPr>
              <w:fldChar w:fldCharType="separate"/>
            </w:r>
            <w:r>
              <w:rPr>
                <w:noProof/>
                <w:webHidden/>
              </w:rPr>
              <w:t>68</w:t>
            </w:r>
            <w:r>
              <w:rPr>
                <w:noProof/>
                <w:webHidden/>
              </w:rPr>
              <w:fldChar w:fldCharType="end"/>
            </w:r>
          </w:hyperlink>
        </w:p>
        <w:p w14:paraId="43A9DD1A" w14:textId="19C8F23C" w:rsidR="00817308" w:rsidRDefault="00817308">
          <w:pPr>
            <w:pStyle w:val="Sumrio2"/>
            <w:rPr>
              <w:rFonts w:asciiTheme="minorHAnsi" w:eastAsiaTheme="minorEastAsia" w:hAnsiTheme="minorHAnsi" w:cstheme="minorBidi"/>
              <w:b w:val="0"/>
              <w:kern w:val="2"/>
              <w14:ligatures w14:val="standardContextual"/>
            </w:rPr>
          </w:pPr>
          <w:hyperlink w:anchor="_Toc229639553" w:history="1">
            <w:r w:rsidRPr="00C25A91">
              <w:rPr>
                <w:rStyle w:val="Hyperlink"/>
              </w:rPr>
              <w:t>8.5 Temas Transversais</w:t>
            </w:r>
            <w:r>
              <w:rPr>
                <w:webHidden/>
              </w:rPr>
              <w:tab/>
            </w:r>
            <w:r>
              <w:rPr>
                <w:webHidden/>
              </w:rPr>
              <w:fldChar w:fldCharType="begin"/>
            </w:r>
            <w:r>
              <w:rPr>
                <w:webHidden/>
              </w:rPr>
              <w:instrText xml:space="preserve"> PAGEREF _Toc229639553 \h </w:instrText>
            </w:r>
            <w:r>
              <w:rPr>
                <w:webHidden/>
              </w:rPr>
            </w:r>
            <w:r>
              <w:rPr>
                <w:webHidden/>
              </w:rPr>
              <w:fldChar w:fldCharType="separate"/>
            </w:r>
            <w:r>
              <w:rPr>
                <w:webHidden/>
              </w:rPr>
              <w:t>69</w:t>
            </w:r>
            <w:r>
              <w:rPr>
                <w:webHidden/>
              </w:rPr>
              <w:fldChar w:fldCharType="end"/>
            </w:r>
          </w:hyperlink>
        </w:p>
        <w:p w14:paraId="6693F6C0" w14:textId="5377A98A" w:rsidR="00817308" w:rsidRDefault="00817308">
          <w:pPr>
            <w:pStyle w:val="Sumrio2"/>
            <w:rPr>
              <w:rFonts w:asciiTheme="minorHAnsi" w:eastAsiaTheme="minorEastAsia" w:hAnsiTheme="minorHAnsi" w:cstheme="minorBidi"/>
              <w:b w:val="0"/>
              <w:kern w:val="2"/>
              <w14:ligatures w14:val="standardContextual"/>
            </w:rPr>
          </w:pPr>
          <w:hyperlink w:anchor="_Toc229639554" w:history="1">
            <w:r w:rsidRPr="00C25A91">
              <w:rPr>
                <w:rStyle w:val="Hyperlink"/>
              </w:rPr>
              <w:t>8.6 Organização Curricular</w:t>
            </w:r>
            <w:r>
              <w:rPr>
                <w:webHidden/>
              </w:rPr>
              <w:tab/>
            </w:r>
            <w:r>
              <w:rPr>
                <w:webHidden/>
              </w:rPr>
              <w:fldChar w:fldCharType="begin"/>
            </w:r>
            <w:r>
              <w:rPr>
                <w:webHidden/>
              </w:rPr>
              <w:instrText xml:space="preserve"> PAGEREF _Toc229639554 \h </w:instrText>
            </w:r>
            <w:r>
              <w:rPr>
                <w:webHidden/>
              </w:rPr>
            </w:r>
            <w:r>
              <w:rPr>
                <w:webHidden/>
              </w:rPr>
              <w:fldChar w:fldCharType="separate"/>
            </w:r>
            <w:r>
              <w:rPr>
                <w:webHidden/>
              </w:rPr>
              <w:t>71</w:t>
            </w:r>
            <w:r>
              <w:rPr>
                <w:webHidden/>
              </w:rPr>
              <w:fldChar w:fldCharType="end"/>
            </w:r>
          </w:hyperlink>
        </w:p>
        <w:p w14:paraId="556E0874" w14:textId="679BC435"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55" w:history="1">
            <w:r w:rsidRPr="00C25A91">
              <w:rPr>
                <w:rStyle w:val="Hyperlink"/>
                <w:noProof/>
                <w:highlight w:val="yellow"/>
              </w:rPr>
              <w:t>8.6.1 Educação Infantil</w:t>
            </w:r>
            <w:r>
              <w:rPr>
                <w:noProof/>
                <w:webHidden/>
              </w:rPr>
              <w:tab/>
            </w:r>
            <w:r>
              <w:rPr>
                <w:noProof/>
                <w:webHidden/>
              </w:rPr>
              <w:fldChar w:fldCharType="begin"/>
            </w:r>
            <w:r>
              <w:rPr>
                <w:noProof/>
                <w:webHidden/>
              </w:rPr>
              <w:instrText xml:space="preserve"> PAGEREF _Toc229639555 \h </w:instrText>
            </w:r>
            <w:r>
              <w:rPr>
                <w:noProof/>
                <w:webHidden/>
              </w:rPr>
            </w:r>
            <w:r>
              <w:rPr>
                <w:noProof/>
                <w:webHidden/>
              </w:rPr>
              <w:fldChar w:fldCharType="separate"/>
            </w:r>
            <w:r>
              <w:rPr>
                <w:noProof/>
                <w:webHidden/>
              </w:rPr>
              <w:t>71</w:t>
            </w:r>
            <w:r>
              <w:rPr>
                <w:noProof/>
                <w:webHidden/>
              </w:rPr>
              <w:fldChar w:fldCharType="end"/>
            </w:r>
          </w:hyperlink>
        </w:p>
        <w:p w14:paraId="794728C6" w14:textId="1CF7AAF0"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56" w:history="1">
            <w:r w:rsidRPr="00C25A91">
              <w:rPr>
                <w:rStyle w:val="Hyperlink"/>
                <w:noProof/>
                <w:highlight w:val="yellow"/>
              </w:rPr>
              <w:t>8.6.2 Ensino Fundamental</w:t>
            </w:r>
            <w:r>
              <w:rPr>
                <w:noProof/>
                <w:webHidden/>
              </w:rPr>
              <w:tab/>
            </w:r>
            <w:r>
              <w:rPr>
                <w:noProof/>
                <w:webHidden/>
              </w:rPr>
              <w:fldChar w:fldCharType="begin"/>
            </w:r>
            <w:r>
              <w:rPr>
                <w:noProof/>
                <w:webHidden/>
              </w:rPr>
              <w:instrText xml:space="preserve"> PAGEREF _Toc229639556 \h </w:instrText>
            </w:r>
            <w:r>
              <w:rPr>
                <w:noProof/>
                <w:webHidden/>
              </w:rPr>
            </w:r>
            <w:r>
              <w:rPr>
                <w:noProof/>
                <w:webHidden/>
              </w:rPr>
              <w:fldChar w:fldCharType="separate"/>
            </w:r>
            <w:r>
              <w:rPr>
                <w:noProof/>
                <w:webHidden/>
              </w:rPr>
              <w:t>72</w:t>
            </w:r>
            <w:r>
              <w:rPr>
                <w:noProof/>
                <w:webHidden/>
              </w:rPr>
              <w:fldChar w:fldCharType="end"/>
            </w:r>
          </w:hyperlink>
        </w:p>
        <w:p w14:paraId="39F41D94" w14:textId="21B8EAEC" w:rsidR="00817308" w:rsidRDefault="00817308">
          <w:pPr>
            <w:pStyle w:val="Sumrio4"/>
            <w:rPr>
              <w:rFonts w:asciiTheme="minorHAnsi" w:hAnsiTheme="minorHAnsi"/>
              <w:i w:val="0"/>
              <w:noProof/>
            </w:rPr>
          </w:pPr>
          <w:hyperlink w:anchor="_Toc229639557" w:history="1">
            <w:r w:rsidRPr="00C25A91">
              <w:rPr>
                <w:rStyle w:val="Hyperlink"/>
                <w:noProof/>
              </w:rPr>
              <w:t>8.6.2.1 Ensino Fundamental Anos Iniciais</w:t>
            </w:r>
            <w:r>
              <w:rPr>
                <w:noProof/>
                <w:webHidden/>
              </w:rPr>
              <w:tab/>
            </w:r>
            <w:r>
              <w:rPr>
                <w:noProof/>
                <w:webHidden/>
              </w:rPr>
              <w:fldChar w:fldCharType="begin"/>
            </w:r>
            <w:r>
              <w:rPr>
                <w:noProof/>
                <w:webHidden/>
              </w:rPr>
              <w:instrText xml:space="preserve"> PAGEREF _Toc229639557 \h </w:instrText>
            </w:r>
            <w:r>
              <w:rPr>
                <w:noProof/>
                <w:webHidden/>
              </w:rPr>
            </w:r>
            <w:r>
              <w:rPr>
                <w:noProof/>
                <w:webHidden/>
              </w:rPr>
              <w:fldChar w:fldCharType="separate"/>
            </w:r>
            <w:r>
              <w:rPr>
                <w:noProof/>
                <w:webHidden/>
              </w:rPr>
              <w:t>72</w:t>
            </w:r>
            <w:r>
              <w:rPr>
                <w:noProof/>
                <w:webHidden/>
              </w:rPr>
              <w:fldChar w:fldCharType="end"/>
            </w:r>
          </w:hyperlink>
        </w:p>
        <w:p w14:paraId="651F9519" w14:textId="381EB572" w:rsidR="00817308" w:rsidRDefault="00817308">
          <w:pPr>
            <w:pStyle w:val="Sumrio4"/>
            <w:rPr>
              <w:rFonts w:asciiTheme="minorHAnsi" w:hAnsiTheme="minorHAnsi"/>
              <w:i w:val="0"/>
              <w:noProof/>
            </w:rPr>
          </w:pPr>
          <w:hyperlink w:anchor="_Toc229639558" w:history="1">
            <w:r w:rsidRPr="00C25A91">
              <w:rPr>
                <w:rStyle w:val="Hyperlink"/>
                <w:noProof/>
              </w:rPr>
              <w:t>8.6.2.2 Ensino Fundamental Anos Finais</w:t>
            </w:r>
            <w:r>
              <w:rPr>
                <w:noProof/>
                <w:webHidden/>
              </w:rPr>
              <w:tab/>
            </w:r>
            <w:r>
              <w:rPr>
                <w:noProof/>
                <w:webHidden/>
              </w:rPr>
              <w:fldChar w:fldCharType="begin"/>
            </w:r>
            <w:r>
              <w:rPr>
                <w:noProof/>
                <w:webHidden/>
              </w:rPr>
              <w:instrText xml:space="preserve"> PAGEREF _Toc229639558 \h </w:instrText>
            </w:r>
            <w:r>
              <w:rPr>
                <w:noProof/>
                <w:webHidden/>
              </w:rPr>
            </w:r>
            <w:r>
              <w:rPr>
                <w:noProof/>
                <w:webHidden/>
              </w:rPr>
              <w:fldChar w:fldCharType="separate"/>
            </w:r>
            <w:r>
              <w:rPr>
                <w:noProof/>
                <w:webHidden/>
              </w:rPr>
              <w:t>72</w:t>
            </w:r>
            <w:r>
              <w:rPr>
                <w:noProof/>
                <w:webHidden/>
              </w:rPr>
              <w:fldChar w:fldCharType="end"/>
            </w:r>
          </w:hyperlink>
        </w:p>
        <w:p w14:paraId="07A7D43A" w14:textId="2DD157EA" w:rsidR="00817308" w:rsidRDefault="00817308">
          <w:pPr>
            <w:pStyle w:val="Sumrio2"/>
            <w:rPr>
              <w:rFonts w:asciiTheme="minorHAnsi" w:eastAsiaTheme="minorEastAsia" w:hAnsiTheme="minorHAnsi" w:cstheme="minorBidi"/>
              <w:b w:val="0"/>
              <w:kern w:val="2"/>
              <w14:ligatures w14:val="standardContextual"/>
            </w:rPr>
          </w:pPr>
          <w:hyperlink w:anchor="_Toc229639559" w:history="1">
            <w:r w:rsidRPr="00C25A91">
              <w:rPr>
                <w:rStyle w:val="Hyperlink"/>
              </w:rPr>
              <w:t>8.7 Organização das Turmas</w:t>
            </w:r>
            <w:r>
              <w:rPr>
                <w:webHidden/>
              </w:rPr>
              <w:tab/>
            </w:r>
            <w:r>
              <w:rPr>
                <w:webHidden/>
              </w:rPr>
              <w:fldChar w:fldCharType="begin"/>
            </w:r>
            <w:r>
              <w:rPr>
                <w:webHidden/>
              </w:rPr>
              <w:instrText xml:space="preserve"> PAGEREF _Toc229639559 \h </w:instrText>
            </w:r>
            <w:r>
              <w:rPr>
                <w:webHidden/>
              </w:rPr>
            </w:r>
            <w:r>
              <w:rPr>
                <w:webHidden/>
              </w:rPr>
              <w:fldChar w:fldCharType="separate"/>
            </w:r>
            <w:r>
              <w:rPr>
                <w:webHidden/>
              </w:rPr>
              <w:t>74</w:t>
            </w:r>
            <w:r>
              <w:rPr>
                <w:webHidden/>
              </w:rPr>
              <w:fldChar w:fldCharType="end"/>
            </w:r>
          </w:hyperlink>
        </w:p>
        <w:p w14:paraId="4C855703" w14:textId="0723506E" w:rsidR="00817308" w:rsidRDefault="00817308">
          <w:pPr>
            <w:pStyle w:val="Sumrio2"/>
            <w:rPr>
              <w:rFonts w:asciiTheme="minorHAnsi" w:eastAsiaTheme="minorEastAsia" w:hAnsiTheme="minorHAnsi" w:cstheme="minorBidi"/>
              <w:b w:val="0"/>
              <w:kern w:val="2"/>
              <w14:ligatures w14:val="standardContextual"/>
            </w:rPr>
          </w:pPr>
          <w:hyperlink w:anchor="_Toc229639560" w:history="1">
            <w:r w:rsidRPr="00C25A91">
              <w:rPr>
                <w:rStyle w:val="Hyperlink"/>
              </w:rPr>
              <w:t>8.8 Organização de Agrupamentos das Turmas</w:t>
            </w:r>
            <w:r>
              <w:rPr>
                <w:webHidden/>
              </w:rPr>
              <w:tab/>
            </w:r>
            <w:r>
              <w:rPr>
                <w:webHidden/>
              </w:rPr>
              <w:fldChar w:fldCharType="begin"/>
            </w:r>
            <w:r>
              <w:rPr>
                <w:webHidden/>
              </w:rPr>
              <w:instrText xml:space="preserve"> PAGEREF _Toc229639560 \h </w:instrText>
            </w:r>
            <w:r>
              <w:rPr>
                <w:webHidden/>
              </w:rPr>
            </w:r>
            <w:r>
              <w:rPr>
                <w:webHidden/>
              </w:rPr>
              <w:fldChar w:fldCharType="separate"/>
            </w:r>
            <w:r>
              <w:rPr>
                <w:webHidden/>
              </w:rPr>
              <w:t>75</w:t>
            </w:r>
            <w:r>
              <w:rPr>
                <w:webHidden/>
              </w:rPr>
              <w:fldChar w:fldCharType="end"/>
            </w:r>
          </w:hyperlink>
        </w:p>
        <w:p w14:paraId="3267F2CB" w14:textId="28C8C2D9"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61" w:history="1">
            <w:r w:rsidRPr="00C25A91">
              <w:rPr>
                <w:rStyle w:val="Hyperlink"/>
                <w:noProof/>
                <w:highlight w:val="yellow"/>
              </w:rPr>
              <w:t>8.8.1 Educação Infantil</w:t>
            </w:r>
            <w:r>
              <w:rPr>
                <w:noProof/>
                <w:webHidden/>
              </w:rPr>
              <w:tab/>
            </w:r>
            <w:r>
              <w:rPr>
                <w:noProof/>
                <w:webHidden/>
              </w:rPr>
              <w:fldChar w:fldCharType="begin"/>
            </w:r>
            <w:r>
              <w:rPr>
                <w:noProof/>
                <w:webHidden/>
              </w:rPr>
              <w:instrText xml:space="preserve"> PAGEREF _Toc229639561 \h </w:instrText>
            </w:r>
            <w:r>
              <w:rPr>
                <w:noProof/>
                <w:webHidden/>
              </w:rPr>
            </w:r>
            <w:r>
              <w:rPr>
                <w:noProof/>
                <w:webHidden/>
              </w:rPr>
              <w:fldChar w:fldCharType="separate"/>
            </w:r>
            <w:r>
              <w:rPr>
                <w:noProof/>
                <w:webHidden/>
              </w:rPr>
              <w:t>75</w:t>
            </w:r>
            <w:r>
              <w:rPr>
                <w:noProof/>
                <w:webHidden/>
              </w:rPr>
              <w:fldChar w:fldCharType="end"/>
            </w:r>
          </w:hyperlink>
        </w:p>
        <w:p w14:paraId="58DA3461" w14:textId="3142123A"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562" w:history="1">
            <w:r w:rsidRPr="00C25A91">
              <w:rPr>
                <w:rStyle w:val="Hyperlink"/>
                <w:noProof/>
              </w:rPr>
              <w:t>8.8.2 Anos Iniciais do Ensino Fundamental</w:t>
            </w:r>
            <w:r>
              <w:rPr>
                <w:noProof/>
                <w:webHidden/>
              </w:rPr>
              <w:tab/>
            </w:r>
            <w:r>
              <w:rPr>
                <w:noProof/>
                <w:webHidden/>
              </w:rPr>
              <w:fldChar w:fldCharType="begin"/>
            </w:r>
            <w:r>
              <w:rPr>
                <w:noProof/>
                <w:webHidden/>
              </w:rPr>
              <w:instrText xml:space="preserve"> PAGEREF _Toc229639562 \h </w:instrText>
            </w:r>
            <w:r>
              <w:rPr>
                <w:noProof/>
                <w:webHidden/>
              </w:rPr>
            </w:r>
            <w:r>
              <w:rPr>
                <w:noProof/>
                <w:webHidden/>
              </w:rPr>
              <w:fldChar w:fldCharType="separate"/>
            </w:r>
            <w:r>
              <w:rPr>
                <w:noProof/>
                <w:webHidden/>
              </w:rPr>
              <w:t>75</w:t>
            </w:r>
            <w:r>
              <w:rPr>
                <w:noProof/>
                <w:webHidden/>
              </w:rPr>
              <w:fldChar w:fldCharType="end"/>
            </w:r>
          </w:hyperlink>
        </w:p>
        <w:p w14:paraId="461856E3" w14:textId="04F9D3B8" w:rsidR="00817308" w:rsidRDefault="00817308">
          <w:pPr>
            <w:pStyle w:val="Sumrio3"/>
            <w:tabs>
              <w:tab w:val="left" w:pos="1440"/>
              <w:tab w:val="right" w:leader="dot" w:pos="9061"/>
            </w:tabs>
            <w:rPr>
              <w:rFonts w:asciiTheme="minorHAnsi" w:eastAsiaTheme="minorEastAsia" w:hAnsiTheme="minorHAnsi" w:cstheme="minorBidi"/>
              <w:noProof/>
              <w:kern w:val="2"/>
              <w14:ligatures w14:val="standardContextual"/>
            </w:rPr>
          </w:pPr>
          <w:hyperlink w:anchor="_Toc229639563" w:history="1">
            <w:r w:rsidRPr="00C25A91">
              <w:rPr>
                <w:rStyle w:val="Hyperlink"/>
                <w:noProof/>
              </w:rPr>
              <w:t>8.8.3</w:t>
            </w:r>
            <w:r>
              <w:rPr>
                <w:rFonts w:asciiTheme="minorHAnsi" w:eastAsiaTheme="minorEastAsia" w:hAnsiTheme="minorHAnsi" w:cstheme="minorBidi"/>
                <w:noProof/>
                <w:kern w:val="2"/>
                <w14:ligatures w14:val="standardContextual"/>
              </w:rPr>
              <w:tab/>
            </w:r>
            <w:r w:rsidRPr="00C25A91">
              <w:rPr>
                <w:rStyle w:val="Hyperlink"/>
                <w:noProof/>
              </w:rPr>
              <w:t>Anos Finais do Ensino Fundamental</w:t>
            </w:r>
            <w:r>
              <w:rPr>
                <w:noProof/>
                <w:webHidden/>
              </w:rPr>
              <w:tab/>
            </w:r>
            <w:r>
              <w:rPr>
                <w:noProof/>
                <w:webHidden/>
              </w:rPr>
              <w:fldChar w:fldCharType="begin"/>
            </w:r>
            <w:r>
              <w:rPr>
                <w:noProof/>
                <w:webHidden/>
              </w:rPr>
              <w:instrText xml:space="preserve"> PAGEREF _Toc229639563 \h </w:instrText>
            </w:r>
            <w:r>
              <w:rPr>
                <w:noProof/>
                <w:webHidden/>
              </w:rPr>
            </w:r>
            <w:r>
              <w:rPr>
                <w:noProof/>
                <w:webHidden/>
              </w:rPr>
              <w:fldChar w:fldCharType="separate"/>
            </w:r>
            <w:r>
              <w:rPr>
                <w:noProof/>
                <w:webHidden/>
              </w:rPr>
              <w:t>75</w:t>
            </w:r>
            <w:r>
              <w:rPr>
                <w:noProof/>
                <w:webHidden/>
              </w:rPr>
              <w:fldChar w:fldCharType="end"/>
            </w:r>
          </w:hyperlink>
        </w:p>
        <w:p w14:paraId="2ECA20A7" w14:textId="39A1ADBD" w:rsidR="00817308" w:rsidRDefault="00817308">
          <w:pPr>
            <w:pStyle w:val="Sumrio1"/>
            <w:rPr>
              <w:rFonts w:asciiTheme="minorHAnsi" w:eastAsiaTheme="minorEastAsia" w:hAnsiTheme="minorHAnsi" w:cstheme="minorBidi"/>
              <w:b w:val="0"/>
              <w:bCs w:val="0"/>
              <w:kern w:val="2"/>
              <w14:ligatures w14:val="standardContextual"/>
            </w:rPr>
          </w:pPr>
          <w:hyperlink w:anchor="_Toc229639564" w:history="1">
            <w:r w:rsidRPr="00C25A91">
              <w:rPr>
                <w:rStyle w:val="Hyperlink"/>
                <w:highlight w:val="yellow"/>
              </w:rPr>
              <w:t>9</w:t>
            </w:r>
            <w:r>
              <w:rPr>
                <w:rFonts w:asciiTheme="minorHAnsi" w:eastAsiaTheme="minorEastAsia" w:hAnsiTheme="minorHAnsi" w:cstheme="minorBidi"/>
                <w:b w:val="0"/>
                <w:bCs w:val="0"/>
                <w:kern w:val="2"/>
                <w14:ligatures w14:val="standardContextual"/>
              </w:rPr>
              <w:tab/>
            </w:r>
            <w:r w:rsidRPr="00C25A91">
              <w:rPr>
                <w:rStyle w:val="Hyperlink"/>
                <w:highlight w:val="yellow"/>
              </w:rPr>
              <w:t>EDUCAÇÃO EM TEMPO INTEGRAL</w:t>
            </w:r>
            <w:r>
              <w:rPr>
                <w:webHidden/>
              </w:rPr>
              <w:tab/>
            </w:r>
            <w:r>
              <w:rPr>
                <w:webHidden/>
              </w:rPr>
              <w:fldChar w:fldCharType="begin"/>
            </w:r>
            <w:r>
              <w:rPr>
                <w:webHidden/>
              </w:rPr>
              <w:instrText xml:space="preserve"> PAGEREF _Toc229639564 \h </w:instrText>
            </w:r>
            <w:r>
              <w:rPr>
                <w:webHidden/>
              </w:rPr>
            </w:r>
            <w:r>
              <w:rPr>
                <w:webHidden/>
              </w:rPr>
              <w:fldChar w:fldCharType="separate"/>
            </w:r>
            <w:r>
              <w:rPr>
                <w:webHidden/>
              </w:rPr>
              <w:t>76</w:t>
            </w:r>
            <w:r>
              <w:rPr>
                <w:webHidden/>
              </w:rPr>
              <w:fldChar w:fldCharType="end"/>
            </w:r>
          </w:hyperlink>
        </w:p>
        <w:p w14:paraId="1B536682" w14:textId="41DCF87D" w:rsidR="00817308" w:rsidRDefault="00817308">
          <w:pPr>
            <w:pStyle w:val="Sumrio2"/>
            <w:rPr>
              <w:rFonts w:asciiTheme="minorHAnsi" w:eastAsiaTheme="minorEastAsia" w:hAnsiTheme="minorHAnsi" w:cstheme="minorBidi"/>
              <w:b w:val="0"/>
              <w:kern w:val="2"/>
              <w14:ligatures w14:val="standardContextual"/>
            </w:rPr>
          </w:pPr>
          <w:hyperlink w:anchor="_Toc229639565" w:history="1">
            <w:r w:rsidRPr="00C25A91">
              <w:rPr>
                <w:rStyle w:val="Hyperlink"/>
                <w:highlight w:val="yellow"/>
              </w:rPr>
              <w:t>9.1 Concepção</w:t>
            </w:r>
            <w:r>
              <w:rPr>
                <w:webHidden/>
              </w:rPr>
              <w:tab/>
            </w:r>
            <w:r>
              <w:rPr>
                <w:webHidden/>
              </w:rPr>
              <w:fldChar w:fldCharType="begin"/>
            </w:r>
            <w:r>
              <w:rPr>
                <w:webHidden/>
              </w:rPr>
              <w:instrText xml:space="preserve"> PAGEREF _Toc229639565 \h </w:instrText>
            </w:r>
            <w:r>
              <w:rPr>
                <w:webHidden/>
              </w:rPr>
            </w:r>
            <w:r>
              <w:rPr>
                <w:webHidden/>
              </w:rPr>
              <w:fldChar w:fldCharType="separate"/>
            </w:r>
            <w:r>
              <w:rPr>
                <w:webHidden/>
              </w:rPr>
              <w:t>76</w:t>
            </w:r>
            <w:r>
              <w:rPr>
                <w:webHidden/>
              </w:rPr>
              <w:fldChar w:fldCharType="end"/>
            </w:r>
          </w:hyperlink>
        </w:p>
        <w:p w14:paraId="699059C6" w14:textId="05391977" w:rsidR="00817308" w:rsidRDefault="00817308">
          <w:pPr>
            <w:pStyle w:val="Sumrio2"/>
            <w:rPr>
              <w:rFonts w:asciiTheme="minorHAnsi" w:eastAsiaTheme="minorEastAsia" w:hAnsiTheme="minorHAnsi" w:cstheme="minorBidi"/>
              <w:b w:val="0"/>
              <w:kern w:val="2"/>
              <w14:ligatures w14:val="standardContextual"/>
            </w:rPr>
          </w:pPr>
          <w:hyperlink w:anchor="_Toc229639566" w:history="1">
            <w:r w:rsidRPr="00C25A91">
              <w:rPr>
                <w:rStyle w:val="Hyperlink"/>
                <w:highlight w:val="yellow"/>
              </w:rPr>
              <w:t>9.2 Objetivos</w:t>
            </w:r>
            <w:r>
              <w:rPr>
                <w:webHidden/>
              </w:rPr>
              <w:tab/>
            </w:r>
            <w:r>
              <w:rPr>
                <w:webHidden/>
              </w:rPr>
              <w:fldChar w:fldCharType="begin"/>
            </w:r>
            <w:r>
              <w:rPr>
                <w:webHidden/>
              </w:rPr>
              <w:instrText xml:space="preserve"> PAGEREF _Toc229639566 \h </w:instrText>
            </w:r>
            <w:r>
              <w:rPr>
                <w:webHidden/>
              </w:rPr>
            </w:r>
            <w:r>
              <w:rPr>
                <w:webHidden/>
              </w:rPr>
              <w:fldChar w:fldCharType="separate"/>
            </w:r>
            <w:r>
              <w:rPr>
                <w:webHidden/>
              </w:rPr>
              <w:t>76</w:t>
            </w:r>
            <w:r>
              <w:rPr>
                <w:webHidden/>
              </w:rPr>
              <w:fldChar w:fldCharType="end"/>
            </w:r>
          </w:hyperlink>
        </w:p>
        <w:p w14:paraId="61D0E4E2" w14:textId="631298F2" w:rsidR="00817308" w:rsidRDefault="00817308">
          <w:pPr>
            <w:pStyle w:val="Sumrio2"/>
            <w:rPr>
              <w:rFonts w:asciiTheme="minorHAnsi" w:eastAsiaTheme="minorEastAsia" w:hAnsiTheme="minorHAnsi" w:cstheme="minorBidi"/>
              <w:b w:val="0"/>
              <w:kern w:val="2"/>
              <w14:ligatures w14:val="standardContextual"/>
            </w:rPr>
          </w:pPr>
          <w:hyperlink w:anchor="_Toc229639567" w:history="1">
            <w:r w:rsidRPr="00C25A91">
              <w:rPr>
                <w:rStyle w:val="Hyperlink"/>
                <w:highlight w:val="yellow"/>
              </w:rPr>
              <w:t>9.3 Organização Curricular</w:t>
            </w:r>
            <w:r>
              <w:rPr>
                <w:webHidden/>
              </w:rPr>
              <w:tab/>
            </w:r>
            <w:r>
              <w:rPr>
                <w:webHidden/>
              </w:rPr>
              <w:fldChar w:fldCharType="begin"/>
            </w:r>
            <w:r>
              <w:rPr>
                <w:webHidden/>
              </w:rPr>
              <w:instrText xml:space="preserve"> PAGEREF _Toc229639567 \h </w:instrText>
            </w:r>
            <w:r>
              <w:rPr>
                <w:webHidden/>
              </w:rPr>
            </w:r>
            <w:r>
              <w:rPr>
                <w:webHidden/>
              </w:rPr>
              <w:fldChar w:fldCharType="separate"/>
            </w:r>
            <w:r>
              <w:rPr>
                <w:webHidden/>
              </w:rPr>
              <w:t>76</w:t>
            </w:r>
            <w:r>
              <w:rPr>
                <w:webHidden/>
              </w:rPr>
              <w:fldChar w:fldCharType="end"/>
            </w:r>
          </w:hyperlink>
        </w:p>
        <w:p w14:paraId="25E997C8" w14:textId="341A8806" w:rsidR="00817308" w:rsidRDefault="00817308">
          <w:pPr>
            <w:pStyle w:val="Sumrio2"/>
            <w:rPr>
              <w:rFonts w:asciiTheme="minorHAnsi" w:eastAsiaTheme="minorEastAsia" w:hAnsiTheme="minorHAnsi" w:cstheme="minorBidi"/>
              <w:b w:val="0"/>
              <w:kern w:val="2"/>
              <w14:ligatures w14:val="standardContextual"/>
            </w:rPr>
          </w:pPr>
          <w:hyperlink w:anchor="_Toc229639568" w:history="1">
            <w:r w:rsidRPr="00C25A91">
              <w:rPr>
                <w:rStyle w:val="Hyperlink"/>
                <w:highlight w:val="yellow"/>
              </w:rPr>
              <w:t>9.4 Princípios</w:t>
            </w:r>
            <w:r>
              <w:rPr>
                <w:webHidden/>
              </w:rPr>
              <w:tab/>
            </w:r>
            <w:r>
              <w:rPr>
                <w:webHidden/>
              </w:rPr>
              <w:fldChar w:fldCharType="begin"/>
            </w:r>
            <w:r>
              <w:rPr>
                <w:webHidden/>
              </w:rPr>
              <w:instrText xml:space="preserve"> PAGEREF _Toc229639568 \h </w:instrText>
            </w:r>
            <w:r>
              <w:rPr>
                <w:webHidden/>
              </w:rPr>
            </w:r>
            <w:r>
              <w:rPr>
                <w:webHidden/>
              </w:rPr>
              <w:fldChar w:fldCharType="separate"/>
            </w:r>
            <w:r>
              <w:rPr>
                <w:webHidden/>
              </w:rPr>
              <w:t>77</w:t>
            </w:r>
            <w:r>
              <w:rPr>
                <w:webHidden/>
              </w:rPr>
              <w:fldChar w:fldCharType="end"/>
            </w:r>
          </w:hyperlink>
        </w:p>
        <w:p w14:paraId="0D7099CB" w14:textId="7141D40E" w:rsidR="00817308" w:rsidRDefault="00817308">
          <w:pPr>
            <w:pStyle w:val="Sumrio1"/>
            <w:rPr>
              <w:rFonts w:asciiTheme="minorHAnsi" w:eastAsiaTheme="minorEastAsia" w:hAnsiTheme="minorHAnsi" w:cstheme="minorBidi"/>
              <w:b w:val="0"/>
              <w:bCs w:val="0"/>
              <w:kern w:val="2"/>
              <w14:ligatures w14:val="standardContextual"/>
            </w:rPr>
          </w:pPr>
          <w:hyperlink w:anchor="_Toc229639569" w:history="1">
            <w:r w:rsidRPr="00C25A91">
              <w:rPr>
                <w:rStyle w:val="Hyperlink"/>
              </w:rPr>
              <w:t>10</w:t>
            </w:r>
            <w:r>
              <w:rPr>
                <w:rFonts w:asciiTheme="minorHAnsi" w:eastAsiaTheme="minorEastAsia" w:hAnsiTheme="minorHAnsi" w:cstheme="minorBidi"/>
                <w:b w:val="0"/>
                <w:bCs w:val="0"/>
                <w:kern w:val="2"/>
                <w14:ligatures w14:val="standardContextual"/>
              </w:rPr>
              <w:tab/>
            </w:r>
            <w:r w:rsidRPr="00C25A91">
              <w:rPr>
                <w:rStyle w:val="Hyperlink"/>
              </w:rPr>
              <w:t>EDUCAÇÃO ESPECIAL</w:t>
            </w:r>
            <w:r>
              <w:rPr>
                <w:webHidden/>
              </w:rPr>
              <w:tab/>
            </w:r>
            <w:r>
              <w:rPr>
                <w:webHidden/>
              </w:rPr>
              <w:fldChar w:fldCharType="begin"/>
            </w:r>
            <w:r>
              <w:rPr>
                <w:webHidden/>
              </w:rPr>
              <w:instrText xml:space="preserve"> PAGEREF _Toc229639569 \h </w:instrText>
            </w:r>
            <w:r>
              <w:rPr>
                <w:webHidden/>
              </w:rPr>
            </w:r>
            <w:r>
              <w:rPr>
                <w:webHidden/>
              </w:rPr>
              <w:fldChar w:fldCharType="separate"/>
            </w:r>
            <w:r>
              <w:rPr>
                <w:webHidden/>
              </w:rPr>
              <w:t>78</w:t>
            </w:r>
            <w:r>
              <w:rPr>
                <w:webHidden/>
              </w:rPr>
              <w:fldChar w:fldCharType="end"/>
            </w:r>
          </w:hyperlink>
        </w:p>
        <w:p w14:paraId="33C8B4D3" w14:textId="5C7B144A" w:rsidR="00817308" w:rsidRDefault="00817308">
          <w:pPr>
            <w:pStyle w:val="Sumrio1"/>
            <w:rPr>
              <w:rFonts w:asciiTheme="minorHAnsi" w:eastAsiaTheme="minorEastAsia" w:hAnsiTheme="minorHAnsi" w:cstheme="minorBidi"/>
              <w:b w:val="0"/>
              <w:bCs w:val="0"/>
              <w:kern w:val="2"/>
              <w14:ligatures w14:val="standardContextual"/>
            </w:rPr>
          </w:pPr>
          <w:hyperlink w:anchor="_Toc229639570" w:history="1">
            <w:r w:rsidRPr="00C25A91">
              <w:rPr>
                <w:rStyle w:val="Hyperlink"/>
                <w:highlight w:val="yellow"/>
              </w:rPr>
              <w:t>11</w:t>
            </w:r>
            <w:r>
              <w:rPr>
                <w:rFonts w:asciiTheme="minorHAnsi" w:eastAsiaTheme="minorEastAsia" w:hAnsiTheme="minorHAnsi" w:cstheme="minorBidi"/>
                <w:b w:val="0"/>
                <w:bCs w:val="0"/>
                <w:kern w:val="2"/>
                <w14:ligatures w14:val="standardContextual"/>
              </w:rPr>
              <w:tab/>
            </w:r>
            <w:r w:rsidRPr="00C25A91">
              <w:rPr>
                <w:rStyle w:val="Hyperlink"/>
                <w:highlight w:val="yellow"/>
              </w:rPr>
              <w:t>EDUCAÇÃO DE JOVENS, ADULTOS E IDOSOS (EJAI)</w:t>
            </w:r>
            <w:r>
              <w:rPr>
                <w:webHidden/>
              </w:rPr>
              <w:tab/>
            </w:r>
            <w:r>
              <w:rPr>
                <w:webHidden/>
              </w:rPr>
              <w:fldChar w:fldCharType="begin"/>
            </w:r>
            <w:r>
              <w:rPr>
                <w:webHidden/>
              </w:rPr>
              <w:instrText xml:space="preserve"> PAGEREF _Toc229639570 \h </w:instrText>
            </w:r>
            <w:r>
              <w:rPr>
                <w:webHidden/>
              </w:rPr>
            </w:r>
            <w:r>
              <w:rPr>
                <w:webHidden/>
              </w:rPr>
              <w:fldChar w:fldCharType="separate"/>
            </w:r>
            <w:r>
              <w:rPr>
                <w:webHidden/>
              </w:rPr>
              <w:t>79</w:t>
            </w:r>
            <w:r>
              <w:rPr>
                <w:webHidden/>
              </w:rPr>
              <w:fldChar w:fldCharType="end"/>
            </w:r>
          </w:hyperlink>
        </w:p>
        <w:p w14:paraId="35CDBF58" w14:textId="66A51198" w:rsidR="00817308" w:rsidRDefault="00817308">
          <w:pPr>
            <w:pStyle w:val="Sumrio2"/>
            <w:rPr>
              <w:rFonts w:asciiTheme="minorHAnsi" w:eastAsiaTheme="minorEastAsia" w:hAnsiTheme="minorHAnsi" w:cstheme="minorBidi"/>
              <w:b w:val="0"/>
              <w:kern w:val="2"/>
              <w14:ligatures w14:val="standardContextual"/>
            </w:rPr>
          </w:pPr>
          <w:hyperlink w:anchor="_Toc229639571" w:history="1">
            <w:r w:rsidRPr="00C25A91">
              <w:rPr>
                <w:rStyle w:val="Hyperlink"/>
                <w:highlight w:val="yellow"/>
              </w:rPr>
              <w:t>11.1 Concepção</w:t>
            </w:r>
            <w:r>
              <w:rPr>
                <w:webHidden/>
              </w:rPr>
              <w:tab/>
            </w:r>
            <w:r>
              <w:rPr>
                <w:webHidden/>
              </w:rPr>
              <w:fldChar w:fldCharType="begin"/>
            </w:r>
            <w:r>
              <w:rPr>
                <w:webHidden/>
              </w:rPr>
              <w:instrText xml:space="preserve"> PAGEREF _Toc229639571 \h </w:instrText>
            </w:r>
            <w:r>
              <w:rPr>
                <w:webHidden/>
              </w:rPr>
            </w:r>
            <w:r>
              <w:rPr>
                <w:webHidden/>
              </w:rPr>
              <w:fldChar w:fldCharType="separate"/>
            </w:r>
            <w:r>
              <w:rPr>
                <w:webHidden/>
              </w:rPr>
              <w:t>79</w:t>
            </w:r>
            <w:r>
              <w:rPr>
                <w:webHidden/>
              </w:rPr>
              <w:fldChar w:fldCharType="end"/>
            </w:r>
          </w:hyperlink>
        </w:p>
        <w:p w14:paraId="313271C1" w14:textId="667816D3" w:rsidR="00817308" w:rsidRDefault="00817308">
          <w:pPr>
            <w:pStyle w:val="Sumrio2"/>
            <w:rPr>
              <w:rFonts w:asciiTheme="minorHAnsi" w:eastAsiaTheme="minorEastAsia" w:hAnsiTheme="minorHAnsi" w:cstheme="minorBidi"/>
              <w:b w:val="0"/>
              <w:kern w:val="2"/>
              <w14:ligatures w14:val="standardContextual"/>
            </w:rPr>
          </w:pPr>
          <w:hyperlink w:anchor="_Toc229639572" w:history="1">
            <w:r w:rsidRPr="00C25A91">
              <w:rPr>
                <w:rStyle w:val="Hyperlink"/>
                <w:highlight w:val="yellow"/>
              </w:rPr>
              <w:t>11.2 Objetivos</w:t>
            </w:r>
            <w:r>
              <w:rPr>
                <w:webHidden/>
              </w:rPr>
              <w:tab/>
            </w:r>
            <w:r>
              <w:rPr>
                <w:webHidden/>
              </w:rPr>
              <w:fldChar w:fldCharType="begin"/>
            </w:r>
            <w:r>
              <w:rPr>
                <w:webHidden/>
              </w:rPr>
              <w:instrText xml:space="preserve"> PAGEREF _Toc229639572 \h </w:instrText>
            </w:r>
            <w:r>
              <w:rPr>
                <w:webHidden/>
              </w:rPr>
            </w:r>
            <w:r>
              <w:rPr>
                <w:webHidden/>
              </w:rPr>
              <w:fldChar w:fldCharType="separate"/>
            </w:r>
            <w:r>
              <w:rPr>
                <w:webHidden/>
              </w:rPr>
              <w:t>79</w:t>
            </w:r>
            <w:r>
              <w:rPr>
                <w:webHidden/>
              </w:rPr>
              <w:fldChar w:fldCharType="end"/>
            </w:r>
          </w:hyperlink>
        </w:p>
        <w:p w14:paraId="7742CA55" w14:textId="1D397372" w:rsidR="00817308" w:rsidRDefault="00817308">
          <w:pPr>
            <w:pStyle w:val="Sumrio2"/>
            <w:rPr>
              <w:rFonts w:asciiTheme="minorHAnsi" w:eastAsiaTheme="minorEastAsia" w:hAnsiTheme="minorHAnsi" w:cstheme="minorBidi"/>
              <w:b w:val="0"/>
              <w:kern w:val="2"/>
              <w14:ligatures w14:val="standardContextual"/>
            </w:rPr>
          </w:pPr>
          <w:hyperlink w:anchor="_Toc229639573" w:history="1">
            <w:r w:rsidRPr="00C25A91">
              <w:rPr>
                <w:rStyle w:val="Hyperlink"/>
                <w:highlight w:val="yellow"/>
              </w:rPr>
              <w:t>11.3 Organização Curricular</w:t>
            </w:r>
            <w:r>
              <w:rPr>
                <w:webHidden/>
              </w:rPr>
              <w:tab/>
            </w:r>
            <w:r>
              <w:rPr>
                <w:webHidden/>
              </w:rPr>
              <w:fldChar w:fldCharType="begin"/>
            </w:r>
            <w:r>
              <w:rPr>
                <w:webHidden/>
              </w:rPr>
              <w:instrText xml:space="preserve"> PAGEREF _Toc229639573 \h </w:instrText>
            </w:r>
            <w:r>
              <w:rPr>
                <w:webHidden/>
              </w:rPr>
            </w:r>
            <w:r>
              <w:rPr>
                <w:webHidden/>
              </w:rPr>
              <w:fldChar w:fldCharType="separate"/>
            </w:r>
            <w:r>
              <w:rPr>
                <w:webHidden/>
              </w:rPr>
              <w:t>80</w:t>
            </w:r>
            <w:r>
              <w:rPr>
                <w:webHidden/>
              </w:rPr>
              <w:fldChar w:fldCharType="end"/>
            </w:r>
          </w:hyperlink>
        </w:p>
        <w:p w14:paraId="58591B2F" w14:textId="0A14AB1B" w:rsidR="00817308" w:rsidRDefault="00817308">
          <w:pPr>
            <w:pStyle w:val="Sumrio2"/>
            <w:rPr>
              <w:rFonts w:asciiTheme="minorHAnsi" w:eastAsiaTheme="minorEastAsia" w:hAnsiTheme="minorHAnsi" w:cstheme="minorBidi"/>
              <w:b w:val="0"/>
              <w:kern w:val="2"/>
              <w14:ligatures w14:val="standardContextual"/>
            </w:rPr>
          </w:pPr>
          <w:hyperlink w:anchor="_Toc229639574" w:history="1">
            <w:r w:rsidRPr="00C25A91">
              <w:rPr>
                <w:rStyle w:val="Hyperlink"/>
                <w:highlight w:val="yellow"/>
              </w:rPr>
              <w:t>11.4 Funcionamento</w:t>
            </w:r>
            <w:r>
              <w:rPr>
                <w:webHidden/>
              </w:rPr>
              <w:tab/>
            </w:r>
            <w:r>
              <w:rPr>
                <w:webHidden/>
              </w:rPr>
              <w:fldChar w:fldCharType="begin"/>
            </w:r>
            <w:r>
              <w:rPr>
                <w:webHidden/>
              </w:rPr>
              <w:instrText xml:space="preserve"> PAGEREF _Toc229639574 \h </w:instrText>
            </w:r>
            <w:r>
              <w:rPr>
                <w:webHidden/>
              </w:rPr>
            </w:r>
            <w:r>
              <w:rPr>
                <w:webHidden/>
              </w:rPr>
              <w:fldChar w:fldCharType="separate"/>
            </w:r>
            <w:r>
              <w:rPr>
                <w:webHidden/>
              </w:rPr>
              <w:t>81</w:t>
            </w:r>
            <w:r>
              <w:rPr>
                <w:webHidden/>
              </w:rPr>
              <w:fldChar w:fldCharType="end"/>
            </w:r>
          </w:hyperlink>
        </w:p>
        <w:p w14:paraId="6D74C119" w14:textId="2FEED1F3" w:rsidR="00817308" w:rsidRDefault="00817308">
          <w:pPr>
            <w:pStyle w:val="Sumrio2"/>
            <w:rPr>
              <w:rFonts w:asciiTheme="minorHAnsi" w:eastAsiaTheme="minorEastAsia" w:hAnsiTheme="minorHAnsi" w:cstheme="minorBidi"/>
              <w:b w:val="0"/>
              <w:kern w:val="2"/>
              <w14:ligatures w14:val="standardContextual"/>
            </w:rPr>
          </w:pPr>
          <w:hyperlink w:anchor="_Toc229639575" w:history="1">
            <w:r w:rsidRPr="00C25A91">
              <w:rPr>
                <w:rStyle w:val="Hyperlink"/>
                <w:highlight w:val="yellow"/>
              </w:rPr>
              <w:t>11.5 Grupos de Aprendizagem G1 e G2</w:t>
            </w:r>
            <w:r>
              <w:rPr>
                <w:webHidden/>
              </w:rPr>
              <w:tab/>
            </w:r>
            <w:r>
              <w:rPr>
                <w:webHidden/>
              </w:rPr>
              <w:fldChar w:fldCharType="begin"/>
            </w:r>
            <w:r>
              <w:rPr>
                <w:webHidden/>
              </w:rPr>
              <w:instrText xml:space="preserve"> PAGEREF _Toc229639575 \h </w:instrText>
            </w:r>
            <w:r>
              <w:rPr>
                <w:webHidden/>
              </w:rPr>
            </w:r>
            <w:r>
              <w:rPr>
                <w:webHidden/>
              </w:rPr>
              <w:fldChar w:fldCharType="separate"/>
            </w:r>
            <w:r>
              <w:rPr>
                <w:webHidden/>
              </w:rPr>
              <w:t>81</w:t>
            </w:r>
            <w:r>
              <w:rPr>
                <w:webHidden/>
              </w:rPr>
              <w:fldChar w:fldCharType="end"/>
            </w:r>
          </w:hyperlink>
        </w:p>
        <w:p w14:paraId="3320D2EB" w14:textId="2B0F7DE7" w:rsidR="00817308" w:rsidRDefault="00817308">
          <w:pPr>
            <w:pStyle w:val="Sumrio2"/>
            <w:rPr>
              <w:rFonts w:asciiTheme="minorHAnsi" w:eastAsiaTheme="minorEastAsia" w:hAnsiTheme="minorHAnsi" w:cstheme="minorBidi"/>
              <w:b w:val="0"/>
              <w:kern w:val="2"/>
              <w14:ligatures w14:val="standardContextual"/>
            </w:rPr>
          </w:pPr>
          <w:hyperlink w:anchor="_Toc229639576" w:history="1">
            <w:r w:rsidRPr="00C25A91">
              <w:rPr>
                <w:rStyle w:val="Hyperlink"/>
                <w:highlight w:val="yellow"/>
              </w:rPr>
              <w:t>11.6 Grupos de Aprendizagem G3, G4, G5 e G6</w:t>
            </w:r>
            <w:r>
              <w:rPr>
                <w:webHidden/>
              </w:rPr>
              <w:tab/>
            </w:r>
            <w:r>
              <w:rPr>
                <w:webHidden/>
              </w:rPr>
              <w:fldChar w:fldCharType="begin"/>
            </w:r>
            <w:r>
              <w:rPr>
                <w:webHidden/>
              </w:rPr>
              <w:instrText xml:space="preserve"> PAGEREF _Toc229639576 \h </w:instrText>
            </w:r>
            <w:r>
              <w:rPr>
                <w:webHidden/>
              </w:rPr>
            </w:r>
            <w:r>
              <w:rPr>
                <w:webHidden/>
              </w:rPr>
              <w:fldChar w:fldCharType="separate"/>
            </w:r>
            <w:r>
              <w:rPr>
                <w:webHidden/>
              </w:rPr>
              <w:t>82</w:t>
            </w:r>
            <w:r>
              <w:rPr>
                <w:webHidden/>
              </w:rPr>
              <w:fldChar w:fldCharType="end"/>
            </w:r>
          </w:hyperlink>
        </w:p>
        <w:p w14:paraId="0D485E83" w14:textId="079E4E80" w:rsidR="00817308" w:rsidRDefault="00817308">
          <w:pPr>
            <w:pStyle w:val="Sumrio1"/>
            <w:rPr>
              <w:rFonts w:asciiTheme="minorHAnsi" w:eastAsiaTheme="minorEastAsia" w:hAnsiTheme="minorHAnsi" w:cstheme="minorBidi"/>
              <w:b w:val="0"/>
              <w:bCs w:val="0"/>
              <w:kern w:val="2"/>
              <w14:ligatures w14:val="standardContextual"/>
            </w:rPr>
          </w:pPr>
          <w:hyperlink w:anchor="_Toc229639577" w:history="1">
            <w:r w:rsidRPr="00C25A91">
              <w:rPr>
                <w:rStyle w:val="Hyperlink"/>
              </w:rPr>
              <w:t>12</w:t>
            </w:r>
            <w:r>
              <w:rPr>
                <w:rFonts w:asciiTheme="minorHAnsi" w:eastAsiaTheme="minorEastAsia" w:hAnsiTheme="minorHAnsi" w:cstheme="minorBidi"/>
                <w:b w:val="0"/>
                <w:bCs w:val="0"/>
                <w:kern w:val="2"/>
                <w14:ligatures w14:val="standardContextual"/>
              </w:rPr>
              <w:tab/>
            </w:r>
            <w:r w:rsidRPr="00C25A91">
              <w:rPr>
                <w:rStyle w:val="Hyperlink"/>
              </w:rPr>
              <w:t>COMPOSIÇÃO E DISPOSITIVOS DA AVALIAÇÃO</w:t>
            </w:r>
            <w:r>
              <w:rPr>
                <w:webHidden/>
              </w:rPr>
              <w:tab/>
            </w:r>
            <w:r>
              <w:rPr>
                <w:webHidden/>
              </w:rPr>
              <w:fldChar w:fldCharType="begin"/>
            </w:r>
            <w:r>
              <w:rPr>
                <w:webHidden/>
              </w:rPr>
              <w:instrText xml:space="preserve"> PAGEREF _Toc229639577 \h </w:instrText>
            </w:r>
            <w:r>
              <w:rPr>
                <w:webHidden/>
              </w:rPr>
            </w:r>
            <w:r>
              <w:rPr>
                <w:webHidden/>
              </w:rPr>
              <w:fldChar w:fldCharType="separate"/>
            </w:r>
            <w:r>
              <w:rPr>
                <w:webHidden/>
              </w:rPr>
              <w:t>84</w:t>
            </w:r>
            <w:r>
              <w:rPr>
                <w:webHidden/>
              </w:rPr>
              <w:fldChar w:fldCharType="end"/>
            </w:r>
          </w:hyperlink>
        </w:p>
        <w:p w14:paraId="2C5E729A" w14:textId="3BA71F2B" w:rsidR="00817308" w:rsidRDefault="00817308">
          <w:pPr>
            <w:pStyle w:val="Sumrio2"/>
            <w:rPr>
              <w:rFonts w:asciiTheme="minorHAnsi" w:eastAsiaTheme="minorEastAsia" w:hAnsiTheme="minorHAnsi" w:cstheme="minorBidi"/>
              <w:b w:val="0"/>
              <w:kern w:val="2"/>
              <w14:ligatures w14:val="standardContextual"/>
            </w:rPr>
          </w:pPr>
          <w:hyperlink w:anchor="_Toc229639578" w:history="1">
            <w:r w:rsidRPr="00C25A91">
              <w:rPr>
                <w:rStyle w:val="Hyperlink"/>
                <w:highlight w:val="yellow"/>
              </w:rPr>
              <w:t>12.1 A Avaliação na Educação Infantil</w:t>
            </w:r>
            <w:r>
              <w:rPr>
                <w:webHidden/>
              </w:rPr>
              <w:tab/>
            </w:r>
            <w:r>
              <w:rPr>
                <w:webHidden/>
              </w:rPr>
              <w:fldChar w:fldCharType="begin"/>
            </w:r>
            <w:r>
              <w:rPr>
                <w:webHidden/>
              </w:rPr>
              <w:instrText xml:space="preserve"> PAGEREF _Toc229639578 \h </w:instrText>
            </w:r>
            <w:r>
              <w:rPr>
                <w:webHidden/>
              </w:rPr>
            </w:r>
            <w:r>
              <w:rPr>
                <w:webHidden/>
              </w:rPr>
              <w:fldChar w:fldCharType="separate"/>
            </w:r>
            <w:r>
              <w:rPr>
                <w:webHidden/>
              </w:rPr>
              <w:t>84</w:t>
            </w:r>
            <w:r>
              <w:rPr>
                <w:webHidden/>
              </w:rPr>
              <w:fldChar w:fldCharType="end"/>
            </w:r>
          </w:hyperlink>
        </w:p>
        <w:p w14:paraId="3E5F3B76" w14:textId="273A9818" w:rsidR="00817308" w:rsidRDefault="00817308">
          <w:pPr>
            <w:pStyle w:val="Sumrio2"/>
            <w:rPr>
              <w:rFonts w:asciiTheme="minorHAnsi" w:eastAsiaTheme="minorEastAsia" w:hAnsiTheme="minorHAnsi" w:cstheme="minorBidi"/>
              <w:b w:val="0"/>
              <w:kern w:val="2"/>
              <w14:ligatures w14:val="standardContextual"/>
            </w:rPr>
          </w:pPr>
          <w:hyperlink w:anchor="_Toc229639579" w:history="1">
            <w:r w:rsidRPr="00C25A91">
              <w:rPr>
                <w:rStyle w:val="Hyperlink"/>
              </w:rPr>
              <w:t>12.2 A Avaliação no Ensino Fundamental</w:t>
            </w:r>
            <w:r>
              <w:rPr>
                <w:webHidden/>
              </w:rPr>
              <w:tab/>
            </w:r>
            <w:r>
              <w:rPr>
                <w:webHidden/>
              </w:rPr>
              <w:fldChar w:fldCharType="begin"/>
            </w:r>
            <w:r>
              <w:rPr>
                <w:webHidden/>
              </w:rPr>
              <w:instrText xml:space="preserve"> PAGEREF _Toc229639579 \h </w:instrText>
            </w:r>
            <w:r>
              <w:rPr>
                <w:webHidden/>
              </w:rPr>
            </w:r>
            <w:r>
              <w:rPr>
                <w:webHidden/>
              </w:rPr>
              <w:fldChar w:fldCharType="separate"/>
            </w:r>
            <w:r>
              <w:rPr>
                <w:webHidden/>
              </w:rPr>
              <w:t>84</w:t>
            </w:r>
            <w:r>
              <w:rPr>
                <w:webHidden/>
              </w:rPr>
              <w:fldChar w:fldCharType="end"/>
            </w:r>
          </w:hyperlink>
        </w:p>
        <w:p w14:paraId="6678FC93" w14:textId="54197179" w:rsidR="00817308" w:rsidRDefault="00817308">
          <w:pPr>
            <w:pStyle w:val="Sumrio2"/>
            <w:rPr>
              <w:rFonts w:asciiTheme="minorHAnsi" w:eastAsiaTheme="minorEastAsia" w:hAnsiTheme="minorHAnsi" w:cstheme="minorBidi"/>
              <w:b w:val="0"/>
              <w:kern w:val="2"/>
              <w14:ligatures w14:val="standardContextual"/>
            </w:rPr>
          </w:pPr>
          <w:hyperlink w:anchor="_Toc229639580" w:history="1">
            <w:r w:rsidRPr="00C25A91">
              <w:rPr>
                <w:rStyle w:val="Hyperlink"/>
              </w:rPr>
              <w:t>12.3 Expressão de Resultados</w:t>
            </w:r>
            <w:r>
              <w:rPr>
                <w:webHidden/>
              </w:rPr>
              <w:tab/>
            </w:r>
            <w:r>
              <w:rPr>
                <w:webHidden/>
              </w:rPr>
              <w:fldChar w:fldCharType="begin"/>
            </w:r>
            <w:r>
              <w:rPr>
                <w:webHidden/>
              </w:rPr>
              <w:instrText xml:space="preserve"> PAGEREF _Toc229639580 \h </w:instrText>
            </w:r>
            <w:r>
              <w:rPr>
                <w:webHidden/>
              </w:rPr>
            </w:r>
            <w:r>
              <w:rPr>
                <w:webHidden/>
              </w:rPr>
              <w:fldChar w:fldCharType="separate"/>
            </w:r>
            <w:r>
              <w:rPr>
                <w:webHidden/>
              </w:rPr>
              <w:t>86</w:t>
            </w:r>
            <w:r>
              <w:rPr>
                <w:webHidden/>
              </w:rPr>
              <w:fldChar w:fldCharType="end"/>
            </w:r>
          </w:hyperlink>
        </w:p>
        <w:p w14:paraId="4A7E8405" w14:textId="2C8E5D5F" w:rsidR="00817308" w:rsidRDefault="00817308">
          <w:pPr>
            <w:pStyle w:val="Sumrio2"/>
            <w:rPr>
              <w:rFonts w:asciiTheme="minorHAnsi" w:eastAsiaTheme="minorEastAsia" w:hAnsiTheme="minorHAnsi" w:cstheme="minorBidi"/>
              <w:b w:val="0"/>
              <w:kern w:val="2"/>
              <w14:ligatures w14:val="standardContextual"/>
            </w:rPr>
          </w:pPr>
          <w:hyperlink w:anchor="_Toc229639581" w:history="1">
            <w:r w:rsidRPr="00C25A91">
              <w:rPr>
                <w:rStyle w:val="Hyperlink"/>
                <w:highlight w:val="yellow"/>
              </w:rPr>
              <w:t>12.3.1 Educação Infantil</w:t>
            </w:r>
            <w:r>
              <w:rPr>
                <w:webHidden/>
              </w:rPr>
              <w:tab/>
            </w:r>
            <w:r>
              <w:rPr>
                <w:webHidden/>
              </w:rPr>
              <w:fldChar w:fldCharType="begin"/>
            </w:r>
            <w:r>
              <w:rPr>
                <w:webHidden/>
              </w:rPr>
              <w:instrText xml:space="preserve"> PAGEREF _Toc229639581 \h </w:instrText>
            </w:r>
            <w:r>
              <w:rPr>
                <w:webHidden/>
              </w:rPr>
            </w:r>
            <w:r>
              <w:rPr>
                <w:webHidden/>
              </w:rPr>
              <w:fldChar w:fldCharType="separate"/>
            </w:r>
            <w:r>
              <w:rPr>
                <w:webHidden/>
              </w:rPr>
              <w:t>87</w:t>
            </w:r>
            <w:r>
              <w:rPr>
                <w:webHidden/>
              </w:rPr>
              <w:fldChar w:fldCharType="end"/>
            </w:r>
          </w:hyperlink>
        </w:p>
        <w:p w14:paraId="729B8DE1" w14:textId="705AEBBF" w:rsidR="00817308" w:rsidRDefault="00817308">
          <w:pPr>
            <w:pStyle w:val="Sumrio2"/>
            <w:rPr>
              <w:rFonts w:asciiTheme="minorHAnsi" w:eastAsiaTheme="minorEastAsia" w:hAnsiTheme="minorHAnsi" w:cstheme="minorBidi"/>
              <w:b w:val="0"/>
              <w:kern w:val="2"/>
              <w14:ligatures w14:val="standardContextual"/>
            </w:rPr>
          </w:pPr>
          <w:hyperlink w:anchor="_Toc229639582" w:history="1">
            <w:r w:rsidRPr="00C25A91">
              <w:rPr>
                <w:rStyle w:val="Hyperlink"/>
              </w:rPr>
              <w:t>12.3.2 Ensino Fundamental</w:t>
            </w:r>
            <w:r>
              <w:rPr>
                <w:webHidden/>
              </w:rPr>
              <w:tab/>
            </w:r>
            <w:r>
              <w:rPr>
                <w:webHidden/>
              </w:rPr>
              <w:fldChar w:fldCharType="begin"/>
            </w:r>
            <w:r>
              <w:rPr>
                <w:webHidden/>
              </w:rPr>
              <w:instrText xml:space="preserve"> PAGEREF _Toc229639582 \h </w:instrText>
            </w:r>
            <w:r>
              <w:rPr>
                <w:webHidden/>
              </w:rPr>
            </w:r>
            <w:r>
              <w:rPr>
                <w:webHidden/>
              </w:rPr>
              <w:fldChar w:fldCharType="separate"/>
            </w:r>
            <w:r>
              <w:rPr>
                <w:webHidden/>
              </w:rPr>
              <w:t>88</w:t>
            </w:r>
            <w:r>
              <w:rPr>
                <w:webHidden/>
              </w:rPr>
              <w:fldChar w:fldCharType="end"/>
            </w:r>
          </w:hyperlink>
        </w:p>
        <w:p w14:paraId="549ED750" w14:textId="5233BECF" w:rsidR="00817308" w:rsidRDefault="00817308">
          <w:pPr>
            <w:pStyle w:val="Sumrio4"/>
            <w:rPr>
              <w:rFonts w:asciiTheme="minorHAnsi" w:hAnsiTheme="minorHAnsi"/>
              <w:i w:val="0"/>
              <w:noProof/>
            </w:rPr>
          </w:pPr>
          <w:hyperlink w:anchor="_Toc229639583" w:history="1">
            <w:r w:rsidRPr="00C25A91">
              <w:rPr>
                <w:rStyle w:val="Hyperlink"/>
                <w:noProof/>
              </w:rPr>
              <w:t>12.3.2.1 Do Primeiro e Segundo Ano do Ensino Fundamental</w:t>
            </w:r>
            <w:r>
              <w:rPr>
                <w:noProof/>
                <w:webHidden/>
              </w:rPr>
              <w:tab/>
            </w:r>
            <w:r>
              <w:rPr>
                <w:noProof/>
                <w:webHidden/>
              </w:rPr>
              <w:fldChar w:fldCharType="begin"/>
            </w:r>
            <w:r>
              <w:rPr>
                <w:noProof/>
                <w:webHidden/>
              </w:rPr>
              <w:instrText xml:space="preserve"> PAGEREF _Toc229639583 \h </w:instrText>
            </w:r>
            <w:r>
              <w:rPr>
                <w:noProof/>
                <w:webHidden/>
              </w:rPr>
            </w:r>
            <w:r>
              <w:rPr>
                <w:noProof/>
                <w:webHidden/>
              </w:rPr>
              <w:fldChar w:fldCharType="separate"/>
            </w:r>
            <w:r>
              <w:rPr>
                <w:noProof/>
                <w:webHidden/>
              </w:rPr>
              <w:t>88</w:t>
            </w:r>
            <w:r>
              <w:rPr>
                <w:noProof/>
                <w:webHidden/>
              </w:rPr>
              <w:fldChar w:fldCharType="end"/>
            </w:r>
          </w:hyperlink>
        </w:p>
        <w:p w14:paraId="6CB70B86" w14:textId="7EE16C93" w:rsidR="00817308" w:rsidRDefault="00817308">
          <w:pPr>
            <w:pStyle w:val="Sumrio4"/>
            <w:rPr>
              <w:rFonts w:asciiTheme="minorHAnsi" w:hAnsiTheme="minorHAnsi"/>
              <w:i w:val="0"/>
              <w:noProof/>
            </w:rPr>
          </w:pPr>
          <w:hyperlink w:anchor="_Toc229639584" w:history="1">
            <w:r w:rsidRPr="00C25A91">
              <w:rPr>
                <w:rStyle w:val="Hyperlink"/>
                <w:noProof/>
              </w:rPr>
              <w:t>12.3.2.2 Do Terceiro e Quinto Ano do Ensino Fundamental</w:t>
            </w:r>
            <w:r>
              <w:rPr>
                <w:noProof/>
                <w:webHidden/>
              </w:rPr>
              <w:tab/>
            </w:r>
            <w:r>
              <w:rPr>
                <w:noProof/>
                <w:webHidden/>
              </w:rPr>
              <w:fldChar w:fldCharType="begin"/>
            </w:r>
            <w:r>
              <w:rPr>
                <w:noProof/>
                <w:webHidden/>
              </w:rPr>
              <w:instrText xml:space="preserve"> PAGEREF _Toc229639584 \h </w:instrText>
            </w:r>
            <w:r>
              <w:rPr>
                <w:noProof/>
                <w:webHidden/>
              </w:rPr>
            </w:r>
            <w:r>
              <w:rPr>
                <w:noProof/>
                <w:webHidden/>
              </w:rPr>
              <w:fldChar w:fldCharType="separate"/>
            </w:r>
            <w:r>
              <w:rPr>
                <w:noProof/>
                <w:webHidden/>
              </w:rPr>
              <w:t>88</w:t>
            </w:r>
            <w:r>
              <w:rPr>
                <w:noProof/>
                <w:webHidden/>
              </w:rPr>
              <w:fldChar w:fldCharType="end"/>
            </w:r>
          </w:hyperlink>
        </w:p>
        <w:p w14:paraId="4542105C" w14:textId="494B26EF" w:rsidR="00817308" w:rsidRDefault="00817308">
          <w:pPr>
            <w:pStyle w:val="Sumrio4"/>
            <w:rPr>
              <w:rFonts w:asciiTheme="minorHAnsi" w:hAnsiTheme="minorHAnsi"/>
              <w:i w:val="0"/>
              <w:noProof/>
            </w:rPr>
          </w:pPr>
          <w:hyperlink w:anchor="_Toc229639585" w:history="1">
            <w:r w:rsidRPr="00C25A91">
              <w:rPr>
                <w:rStyle w:val="Hyperlink"/>
                <w:noProof/>
              </w:rPr>
              <w:t>12.3.2.3 Do Sexto ao Nono Ano do Ensino Fundamental</w:t>
            </w:r>
            <w:r>
              <w:rPr>
                <w:noProof/>
                <w:webHidden/>
              </w:rPr>
              <w:tab/>
            </w:r>
            <w:r>
              <w:rPr>
                <w:noProof/>
                <w:webHidden/>
              </w:rPr>
              <w:fldChar w:fldCharType="begin"/>
            </w:r>
            <w:r>
              <w:rPr>
                <w:noProof/>
                <w:webHidden/>
              </w:rPr>
              <w:instrText xml:space="preserve"> PAGEREF _Toc229639585 \h </w:instrText>
            </w:r>
            <w:r>
              <w:rPr>
                <w:noProof/>
                <w:webHidden/>
              </w:rPr>
            </w:r>
            <w:r>
              <w:rPr>
                <w:noProof/>
                <w:webHidden/>
              </w:rPr>
              <w:fldChar w:fldCharType="separate"/>
            </w:r>
            <w:r>
              <w:rPr>
                <w:noProof/>
                <w:webHidden/>
              </w:rPr>
              <w:t>89</w:t>
            </w:r>
            <w:r>
              <w:rPr>
                <w:noProof/>
                <w:webHidden/>
              </w:rPr>
              <w:fldChar w:fldCharType="end"/>
            </w:r>
          </w:hyperlink>
        </w:p>
        <w:p w14:paraId="127A7CDB" w14:textId="1860A970" w:rsidR="00817308" w:rsidRDefault="00817308">
          <w:pPr>
            <w:pStyle w:val="Sumrio2"/>
            <w:rPr>
              <w:rFonts w:asciiTheme="minorHAnsi" w:eastAsiaTheme="minorEastAsia" w:hAnsiTheme="minorHAnsi" w:cstheme="minorBidi"/>
              <w:b w:val="0"/>
              <w:kern w:val="2"/>
              <w14:ligatures w14:val="standardContextual"/>
            </w:rPr>
          </w:pPr>
          <w:hyperlink w:anchor="_Toc229639586" w:history="1">
            <w:r w:rsidRPr="00C25A91">
              <w:rPr>
                <w:rStyle w:val="Hyperlink"/>
              </w:rPr>
              <w:t>12.4 Transferência Escolar</w:t>
            </w:r>
            <w:r>
              <w:rPr>
                <w:webHidden/>
              </w:rPr>
              <w:tab/>
            </w:r>
            <w:r>
              <w:rPr>
                <w:webHidden/>
              </w:rPr>
              <w:fldChar w:fldCharType="begin"/>
            </w:r>
            <w:r>
              <w:rPr>
                <w:webHidden/>
              </w:rPr>
              <w:instrText xml:space="preserve"> PAGEREF _Toc229639586 \h </w:instrText>
            </w:r>
            <w:r>
              <w:rPr>
                <w:webHidden/>
              </w:rPr>
            </w:r>
            <w:r>
              <w:rPr>
                <w:webHidden/>
              </w:rPr>
              <w:fldChar w:fldCharType="separate"/>
            </w:r>
            <w:r>
              <w:rPr>
                <w:webHidden/>
              </w:rPr>
              <w:t>90</w:t>
            </w:r>
            <w:r>
              <w:rPr>
                <w:webHidden/>
              </w:rPr>
              <w:fldChar w:fldCharType="end"/>
            </w:r>
          </w:hyperlink>
        </w:p>
        <w:p w14:paraId="00149276" w14:textId="6F225FAD" w:rsidR="00817308" w:rsidRDefault="00817308">
          <w:pPr>
            <w:pStyle w:val="Sumrio2"/>
            <w:rPr>
              <w:rFonts w:asciiTheme="minorHAnsi" w:eastAsiaTheme="minorEastAsia" w:hAnsiTheme="minorHAnsi" w:cstheme="minorBidi"/>
              <w:b w:val="0"/>
              <w:kern w:val="2"/>
              <w14:ligatures w14:val="standardContextual"/>
            </w:rPr>
          </w:pPr>
          <w:hyperlink w:anchor="_Toc229639587" w:history="1">
            <w:r w:rsidRPr="00C25A91">
              <w:rPr>
                <w:rStyle w:val="Hyperlink"/>
              </w:rPr>
              <w:t>12.5 Formas de Comunicação dos Resultados</w:t>
            </w:r>
            <w:r>
              <w:rPr>
                <w:webHidden/>
              </w:rPr>
              <w:tab/>
            </w:r>
            <w:r>
              <w:rPr>
                <w:webHidden/>
              </w:rPr>
              <w:fldChar w:fldCharType="begin"/>
            </w:r>
            <w:r>
              <w:rPr>
                <w:webHidden/>
              </w:rPr>
              <w:instrText xml:space="preserve"> PAGEREF _Toc229639587 \h </w:instrText>
            </w:r>
            <w:r>
              <w:rPr>
                <w:webHidden/>
              </w:rPr>
            </w:r>
            <w:r>
              <w:rPr>
                <w:webHidden/>
              </w:rPr>
              <w:fldChar w:fldCharType="separate"/>
            </w:r>
            <w:r>
              <w:rPr>
                <w:webHidden/>
              </w:rPr>
              <w:t>91</w:t>
            </w:r>
            <w:r>
              <w:rPr>
                <w:webHidden/>
              </w:rPr>
              <w:fldChar w:fldCharType="end"/>
            </w:r>
          </w:hyperlink>
        </w:p>
        <w:p w14:paraId="3043757C" w14:textId="3DCC0A95" w:rsidR="00817308" w:rsidRDefault="00817308">
          <w:pPr>
            <w:pStyle w:val="Sumrio2"/>
            <w:rPr>
              <w:rFonts w:asciiTheme="minorHAnsi" w:eastAsiaTheme="minorEastAsia" w:hAnsiTheme="minorHAnsi" w:cstheme="minorBidi"/>
              <w:b w:val="0"/>
              <w:kern w:val="2"/>
              <w14:ligatures w14:val="standardContextual"/>
            </w:rPr>
          </w:pPr>
          <w:hyperlink w:anchor="_Toc229639588" w:history="1">
            <w:r w:rsidRPr="00C25A91">
              <w:rPr>
                <w:rStyle w:val="Hyperlink"/>
              </w:rPr>
              <w:t>12.6 Recomposição de Aprendizagem</w:t>
            </w:r>
            <w:r>
              <w:rPr>
                <w:webHidden/>
              </w:rPr>
              <w:tab/>
            </w:r>
            <w:r>
              <w:rPr>
                <w:webHidden/>
              </w:rPr>
              <w:fldChar w:fldCharType="begin"/>
            </w:r>
            <w:r>
              <w:rPr>
                <w:webHidden/>
              </w:rPr>
              <w:instrText xml:space="preserve"> PAGEREF _Toc229639588 \h </w:instrText>
            </w:r>
            <w:r>
              <w:rPr>
                <w:webHidden/>
              </w:rPr>
            </w:r>
            <w:r>
              <w:rPr>
                <w:webHidden/>
              </w:rPr>
              <w:fldChar w:fldCharType="separate"/>
            </w:r>
            <w:r>
              <w:rPr>
                <w:webHidden/>
              </w:rPr>
              <w:t>91</w:t>
            </w:r>
            <w:r>
              <w:rPr>
                <w:webHidden/>
              </w:rPr>
              <w:fldChar w:fldCharType="end"/>
            </w:r>
          </w:hyperlink>
        </w:p>
        <w:p w14:paraId="26FEEDDE" w14:textId="4E3A4EE5" w:rsidR="00817308" w:rsidRDefault="00817308">
          <w:pPr>
            <w:pStyle w:val="Sumrio1"/>
            <w:rPr>
              <w:rFonts w:asciiTheme="minorHAnsi" w:eastAsiaTheme="minorEastAsia" w:hAnsiTheme="minorHAnsi" w:cstheme="minorBidi"/>
              <w:b w:val="0"/>
              <w:bCs w:val="0"/>
              <w:kern w:val="2"/>
              <w14:ligatures w14:val="standardContextual"/>
            </w:rPr>
          </w:pPr>
          <w:hyperlink w:anchor="_Toc229639589" w:history="1">
            <w:r w:rsidRPr="00C25A91">
              <w:rPr>
                <w:rStyle w:val="Hyperlink"/>
              </w:rPr>
              <w:t>13</w:t>
            </w:r>
            <w:r>
              <w:rPr>
                <w:rFonts w:asciiTheme="minorHAnsi" w:eastAsiaTheme="minorEastAsia" w:hAnsiTheme="minorHAnsi" w:cstheme="minorBidi"/>
                <w:b w:val="0"/>
                <w:bCs w:val="0"/>
                <w:kern w:val="2"/>
                <w14:ligatures w14:val="standardContextual"/>
              </w:rPr>
              <w:tab/>
            </w:r>
            <w:r w:rsidRPr="00C25A91">
              <w:rPr>
                <w:rStyle w:val="Hyperlink"/>
              </w:rPr>
              <w:t>CONSELHO DE CLASSE PARTICIPATIVO</w:t>
            </w:r>
            <w:r>
              <w:rPr>
                <w:webHidden/>
              </w:rPr>
              <w:tab/>
            </w:r>
            <w:r>
              <w:rPr>
                <w:webHidden/>
              </w:rPr>
              <w:fldChar w:fldCharType="begin"/>
            </w:r>
            <w:r>
              <w:rPr>
                <w:webHidden/>
              </w:rPr>
              <w:instrText xml:space="preserve"> PAGEREF _Toc229639589 \h </w:instrText>
            </w:r>
            <w:r>
              <w:rPr>
                <w:webHidden/>
              </w:rPr>
            </w:r>
            <w:r>
              <w:rPr>
                <w:webHidden/>
              </w:rPr>
              <w:fldChar w:fldCharType="separate"/>
            </w:r>
            <w:r>
              <w:rPr>
                <w:webHidden/>
              </w:rPr>
              <w:t>93</w:t>
            </w:r>
            <w:r>
              <w:rPr>
                <w:webHidden/>
              </w:rPr>
              <w:fldChar w:fldCharType="end"/>
            </w:r>
          </w:hyperlink>
        </w:p>
        <w:p w14:paraId="1CF81A45" w14:textId="257CBB3E" w:rsidR="00817308" w:rsidRDefault="00817308">
          <w:pPr>
            <w:pStyle w:val="Sumrio2"/>
            <w:rPr>
              <w:rFonts w:asciiTheme="minorHAnsi" w:eastAsiaTheme="minorEastAsia" w:hAnsiTheme="minorHAnsi" w:cstheme="minorBidi"/>
              <w:b w:val="0"/>
              <w:kern w:val="2"/>
              <w14:ligatures w14:val="standardContextual"/>
            </w:rPr>
          </w:pPr>
          <w:hyperlink w:anchor="_Toc229639590" w:history="1">
            <w:r w:rsidRPr="00C25A91">
              <w:rPr>
                <w:rStyle w:val="Hyperlink"/>
              </w:rPr>
              <w:t>13.1 Pré-conselho</w:t>
            </w:r>
            <w:r>
              <w:rPr>
                <w:webHidden/>
              </w:rPr>
              <w:tab/>
            </w:r>
            <w:r>
              <w:rPr>
                <w:webHidden/>
              </w:rPr>
              <w:fldChar w:fldCharType="begin"/>
            </w:r>
            <w:r>
              <w:rPr>
                <w:webHidden/>
              </w:rPr>
              <w:instrText xml:space="preserve"> PAGEREF _Toc229639590 \h </w:instrText>
            </w:r>
            <w:r>
              <w:rPr>
                <w:webHidden/>
              </w:rPr>
            </w:r>
            <w:r>
              <w:rPr>
                <w:webHidden/>
              </w:rPr>
              <w:fldChar w:fldCharType="separate"/>
            </w:r>
            <w:r>
              <w:rPr>
                <w:webHidden/>
              </w:rPr>
              <w:t>93</w:t>
            </w:r>
            <w:r>
              <w:rPr>
                <w:webHidden/>
              </w:rPr>
              <w:fldChar w:fldCharType="end"/>
            </w:r>
          </w:hyperlink>
        </w:p>
        <w:p w14:paraId="75147A84" w14:textId="43E65AB1" w:rsidR="00817308" w:rsidRDefault="00817308">
          <w:pPr>
            <w:pStyle w:val="Sumrio2"/>
            <w:rPr>
              <w:rFonts w:asciiTheme="minorHAnsi" w:eastAsiaTheme="minorEastAsia" w:hAnsiTheme="minorHAnsi" w:cstheme="minorBidi"/>
              <w:b w:val="0"/>
              <w:kern w:val="2"/>
              <w14:ligatures w14:val="standardContextual"/>
            </w:rPr>
          </w:pPr>
          <w:hyperlink w:anchor="_Toc229639591" w:history="1">
            <w:r w:rsidRPr="00C25A91">
              <w:rPr>
                <w:rStyle w:val="Hyperlink"/>
              </w:rPr>
              <w:t>13.2 Conselho de Classe</w:t>
            </w:r>
            <w:r>
              <w:rPr>
                <w:webHidden/>
              </w:rPr>
              <w:tab/>
            </w:r>
            <w:r>
              <w:rPr>
                <w:webHidden/>
              </w:rPr>
              <w:fldChar w:fldCharType="begin"/>
            </w:r>
            <w:r>
              <w:rPr>
                <w:webHidden/>
              </w:rPr>
              <w:instrText xml:space="preserve"> PAGEREF _Toc229639591 \h </w:instrText>
            </w:r>
            <w:r>
              <w:rPr>
                <w:webHidden/>
              </w:rPr>
            </w:r>
            <w:r>
              <w:rPr>
                <w:webHidden/>
              </w:rPr>
              <w:fldChar w:fldCharType="separate"/>
            </w:r>
            <w:r>
              <w:rPr>
                <w:webHidden/>
              </w:rPr>
              <w:t>94</w:t>
            </w:r>
            <w:r>
              <w:rPr>
                <w:webHidden/>
              </w:rPr>
              <w:fldChar w:fldCharType="end"/>
            </w:r>
          </w:hyperlink>
        </w:p>
        <w:p w14:paraId="2DAD15A9" w14:textId="57B517D3" w:rsidR="00817308" w:rsidRDefault="00817308">
          <w:pPr>
            <w:pStyle w:val="Sumrio2"/>
            <w:rPr>
              <w:rFonts w:asciiTheme="minorHAnsi" w:eastAsiaTheme="minorEastAsia" w:hAnsiTheme="minorHAnsi" w:cstheme="minorBidi"/>
              <w:b w:val="0"/>
              <w:kern w:val="2"/>
              <w14:ligatures w14:val="standardContextual"/>
            </w:rPr>
          </w:pPr>
          <w:hyperlink w:anchor="_Toc229639592" w:history="1">
            <w:r w:rsidRPr="00C25A91">
              <w:rPr>
                <w:rStyle w:val="Hyperlink"/>
              </w:rPr>
              <w:t>13.3 Pós-conselho</w:t>
            </w:r>
            <w:r>
              <w:rPr>
                <w:webHidden/>
              </w:rPr>
              <w:tab/>
            </w:r>
            <w:r>
              <w:rPr>
                <w:webHidden/>
              </w:rPr>
              <w:fldChar w:fldCharType="begin"/>
            </w:r>
            <w:r>
              <w:rPr>
                <w:webHidden/>
              </w:rPr>
              <w:instrText xml:space="preserve"> PAGEREF _Toc229639592 \h </w:instrText>
            </w:r>
            <w:r>
              <w:rPr>
                <w:webHidden/>
              </w:rPr>
            </w:r>
            <w:r>
              <w:rPr>
                <w:webHidden/>
              </w:rPr>
              <w:fldChar w:fldCharType="separate"/>
            </w:r>
            <w:r>
              <w:rPr>
                <w:webHidden/>
              </w:rPr>
              <w:t>94</w:t>
            </w:r>
            <w:r>
              <w:rPr>
                <w:webHidden/>
              </w:rPr>
              <w:fldChar w:fldCharType="end"/>
            </w:r>
          </w:hyperlink>
        </w:p>
        <w:p w14:paraId="6424CA09" w14:textId="4F94342A" w:rsidR="00817308" w:rsidRDefault="00817308">
          <w:pPr>
            <w:pStyle w:val="Sumrio1"/>
            <w:rPr>
              <w:rFonts w:asciiTheme="minorHAnsi" w:eastAsiaTheme="minorEastAsia" w:hAnsiTheme="minorHAnsi" w:cstheme="minorBidi"/>
              <w:b w:val="0"/>
              <w:bCs w:val="0"/>
              <w:kern w:val="2"/>
              <w14:ligatures w14:val="standardContextual"/>
            </w:rPr>
          </w:pPr>
          <w:hyperlink w:anchor="_Toc229639593" w:history="1">
            <w:r w:rsidRPr="00C25A91">
              <w:rPr>
                <w:rStyle w:val="Hyperlink"/>
              </w:rPr>
              <w:t>14</w:t>
            </w:r>
            <w:r>
              <w:rPr>
                <w:rFonts w:asciiTheme="minorHAnsi" w:eastAsiaTheme="minorEastAsia" w:hAnsiTheme="minorHAnsi" w:cstheme="minorBidi"/>
                <w:b w:val="0"/>
                <w:bCs w:val="0"/>
                <w:kern w:val="2"/>
                <w14:ligatures w14:val="standardContextual"/>
              </w:rPr>
              <w:tab/>
            </w:r>
            <w:r w:rsidRPr="00C25A91">
              <w:rPr>
                <w:rStyle w:val="Hyperlink"/>
              </w:rPr>
              <w:t>ESTUDOS DOMICILIARES</w:t>
            </w:r>
            <w:r>
              <w:rPr>
                <w:webHidden/>
              </w:rPr>
              <w:tab/>
            </w:r>
            <w:r>
              <w:rPr>
                <w:webHidden/>
              </w:rPr>
              <w:fldChar w:fldCharType="begin"/>
            </w:r>
            <w:r>
              <w:rPr>
                <w:webHidden/>
              </w:rPr>
              <w:instrText xml:space="preserve"> PAGEREF _Toc229639593 \h </w:instrText>
            </w:r>
            <w:r>
              <w:rPr>
                <w:webHidden/>
              </w:rPr>
            </w:r>
            <w:r>
              <w:rPr>
                <w:webHidden/>
              </w:rPr>
              <w:fldChar w:fldCharType="separate"/>
            </w:r>
            <w:r>
              <w:rPr>
                <w:webHidden/>
              </w:rPr>
              <w:t>96</w:t>
            </w:r>
            <w:r>
              <w:rPr>
                <w:webHidden/>
              </w:rPr>
              <w:fldChar w:fldCharType="end"/>
            </w:r>
          </w:hyperlink>
        </w:p>
        <w:p w14:paraId="7267ACB5" w14:textId="7B5D8914" w:rsidR="00817308" w:rsidRDefault="00817308">
          <w:pPr>
            <w:pStyle w:val="Sumrio1"/>
            <w:rPr>
              <w:rFonts w:asciiTheme="minorHAnsi" w:eastAsiaTheme="minorEastAsia" w:hAnsiTheme="minorHAnsi" w:cstheme="minorBidi"/>
              <w:b w:val="0"/>
              <w:bCs w:val="0"/>
              <w:kern w:val="2"/>
              <w14:ligatures w14:val="standardContextual"/>
            </w:rPr>
          </w:pPr>
          <w:hyperlink w:anchor="_Toc229639594" w:history="1">
            <w:r w:rsidRPr="00C25A91">
              <w:rPr>
                <w:rStyle w:val="Hyperlink"/>
              </w:rPr>
              <w:t>15</w:t>
            </w:r>
            <w:r>
              <w:rPr>
                <w:rFonts w:asciiTheme="minorHAnsi" w:eastAsiaTheme="minorEastAsia" w:hAnsiTheme="minorHAnsi" w:cstheme="minorBidi"/>
                <w:b w:val="0"/>
                <w:bCs w:val="0"/>
                <w:kern w:val="2"/>
                <w14:ligatures w14:val="standardContextual"/>
              </w:rPr>
              <w:tab/>
            </w:r>
            <w:r w:rsidRPr="00C25A91">
              <w:rPr>
                <w:rStyle w:val="Hyperlink"/>
              </w:rPr>
              <w:t>CORREÇÃO DE FLUXO</w:t>
            </w:r>
            <w:r>
              <w:rPr>
                <w:webHidden/>
              </w:rPr>
              <w:tab/>
            </w:r>
            <w:r>
              <w:rPr>
                <w:webHidden/>
              </w:rPr>
              <w:fldChar w:fldCharType="begin"/>
            </w:r>
            <w:r>
              <w:rPr>
                <w:webHidden/>
              </w:rPr>
              <w:instrText xml:space="preserve"> PAGEREF _Toc229639594 \h </w:instrText>
            </w:r>
            <w:r>
              <w:rPr>
                <w:webHidden/>
              </w:rPr>
            </w:r>
            <w:r>
              <w:rPr>
                <w:webHidden/>
              </w:rPr>
              <w:fldChar w:fldCharType="separate"/>
            </w:r>
            <w:r>
              <w:rPr>
                <w:webHidden/>
              </w:rPr>
              <w:t>97</w:t>
            </w:r>
            <w:r>
              <w:rPr>
                <w:webHidden/>
              </w:rPr>
              <w:fldChar w:fldCharType="end"/>
            </w:r>
          </w:hyperlink>
        </w:p>
        <w:p w14:paraId="0E599C1C" w14:textId="6E44A508" w:rsidR="00817308" w:rsidRDefault="00817308">
          <w:pPr>
            <w:pStyle w:val="Sumrio1"/>
            <w:rPr>
              <w:rFonts w:asciiTheme="minorHAnsi" w:eastAsiaTheme="minorEastAsia" w:hAnsiTheme="minorHAnsi" w:cstheme="minorBidi"/>
              <w:b w:val="0"/>
              <w:bCs w:val="0"/>
              <w:kern w:val="2"/>
              <w14:ligatures w14:val="standardContextual"/>
            </w:rPr>
          </w:pPr>
          <w:hyperlink w:anchor="_Toc229639595" w:history="1">
            <w:r w:rsidRPr="00C25A91">
              <w:rPr>
                <w:rStyle w:val="Hyperlink"/>
              </w:rPr>
              <w:t>16</w:t>
            </w:r>
            <w:r>
              <w:rPr>
                <w:rFonts w:asciiTheme="minorHAnsi" w:eastAsiaTheme="minorEastAsia" w:hAnsiTheme="minorHAnsi" w:cstheme="minorBidi"/>
                <w:b w:val="0"/>
                <w:bCs w:val="0"/>
                <w:kern w:val="2"/>
                <w14:ligatures w14:val="standardContextual"/>
              </w:rPr>
              <w:tab/>
            </w:r>
            <w:r w:rsidRPr="00C25A91">
              <w:rPr>
                <w:rStyle w:val="Hyperlink"/>
              </w:rPr>
              <w:t>AVANÇO ESCOLAR</w:t>
            </w:r>
            <w:r>
              <w:rPr>
                <w:webHidden/>
              </w:rPr>
              <w:tab/>
            </w:r>
            <w:r>
              <w:rPr>
                <w:webHidden/>
              </w:rPr>
              <w:fldChar w:fldCharType="begin"/>
            </w:r>
            <w:r>
              <w:rPr>
                <w:webHidden/>
              </w:rPr>
              <w:instrText xml:space="preserve"> PAGEREF _Toc229639595 \h </w:instrText>
            </w:r>
            <w:r>
              <w:rPr>
                <w:webHidden/>
              </w:rPr>
            </w:r>
            <w:r>
              <w:rPr>
                <w:webHidden/>
              </w:rPr>
              <w:fldChar w:fldCharType="separate"/>
            </w:r>
            <w:r>
              <w:rPr>
                <w:webHidden/>
              </w:rPr>
              <w:t>98</w:t>
            </w:r>
            <w:r>
              <w:rPr>
                <w:webHidden/>
              </w:rPr>
              <w:fldChar w:fldCharType="end"/>
            </w:r>
          </w:hyperlink>
        </w:p>
        <w:p w14:paraId="1EC6977F" w14:textId="6676C405" w:rsidR="00817308" w:rsidRDefault="00817308">
          <w:pPr>
            <w:pStyle w:val="Sumrio1"/>
            <w:rPr>
              <w:rFonts w:asciiTheme="minorHAnsi" w:eastAsiaTheme="minorEastAsia" w:hAnsiTheme="minorHAnsi" w:cstheme="minorBidi"/>
              <w:b w:val="0"/>
              <w:bCs w:val="0"/>
              <w:kern w:val="2"/>
              <w14:ligatures w14:val="standardContextual"/>
            </w:rPr>
          </w:pPr>
          <w:hyperlink w:anchor="_Toc229639596" w:history="1">
            <w:r w:rsidRPr="00C25A91">
              <w:rPr>
                <w:rStyle w:val="Hyperlink"/>
              </w:rPr>
              <w:t>17</w:t>
            </w:r>
            <w:r>
              <w:rPr>
                <w:rFonts w:asciiTheme="minorHAnsi" w:eastAsiaTheme="minorEastAsia" w:hAnsiTheme="minorHAnsi" w:cstheme="minorBidi"/>
                <w:b w:val="0"/>
                <w:bCs w:val="0"/>
                <w:kern w:val="2"/>
                <w14:ligatures w14:val="standardContextual"/>
              </w:rPr>
              <w:tab/>
            </w:r>
            <w:r w:rsidRPr="00C25A91">
              <w:rPr>
                <w:rStyle w:val="Hyperlink"/>
              </w:rPr>
              <w:t>CLASSIFICAÇÃO</w:t>
            </w:r>
            <w:r>
              <w:rPr>
                <w:webHidden/>
              </w:rPr>
              <w:tab/>
            </w:r>
            <w:r>
              <w:rPr>
                <w:webHidden/>
              </w:rPr>
              <w:fldChar w:fldCharType="begin"/>
            </w:r>
            <w:r>
              <w:rPr>
                <w:webHidden/>
              </w:rPr>
              <w:instrText xml:space="preserve"> PAGEREF _Toc229639596 \h </w:instrText>
            </w:r>
            <w:r>
              <w:rPr>
                <w:webHidden/>
              </w:rPr>
            </w:r>
            <w:r>
              <w:rPr>
                <w:webHidden/>
              </w:rPr>
              <w:fldChar w:fldCharType="separate"/>
            </w:r>
            <w:r>
              <w:rPr>
                <w:webHidden/>
              </w:rPr>
              <w:t>99</w:t>
            </w:r>
            <w:r>
              <w:rPr>
                <w:webHidden/>
              </w:rPr>
              <w:fldChar w:fldCharType="end"/>
            </w:r>
          </w:hyperlink>
        </w:p>
        <w:p w14:paraId="43AE94E4" w14:textId="53B78112" w:rsidR="00817308" w:rsidRDefault="00817308">
          <w:pPr>
            <w:pStyle w:val="Sumrio1"/>
            <w:rPr>
              <w:rFonts w:asciiTheme="minorHAnsi" w:eastAsiaTheme="minorEastAsia" w:hAnsiTheme="minorHAnsi" w:cstheme="minorBidi"/>
              <w:b w:val="0"/>
              <w:bCs w:val="0"/>
              <w:kern w:val="2"/>
              <w14:ligatures w14:val="standardContextual"/>
            </w:rPr>
          </w:pPr>
          <w:hyperlink w:anchor="_Toc229639597" w:history="1">
            <w:r w:rsidRPr="00C25A91">
              <w:rPr>
                <w:rStyle w:val="Hyperlink"/>
              </w:rPr>
              <w:t>18</w:t>
            </w:r>
            <w:r>
              <w:rPr>
                <w:rFonts w:asciiTheme="minorHAnsi" w:eastAsiaTheme="minorEastAsia" w:hAnsiTheme="minorHAnsi" w:cstheme="minorBidi"/>
                <w:b w:val="0"/>
                <w:bCs w:val="0"/>
                <w:kern w:val="2"/>
                <w14:ligatures w14:val="standardContextual"/>
              </w:rPr>
              <w:tab/>
            </w:r>
            <w:r w:rsidRPr="00C25A91">
              <w:rPr>
                <w:rStyle w:val="Hyperlink"/>
              </w:rPr>
              <w:t>RECLASSIFICAÇÃO</w:t>
            </w:r>
            <w:r>
              <w:rPr>
                <w:webHidden/>
              </w:rPr>
              <w:tab/>
            </w:r>
            <w:r>
              <w:rPr>
                <w:webHidden/>
              </w:rPr>
              <w:fldChar w:fldCharType="begin"/>
            </w:r>
            <w:r>
              <w:rPr>
                <w:webHidden/>
              </w:rPr>
              <w:instrText xml:space="preserve"> PAGEREF _Toc229639597 \h </w:instrText>
            </w:r>
            <w:r>
              <w:rPr>
                <w:webHidden/>
              </w:rPr>
            </w:r>
            <w:r>
              <w:rPr>
                <w:webHidden/>
              </w:rPr>
              <w:fldChar w:fldCharType="separate"/>
            </w:r>
            <w:r>
              <w:rPr>
                <w:webHidden/>
              </w:rPr>
              <w:t>100</w:t>
            </w:r>
            <w:r>
              <w:rPr>
                <w:webHidden/>
              </w:rPr>
              <w:fldChar w:fldCharType="end"/>
            </w:r>
          </w:hyperlink>
        </w:p>
        <w:p w14:paraId="1B92B9AF" w14:textId="33F4333D" w:rsidR="00817308" w:rsidRDefault="00817308">
          <w:pPr>
            <w:pStyle w:val="Sumrio1"/>
            <w:rPr>
              <w:rFonts w:asciiTheme="minorHAnsi" w:eastAsiaTheme="minorEastAsia" w:hAnsiTheme="minorHAnsi" w:cstheme="minorBidi"/>
              <w:b w:val="0"/>
              <w:bCs w:val="0"/>
              <w:kern w:val="2"/>
              <w14:ligatures w14:val="standardContextual"/>
            </w:rPr>
          </w:pPr>
          <w:hyperlink w:anchor="_Toc229639598" w:history="1">
            <w:r w:rsidRPr="00C25A91">
              <w:rPr>
                <w:rStyle w:val="Hyperlink"/>
              </w:rPr>
              <w:t>19</w:t>
            </w:r>
            <w:r>
              <w:rPr>
                <w:rFonts w:asciiTheme="minorHAnsi" w:eastAsiaTheme="minorEastAsia" w:hAnsiTheme="minorHAnsi" w:cstheme="minorBidi"/>
                <w:b w:val="0"/>
                <w:bCs w:val="0"/>
                <w:kern w:val="2"/>
                <w14:ligatures w14:val="standardContextual"/>
              </w:rPr>
              <w:tab/>
            </w:r>
            <w:r w:rsidRPr="00C25A91">
              <w:rPr>
                <w:rStyle w:val="Hyperlink"/>
              </w:rPr>
              <w:t>ROTINA ESCOLAR</w:t>
            </w:r>
            <w:r>
              <w:rPr>
                <w:webHidden/>
              </w:rPr>
              <w:tab/>
            </w:r>
            <w:r>
              <w:rPr>
                <w:webHidden/>
              </w:rPr>
              <w:fldChar w:fldCharType="begin"/>
            </w:r>
            <w:r>
              <w:rPr>
                <w:webHidden/>
              </w:rPr>
              <w:instrText xml:space="preserve"> PAGEREF _Toc229639598 \h </w:instrText>
            </w:r>
            <w:r>
              <w:rPr>
                <w:webHidden/>
              </w:rPr>
            </w:r>
            <w:r>
              <w:rPr>
                <w:webHidden/>
              </w:rPr>
              <w:fldChar w:fldCharType="separate"/>
            </w:r>
            <w:r>
              <w:rPr>
                <w:webHidden/>
              </w:rPr>
              <w:t>101</w:t>
            </w:r>
            <w:r>
              <w:rPr>
                <w:webHidden/>
              </w:rPr>
              <w:fldChar w:fldCharType="end"/>
            </w:r>
          </w:hyperlink>
        </w:p>
        <w:p w14:paraId="66EA33A8" w14:textId="5407C65D" w:rsidR="00817308" w:rsidRDefault="00817308">
          <w:pPr>
            <w:pStyle w:val="Sumrio2"/>
            <w:rPr>
              <w:rFonts w:asciiTheme="minorHAnsi" w:eastAsiaTheme="minorEastAsia" w:hAnsiTheme="minorHAnsi" w:cstheme="minorBidi"/>
              <w:b w:val="0"/>
              <w:kern w:val="2"/>
              <w14:ligatures w14:val="standardContextual"/>
            </w:rPr>
          </w:pPr>
          <w:hyperlink w:anchor="_Toc229639599" w:history="1">
            <w:r w:rsidRPr="00C25A91">
              <w:rPr>
                <w:rStyle w:val="Hyperlink"/>
              </w:rPr>
              <w:t>19.1. Cuidados com a saúde</w:t>
            </w:r>
            <w:r>
              <w:rPr>
                <w:webHidden/>
              </w:rPr>
              <w:tab/>
            </w:r>
            <w:r>
              <w:rPr>
                <w:webHidden/>
              </w:rPr>
              <w:fldChar w:fldCharType="begin"/>
            </w:r>
            <w:r>
              <w:rPr>
                <w:webHidden/>
              </w:rPr>
              <w:instrText xml:space="preserve"> PAGEREF _Toc229639599 \h </w:instrText>
            </w:r>
            <w:r>
              <w:rPr>
                <w:webHidden/>
              </w:rPr>
            </w:r>
            <w:r>
              <w:rPr>
                <w:webHidden/>
              </w:rPr>
              <w:fldChar w:fldCharType="separate"/>
            </w:r>
            <w:r>
              <w:rPr>
                <w:webHidden/>
              </w:rPr>
              <w:t>101</w:t>
            </w:r>
            <w:r>
              <w:rPr>
                <w:webHidden/>
              </w:rPr>
              <w:fldChar w:fldCharType="end"/>
            </w:r>
          </w:hyperlink>
        </w:p>
        <w:p w14:paraId="41CCA001" w14:textId="62A75CA3"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600" w:history="1">
            <w:r w:rsidRPr="00C25A91">
              <w:rPr>
                <w:rStyle w:val="Hyperlink"/>
                <w:noProof/>
              </w:rPr>
              <w:t>19.1.1 Educação Física</w:t>
            </w:r>
            <w:r>
              <w:rPr>
                <w:noProof/>
                <w:webHidden/>
              </w:rPr>
              <w:tab/>
            </w:r>
            <w:r>
              <w:rPr>
                <w:noProof/>
                <w:webHidden/>
              </w:rPr>
              <w:fldChar w:fldCharType="begin"/>
            </w:r>
            <w:r>
              <w:rPr>
                <w:noProof/>
                <w:webHidden/>
              </w:rPr>
              <w:instrText xml:space="preserve"> PAGEREF _Toc229639600 \h </w:instrText>
            </w:r>
            <w:r>
              <w:rPr>
                <w:noProof/>
                <w:webHidden/>
              </w:rPr>
            </w:r>
            <w:r>
              <w:rPr>
                <w:noProof/>
                <w:webHidden/>
              </w:rPr>
              <w:fldChar w:fldCharType="separate"/>
            </w:r>
            <w:r>
              <w:rPr>
                <w:noProof/>
                <w:webHidden/>
              </w:rPr>
              <w:t>101</w:t>
            </w:r>
            <w:r>
              <w:rPr>
                <w:noProof/>
                <w:webHidden/>
              </w:rPr>
              <w:fldChar w:fldCharType="end"/>
            </w:r>
          </w:hyperlink>
        </w:p>
        <w:p w14:paraId="62231663" w14:textId="2848F3D4"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601" w:history="1">
            <w:r w:rsidRPr="00C25A91">
              <w:rPr>
                <w:rStyle w:val="Hyperlink"/>
                <w:noProof/>
              </w:rPr>
              <w:t>19.1.2 Uso de Medicamentos</w:t>
            </w:r>
            <w:r>
              <w:rPr>
                <w:noProof/>
                <w:webHidden/>
              </w:rPr>
              <w:tab/>
            </w:r>
            <w:r>
              <w:rPr>
                <w:noProof/>
                <w:webHidden/>
              </w:rPr>
              <w:fldChar w:fldCharType="begin"/>
            </w:r>
            <w:r>
              <w:rPr>
                <w:noProof/>
                <w:webHidden/>
              </w:rPr>
              <w:instrText xml:space="preserve"> PAGEREF _Toc229639601 \h </w:instrText>
            </w:r>
            <w:r>
              <w:rPr>
                <w:noProof/>
                <w:webHidden/>
              </w:rPr>
            </w:r>
            <w:r>
              <w:rPr>
                <w:noProof/>
                <w:webHidden/>
              </w:rPr>
              <w:fldChar w:fldCharType="separate"/>
            </w:r>
            <w:r>
              <w:rPr>
                <w:noProof/>
                <w:webHidden/>
              </w:rPr>
              <w:t>101</w:t>
            </w:r>
            <w:r>
              <w:rPr>
                <w:noProof/>
                <w:webHidden/>
              </w:rPr>
              <w:fldChar w:fldCharType="end"/>
            </w:r>
          </w:hyperlink>
        </w:p>
        <w:p w14:paraId="771EAD80" w14:textId="61D5A7A1" w:rsidR="00817308" w:rsidRDefault="00817308">
          <w:pPr>
            <w:pStyle w:val="Sumrio2"/>
            <w:rPr>
              <w:rFonts w:asciiTheme="minorHAnsi" w:eastAsiaTheme="minorEastAsia" w:hAnsiTheme="minorHAnsi" w:cstheme="minorBidi"/>
              <w:b w:val="0"/>
              <w:kern w:val="2"/>
              <w14:ligatures w14:val="standardContextual"/>
            </w:rPr>
          </w:pPr>
          <w:hyperlink w:anchor="_Toc229639602" w:history="1">
            <w:r w:rsidRPr="00C25A91">
              <w:rPr>
                <w:rStyle w:val="Hyperlink"/>
              </w:rPr>
              <w:t>19.2 Uniforme</w:t>
            </w:r>
            <w:r>
              <w:rPr>
                <w:webHidden/>
              </w:rPr>
              <w:tab/>
            </w:r>
            <w:r>
              <w:rPr>
                <w:webHidden/>
              </w:rPr>
              <w:fldChar w:fldCharType="begin"/>
            </w:r>
            <w:r>
              <w:rPr>
                <w:webHidden/>
              </w:rPr>
              <w:instrText xml:space="preserve"> PAGEREF _Toc229639602 \h </w:instrText>
            </w:r>
            <w:r>
              <w:rPr>
                <w:webHidden/>
              </w:rPr>
            </w:r>
            <w:r>
              <w:rPr>
                <w:webHidden/>
              </w:rPr>
              <w:fldChar w:fldCharType="separate"/>
            </w:r>
            <w:r>
              <w:rPr>
                <w:webHidden/>
              </w:rPr>
              <w:t>101</w:t>
            </w:r>
            <w:r>
              <w:rPr>
                <w:webHidden/>
              </w:rPr>
              <w:fldChar w:fldCharType="end"/>
            </w:r>
          </w:hyperlink>
        </w:p>
        <w:p w14:paraId="6EF30A06" w14:textId="1B44D277" w:rsidR="00817308" w:rsidRDefault="00817308">
          <w:pPr>
            <w:pStyle w:val="Sumrio2"/>
            <w:rPr>
              <w:rFonts w:asciiTheme="minorHAnsi" w:eastAsiaTheme="minorEastAsia" w:hAnsiTheme="minorHAnsi" w:cstheme="minorBidi"/>
              <w:b w:val="0"/>
              <w:kern w:val="2"/>
              <w14:ligatures w14:val="standardContextual"/>
            </w:rPr>
          </w:pPr>
          <w:hyperlink w:anchor="_Toc229639603" w:history="1">
            <w:r w:rsidRPr="00C25A91">
              <w:rPr>
                <w:rStyle w:val="Hyperlink"/>
              </w:rPr>
              <w:t>19.3 Frequência Escolar</w:t>
            </w:r>
            <w:r>
              <w:rPr>
                <w:webHidden/>
              </w:rPr>
              <w:tab/>
            </w:r>
            <w:r>
              <w:rPr>
                <w:webHidden/>
              </w:rPr>
              <w:fldChar w:fldCharType="begin"/>
            </w:r>
            <w:r>
              <w:rPr>
                <w:webHidden/>
              </w:rPr>
              <w:instrText xml:space="preserve"> PAGEREF _Toc229639603 \h </w:instrText>
            </w:r>
            <w:r>
              <w:rPr>
                <w:webHidden/>
              </w:rPr>
            </w:r>
            <w:r>
              <w:rPr>
                <w:webHidden/>
              </w:rPr>
              <w:fldChar w:fldCharType="separate"/>
            </w:r>
            <w:r>
              <w:rPr>
                <w:webHidden/>
              </w:rPr>
              <w:t>102</w:t>
            </w:r>
            <w:r>
              <w:rPr>
                <w:webHidden/>
              </w:rPr>
              <w:fldChar w:fldCharType="end"/>
            </w:r>
          </w:hyperlink>
        </w:p>
        <w:p w14:paraId="7CD47233" w14:textId="65D260C8" w:rsidR="00817308" w:rsidRDefault="00817308">
          <w:pPr>
            <w:pStyle w:val="Sumrio2"/>
            <w:rPr>
              <w:rFonts w:asciiTheme="minorHAnsi" w:eastAsiaTheme="minorEastAsia" w:hAnsiTheme="minorHAnsi" w:cstheme="minorBidi"/>
              <w:b w:val="0"/>
              <w:kern w:val="2"/>
              <w14:ligatures w14:val="standardContextual"/>
            </w:rPr>
          </w:pPr>
          <w:hyperlink w:anchor="_Toc229639604" w:history="1">
            <w:r w:rsidRPr="00C25A91">
              <w:rPr>
                <w:rStyle w:val="Hyperlink"/>
              </w:rPr>
              <w:t>19.4 Normas de Convivência e Regras de Funcionamento</w:t>
            </w:r>
            <w:r>
              <w:rPr>
                <w:webHidden/>
              </w:rPr>
              <w:tab/>
            </w:r>
            <w:r>
              <w:rPr>
                <w:webHidden/>
              </w:rPr>
              <w:fldChar w:fldCharType="begin"/>
            </w:r>
            <w:r>
              <w:rPr>
                <w:webHidden/>
              </w:rPr>
              <w:instrText xml:space="preserve"> PAGEREF _Toc229639604 \h </w:instrText>
            </w:r>
            <w:r>
              <w:rPr>
                <w:webHidden/>
              </w:rPr>
            </w:r>
            <w:r>
              <w:rPr>
                <w:webHidden/>
              </w:rPr>
              <w:fldChar w:fldCharType="separate"/>
            </w:r>
            <w:r>
              <w:rPr>
                <w:webHidden/>
              </w:rPr>
              <w:t>103</w:t>
            </w:r>
            <w:r>
              <w:rPr>
                <w:webHidden/>
              </w:rPr>
              <w:fldChar w:fldCharType="end"/>
            </w:r>
          </w:hyperlink>
        </w:p>
        <w:p w14:paraId="7D2E0FA0" w14:textId="3CD84AE8"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605" w:history="1">
            <w:r w:rsidRPr="00C25A91">
              <w:rPr>
                <w:rStyle w:val="Hyperlink"/>
                <w:noProof/>
                <w:highlight w:val="yellow"/>
              </w:rPr>
              <w:t>19.4.1 Educação Infantil</w:t>
            </w:r>
            <w:r>
              <w:rPr>
                <w:noProof/>
                <w:webHidden/>
              </w:rPr>
              <w:tab/>
            </w:r>
            <w:r>
              <w:rPr>
                <w:noProof/>
                <w:webHidden/>
              </w:rPr>
              <w:fldChar w:fldCharType="begin"/>
            </w:r>
            <w:r>
              <w:rPr>
                <w:noProof/>
                <w:webHidden/>
              </w:rPr>
              <w:instrText xml:space="preserve"> PAGEREF _Toc229639605 \h </w:instrText>
            </w:r>
            <w:r>
              <w:rPr>
                <w:noProof/>
                <w:webHidden/>
              </w:rPr>
            </w:r>
            <w:r>
              <w:rPr>
                <w:noProof/>
                <w:webHidden/>
              </w:rPr>
              <w:fldChar w:fldCharType="separate"/>
            </w:r>
            <w:r>
              <w:rPr>
                <w:noProof/>
                <w:webHidden/>
              </w:rPr>
              <w:t>103</w:t>
            </w:r>
            <w:r>
              <w:rPr>
                <w:noProof/>
                <w:webHidden/>
              </w:rPr>
              <w:fldChar w:fldCharType="end"/>
            </w:r>
          </w:hyperlink>
        </w:p>
        <w:p w14:paraId="6B1A6C20" w14:textId="35ADC94C" w:rsidR="00817308" w:rsidRDefault="00817308">
          <w:pPr>
            <w:pStyle w:val="Sumrio4"/>
            <w:rPr>
              <w:rFonts w:asciiTheme="minorHAnsi" w:hAnsiTheme="minorHAnsi"/>
              <w:i w:val="0"/>
              <w:noProof/>
            </w:rPr>
          </w:pPr>
          <w:hyperlink w:anchor="_Toc229639606" w:history="1">
            <w:r w:rsidRPr="00C25A91">
              <w:rPr>
                <w:rStyle w:val="Hyperlink"/>
                <w:noProof/>
                <w:highlight w:val="yellow"/>
              </w:rPr>
              <w:t>19.4.1.1 Adaptação Escolar na Educação Infantil</w:t>
            </w:r>
            <w:r>
              <w:rPr>
                <w:noProof/>
                <w:webHidden/>
              </w:rPr>
              <w:tab/>
            </w:r>
            <w:r>
              <w:rPr>
                <w:noProof/>
                <w:webHidden/>
              </w:rPr>
              <w:fldChar w:fldCharType="begin"/>
            </w:r>
            <w:r>
              <w:rPr>
                <w:noProof/>
                <w:webHidden/>
              </w:rPr>
              <w:instrText xml:space="preserve"> PAGEREF _Toc229639606 \h </w:instrText>
            </w:r>
            <w:r>
              <w:rPr>
                <w:noProof/>
                <w:webHidden/>
              </w:rPr>
            </w:r>
            <w:r>
              <w:rPr>
                <w:noProof/>
                <w:webHidden/>
              </w:rPr>
              <w:fldChar w:fldCharType="separate"/>
            </w:r>
            <w:r>
              <w:rPr>
                <w:noProof/>
                <w:webHidden/>
              </w:rPr>
              <w:t>104</w:t>
            </w:r>
            <w:r>
              <w:rPr>
                <w:noProof/>
                <w:webHidden/>
              </w:rPr>
              <w:fldChar w:fldCharType="end"/>
            </w:r>
          </w:hyperlink>
        </w:p>
        <w:p w14:paraId="6FB30354" w14:textId="77367769" w:rsidR="00817308" w:rsidRDefault="00817308">
          <w:pPr>
            <w:pStyle w:val="Sumrio3"/>
            <w:tabs>
              <w:tab w:val="right" w:leader="dot" w:pos="9061"/>
            </w:tabs>
            <w:rPr>
              <w:rFonts w:asciiTheme="minorHAnsi" w:eastAsiaTheme="minorEastAsia" w:hAnsiTheme="minorHAnsi" w:cstheme="minorBidi"/>
              <w:noProof/>
              <w:kern w:val="2"/>
              <w14:ligatures w14:val="standardContextual"/>
            </w:rPr>
          </w:pPr>
          <w:hyperlink w:anchor="_Toc229639607" w:history="1">
            <w:r w:rsidRPr="00C25A91">
              <w:rPr>
                <w:rStyle w:val="Hyperlink"/>
                <w:noProof/>
              </w:rPr>
              <w:t>19.4.2 Ensino Fundamental</w:t>
            </w:r>
            <w:r>
              <w:rPr>
                <w:noProof/>
                <w:webHidden/>
              </w:rPr>
              <w:tab/>
            </w:r>
            <w:r>
              <w:rPr>
                <w:noProof/>
                <w:webHidden/>
              </w:rPr>
              <w:fldChar w:fldCharType="begin"/>
            </w:r>
            <w:r>
              <w:rPr>
                <w:noProof/>
                <w:webHidden/>
              </w:rPr>
              <w:instrText xml:space="preserve"> PAGEREF _Toc229639607 \h </w:instrText>
            </w:r>
            <w:r>
              <w:rPr>
                <w:noProof/>
                <w:webHidden/>
              </w:rPr>
            </w:r>
            <w:r>
              <w:rPr>
                <w:noProof/>
                <w:webHidden/>
              </w:rPr>
              <w:fldChar w:fldCharType="separate"/>
            </w:r>
            <w:r>
              <w:rPr>
                <w:noProof/>
                <w:webHidden/>
              </w:rPr>
              <w:t>104</w:t>
            </w:r>
            <w:r>
              <w:rPr>
                <w:noProof/>
                <w:webHidden/>
              </w:rPr>
              <w:fldChar w:fldCharType="end"/>
            </w:r>
          </w:hyperlink>
        </w:p>
        <w:p w14:paraId="4193A986" w14:textId="4F283910" w:rsidR="00817308" w:rsidRDefault="00817308">
          <w:pPr>
            <w:pStyle w:val="Sumrio4"/>
            <w:rPr>
              <w:rFonts w:asciiTheme="minorHAnsi" w:hAnsiTheme="minorHAnsi"/>
              <w:i w:val="0"/>
              <w:noProof/>
            </w:rPr>
          </w:pPr>
          <w:hyperlink w:anchor="_Toc229639608" w:history="1">
            <w:r w:rsidRPr="00C25A91">
              <w:rPr>
                <w:rStyle w:val="Hyperlink"/>
                <w:noProof/>
              </w:rPr>
              <w:t>19.4.2.1 Não é Permitido</w:t>
            </w:r>
            <w:r>
              <w:rPr>
                <w:noProof/>
                <w:webHidden/>
              </w:rPr>
              <w:tab/>
            </w:r>
            <w:r>
              <w:rPr>
                <w:noProof/>
                <w:webHidden/>
              </w:rPr>
              <w:fldChar w:fldCharType="begin"/>
            </w:r>
            <w:r>
              <w:rPr>
                <w:noProof/>
                <w:webHidden/>
              </w:rPr>
              <w:instrText xml:space="preserve"> PAGEREF _Toc229639608 \h </w:instrText>
            </w:r>
            <w:r>
              <w:rPr>
                <w:noProof/>
                <w:webHidden/>
              </w:rPr>
            </w:r>
            <w:r>
              <w:rPr>
                <w:noProof/>
                <w:webHidden/>
              </w:rPr>
              <w:fldChar w:fldCharType="separate"/>
            </w:r>
            <w:r>
              <w:rPr>
                <w:noProof/>
                <w:webHidden/>
              </w:rPr>
              <w:t>105</w:t>
            </w:r>
            <w:r>
              <w:rPr>
                <w:noProof/>
                <w:webHidden/>
              </w:rPr>
              <w:fldChar w:fldCharType="end"/>
            </w:r>
          </w:hyperlink>
        </w:p>
        <w:p w14:paraId="58DB44D5" w14:textId="15319FA2" w:rsidR="00817308" w:rsidRDefault="00817308">
          <w:pPr>
            <w:pStyle w:val="Sumrio4"/>
            <w:rPr>
              <w:rFonts w:asciiTheme="minorHAnsi" w:hAnsiTheme="minorHAnsi"/>
              <w:i w:val="0"/>
              <w:noProof/>
            </w:rPr>
          </w:pPr>
          <w:hyperlink w:anchor="_Toc229639609" w:history="1">
            <w:r w:rsidRPr="00C25A91">
              <w:rPr>
                <w:rStyle w:val="Hyperlink"/>
                <w:noProof/>
              </w:rPr>
              <w:t>19.4.2.2 Ações Educativas, Pedagógicas e Disciplinares</w:t>
            </w:r>
            <w:r>
              <w:rPr>
                <w:noProof/>
                <w:webHidden/>
              </w:rPr>
              <w:tab/>
            </w:r>
            <w:r>
              <w:rPr>
                <w:noProof/>
                <w:webHidden/>
              </w:rPr>
              <w:fldChar w:fldCharType="begin"/>
            </w:r>
            <w:r>
              <w:rPr>
                <w:noProof/>
                <w:webHidden/>
              </w:rPr>
              <w:instrText xml:space="preserve"> PAGEREF _Toc229639609 \h </w:instrText>
            </w:r>
            <w:r>
              <w:rPr>
                <w:noProof/>
                <w:webHidden/>
              </w:rPr>
            </w:r>
            <w:r>
              <w:rPr>
                <w:noProof/>
                <w:webHidden/>
              </w:rPr>
              <w:fldChar w:fldCharType="separate"/>
            </w:r>
            <w:r>
              <w:rPr>
                <w:noProof/>
                <w:webHidden/>
              </w:rPr>
              <w:t>106</w:t>
            </w:r>
            <w:r>
              <w:rPr>
                <w:noProof/>
                <w:webHidden/>
              </w:rPr>
              <w:fldChar w:fldCharType="end"/>
            </w:r>
          </w:hyperlink>
        </w:p>
        <w:p w14:paraId="6EEC8055" w14:textId="5CCC07E0" w:rsidR="00817308" w:rsidRDefault="00817308">
          <w:pPr>
            <w:pStyle w:val="Sumrio4"/>
            <w:rPr>
              <w:rFonts w:asciiTheme="minorHAnsi" w:hAnsiTheme="minorHAnsi"/>
              <w:i w:val="0"/>
              <w:noProof/>
            </w:rPr>
          </w:pPr>
          <w:hyperlink w:anchor="_Toc229639610" w:history="1">
            <w:r w:rsidRPr="00C25A91">
              <w:rPr>
                <w:rStyle w:val="Hyperlink"/>
                <w:noProof/>
              </w:rPr>
              <w:t xml:space="preserve">19.4.2.3 </w:t>
            </w:r>
            <w:r w:rsidRPr="00C25A91">
              <w:rPr>
                <w:rStyle w:val="Hyperlink"/>
                <w:bCs/>
                <w:noProof/>
              </w:rPr>
              <w:t>Procedimentos em Caso de Ato Infracional</w:t>
            </w:r>
            <w:r>
              <w:rPr>
                <w:noProof/>
                <w:webHidden/>
              </w:rPr>
              <w:tab/>
            </w:r>
            <w:r>
              <w:rPr>
                <w:noProof/>
                <w:webHidden/>
              </w:rPr>
              <w:fldChar w:fldCharType="begin"/>
            </w:r>
            <w:r>
              <w:rPr>
                <w:noProof/>
                <w:webHidden/>
              </w:rPr>
              <w:instrText xml:space="preserve"> PAGEREF _Toc229639610 \h </w:instrText>
            </w:r>
            <w:r>
              <w:rPr>
                <w:noProof/>
                <w:webHidden/>
              </w:rPr>
            </w:r>
            <w:r>
              <w:rPr>
                <w:noProof/>
                <w:webHidden/>
              </w:rPr>
              <w:fldChar w:fldCharType="separate"/>
            </w:r>
            <w:r>
              <w:rPr>
                <w:noProof/>
                <w:webHidden/>
              </w:rPr>
              <w:t>108</w:t>
            </w:r>
            <w:r>
              <w:rPr>
                <w:noProof/>
                <w:webHidden/>
              </w:rPr>
              <w:fldChar w:fldCharType="end"/>
            </w:r>
          </w:hyperlink>
        </w:p>
        <w:p w14:paraId="02043EBC" w14:textId="16A61CD8" w:rsidR="00817308" w:rsidRDefault="00817308">
          <w:pPr>
            <w:pStyle w:val="Sumrio4"/>
            <w:rPr>
              <w:rFonts w:asciiTheme="minorHAnsi" w:hAnsiTheme="minorHAnsi"/>
              <w:i w:val="0"/>
              <w:noProof/>
            </w:rPr>
          </w:pPr>
          <w:hyperlink w:anchor="_Toc229639611" w:history="1">
            <w:r w:rsidRPr="00C25A91">
              <w:rPr>
                <w:rStyle w:val="Hyperlink"/>
                <w:noProof/>
              </w:rPr>
              <w:t>19.4.2.4 Restrições para Saídas Pedagógicas:</w:t>
            </w:r>
            <w:r>
              <w:rPr>
                <w:noProof/>
                <w:webHidden/>
              </w:rPr>
              <w:tab/>
            </w:r>
            <w:r>
              <w:rPr>
                <w:noProof/>
                <w:webHidden/>
              </w:rPr>
              <w:fldChar w:fldCharType="begin"/>
            </w:r>
            <w:r>
              <w:rPr>
                <w:noProof/>
                <w:webHidden/>
              </w:rPr>
              <w:instrText xml:space="preserve"> PAGEREF _Toc229639611 \h </w:instrText>
            </w:r>
            <w:r>
              <w:rPr>
                <w:noProof/>
                <w:webHidden/>
              </w:rPr>
            </w:r>
            <w:r>
              <w:rPr>
                <w:noProof/>
                <w:webHidden/>
              </w:rPr>
              <w:fldChar w:fldCharType="separate"/>
            </w:r>
            <w:r>
              <w:rPr>
                <w:noProof/>
                <w:webHidden/>
              </w:rPr>
              <w:t>109</w:t>
            </w:r>
            <w:r>
              <w:rPr>
                <w:noProof/>
                <w:webHidden/>
              </w:rPr>
              <w:fldChar w:fldCharType="end"/>
            </w:r>
          </w:hyperlink>
        </w:p>
        <w:p w14:paraId="77E75D87" w14:textId="7A50BD08" w:rsidR="00817308" w:rsidRDefault="00817308">
          <w:pPr>
            <w:pStyle w:val="Sumrio2"/>
            <w:rPr>
              <w:rFonts w:asciiTheme="minorHAnsi" w:eastAsiaTheme="minorEastAsia" w:hAnsiTheme="minorHAnsi" w:cstheme="minorBidi"/>
              <w:b w:val="0"/>
              <w:kern w:val="2"/>
              <w14:ligatures w14:val="standardContextual"/>
            </w:rPr>
          </w:pPr>
          <w:hyperlink w:anchor="_Toc229639612" w:history="1">
            <w:r w:rsidRPr="00C25A91">
              <w:rPr>
                <w:rStyle w:val="Hyperlink"/>
              </w:rPr>
              <w:t>19.5 Uso de Imagem dos Estudantes</w:t>
            </w:r>
            <w:r>
              <w:rPr>
                <w:webHidden/>
              </w:rPr>
              <w:tab/>
            </w:r>
            <w:r>
              <w:rPr>
                <w:webHidden/>
              </w:rPr>
              <w:fldChar w:fldCharType="begin"/>
            </w:r>
            <w:r>
              <w:rPr>
                <w:webHidden/>
              </w:rPr>
              <w:instrText xml:space="preserve"> PAGEREF _Toc229639612 \h </w:instrText>
            </w:r>
            <w:r>
              <w:rPr>
                <w:webHidden/>
              </w:rPr>
            </w:r>
            <w:r>
              <w:rPr>
                <w:webHidden/>
              </w:rPr>
              <w:fldChar w:fldCharType="separate"/>
            </w:r>
            <w:r>
              <w:rPr>
                <w:webHidden/>
              </w:rPr>
              <w:t>110</w:t>
            </w:r>
            <w:r>
              <w:rPr>
                <w:webHidden/>
              </w:rPr>
              <w:fldChar w:fldCharType="end"/>
            </w:r>
          </w:hyperlink>
        </w:p>
        <w:p w14:paraId="01FBFCD5" w14:textId="31040394" w:rsidR="00817308" w:rsidRDefault="00817308">
          <w:pPr>
            <w:pStyle w:val="Sumrio1"/>
            <w:rPr>
              <w:rFonts w:asciiTheme="minorHAnsi" w:eastAsiaTheme="minorEastAsia" w:hAnsiTheme="minorHAnsi" w:cstheme="minorBidi"/>
              <w:b w:val="0"/>
              <w:bCs w:val="0"/>
              <w:kern w:val="2"/>
              <w14:ligatures w14:val="standardContextual"/>
            </w:rPr>
          </w:pPr>
          <w:hyperlink w:anchor="_Toc229639613" w:history="1">
            <w:r w:rsidRPr="00C25A91">
              <w:rPr>
                <w:rStyle w:val="Hyperlink"/>
              </w:rPr>
              <w:t>20</w:t>
            </w:r>
            <w:r>
              <w:rPr>
                <w:rFonts w:asciiTheme="minorHAnsi" w:eastAsiaTheme="minorEastAsia" w:hAnsiTheme="minorHAnsi" w:cstheme="minorBidi"/>
                <w:b w:val="0"/>
                <w:bCs w:val="0"/>
                <w:kern w:val="2"/>
                <w14:ligatures w14:val="standardContextual"/>
              </w:rPr>
              <w:tab/>
            </w:r>
            <w:r w:rsidRPr="00C25A91">
              <w:rPr>
                <w:rStyle w:val="Hyperlink"/>
              </w:rPr>
              <w:t>COMPROMISSO FAMÍLIA/ESCOLA</w:t>
            </w:r>
            <w:r>
              <w:rPr>
                <w:webHidden/>
              </w:rPr>
              <w:tab/>
            </w:r>
            <w:r>
              <w:rPr>
                <w:webHidden/>
              </w:rPr>
              <w:fldChar w:fldCharType="begin"/>
            </w:r>
            <w:r>
              <w:rPr>
                <w:webHidden/>
              </w:rPr>
              <w:instrText xml:space="preserve"> PAGEREF _Toc229639613 \h </w:instrText>
            </w:r>
            <w:r>
              <w:rPr>
                <w:webHidden/>
              </w:rPr>
            </w:r>
            <w:r>
              <w:rPr>
                <w:webHidden/>
              </w:rPr>
              <w:fldChar w:fldCharType="separate"/>
            </w:r>
            <w:r>
              <w:rPr>
                <w:webHidden/>
              </w:rPr>
              <w:t>111</w:t>
            </w:r>
            <w:r>
              <w:rPr>
                <w:webHidden/>
              </w:rPr>
              <w:fldChar w:fldCharType="end"/>
            </w:r>
          </w:hyperlink>
        </w:p>
        <w:p w14:paraId="3B1F3A71" w14:textId="56623337" w:rsidR="00817308" w:rsidRDefault="00817308">
          <w:pPr>
            <w:pStyle w:val="Sumrio2"/>
            <w:rPr>
              <w:rFonts w:asciiTheme="minorHAnsi" w:eastAsiaTheme="minorEastAsia" w:hAnsiTheme="minorHAnsi" w:cstheme="minorBidi"/>
              <w:b w:val="0"/>
              <w:kern w:val="2"/>
              <w14:ligatures w14:val="standardContextual"/>
            </w:rPr>
          </w:pPr>
          <w:hyperlink w:anchor="_Toc229639614" w:history="1">
            <w:r w:rsidRPr="00C25A91">
              <w:rPr>
                <w:rStyle w:val="Hyperlink"/>
              </w:rPr>
              <w:t>20.1 Estudo Diário no Ensino Fundamental</w:t>
            </w:r>
            <w:r>
              <w:rPr>
                <w:webHidden/>
              </w:rPr>
              <w:tab/>
            </w:r>
            <w:r>
              <w:rPr>
                <w:webHidden/>
              </w:rPr>
              <w:fldChar w:fldCharType="begin"/>
            </w:r>
            <w:r>
              <w:rPr>
                <w:webHidden/>
              </w:rPr>
              <w:instrText xml:space="preserve"> PAGEREF _Toc229639614 \h </w:instrText>
            </w:r>
            <w:r>
              <w:rPr>
                <w:webHidden/>
              </w:rPr>
            </w:r>
            <w:r>
              <w:rPr>
                <w:webHidden/>
              </w:rPr>
              <w:fldChar w:fldCharType="separate"/>
            </w:r>
            <w:r>
              <w:rPr>
                <w:webHidden/>
              </w:rPr>
              <w:t>111</w:t>
            </w:r>
            <w:r>
              <w:rPr>
                <w:webHidden/>
              </w:rPr>
              <w:fldChar w:fldCharType="end"/>
            </w:r>
          </w:hyperlink>
        </w:p>
        <w:p w14:paraId="3811CA55" w14:textId="766D7F84" w:rsidR="00817308" w:rsidRDefault="00817308">
          <w:pPr>
            <w:pStyle w:val="Sumrio1"/>
            <w:rPr>
              <w:rFonts w:asciiTheme="minorHAnsi" w:eastAsiaTheme="minorEastAsia" w:hAnsiTheme="minorHAnsi" w:cstheme="minorBidi"/>
              <w:b w:val="0"/>
              <w:bCs w:val="0"/>
              <w:kern w:val="2"/>
              <w14:ligatures w14:val="standardContextual"/>
            </w:rPr>
          </w:pPr>
          <w:hyperlink w:anchor="_Toc229639615" w:history="1">
            <w:r w:rsidRPr="00C25A91">
              <w:rPr>
                <w:rStyle w:val="Hyperlink"/>
              </w:rPr>
              <w:t>21</w:t>
            </w:r>
            <w:r>
              <w:rPr>
                <w:rFonts w:asciiTheme="minorHAnsi" w:eastAsiaTheme="minorEastAsia" w:hAnsiTheme="minorHAnsi" w:cstheme="minorBidi"/>
                <w:b w:val="0"/>
                <w:bCs w:val="0"/>
                <w:kern w:val="2"/>
                <w14:ligatures w14:val="standardContextual"/>
              </w:rPr>
              <w:tab/>
            </w:r>
            <w:r w:rsidRPr="00C25A91">
              <w:rPr>
                <w:rStyle w:val="Hyperlink"/>
              </w:rPr>
              <w:t>VISITAS ORIENTADAS/PESQUISA DE CAMPO/SAÍDA PEDAGÓGICA</w:t>
            </w:r>
            <w:r>
              <w:rPr>
                <w:webHidden/>
              </w:rPr>
              <w:tab/>
            </w:r>
            <w:r>
              <w:rPr>
                <w:webHidden/>
              </w:rPr>
              <w:fldChar w:fldCharType="begin"/>
            </w:r>
            <w:r>
              <w:rPr>
                <w:webHidden/>
              </w:rPr>
              <w:instrText xml:space="preserve"> PAGEREF _Toc229639615 \h </w:instrText>
            </w:r>
            <w:r>
              <w:rPr>
                <w:webHidden/>
              </w:rPr>
            </w:r>
            <w:r>
              <w:rPr>
                <w:webHidden/>
              </w:rPr>
              <w:fldChar w:fldCharType="separate"/>
            </w:r>
            <w:r>
              <w:rPr>
                <w:webHidden/>
              </w:rPr>
              <w:t>113</w:t>
            </w:r>
            <w:r>
              <w:rPr>
                <w:webHidden/>
              </w:rPr>
              <w:fldChar w:fldCharType="end"/>
            </w:r>
          </w:hyperlink>
        </w:p>
        <w:p w14:paraId="1D8C0216" w14:textId="6755F00D" w:rsidR="00817308" w:rsidRDefault="00817308">
          <w:pPr>
            <w:pStyle w:val="Sumrio1"/>
            <w:rPr>
              <w:rFonts w:asciiTheme="minorHAnsi" w:eastAsiaTheme="minorEastAsia" w:hAnsiTheme="minorHAnsi" w:cstheme="minorBidi"/>
              <w:b w:val="0"/>
              <w:bCs w:val="0"/>
              <w:kern w:val="2"/>
              <w14:ligatures w14:val="standardContextual"/>
            </w:rPr>
          </w:pPr>
          <w:hyperlink w:anchor="_Toc229639616" w:history="1">
            <w:r w:rsidRPr="00C25A91">
              <w:rPr>
                <w:rStyle w:val="Hyperlink"/>
              </w:rPr>
              <w:t>22</w:t>
            </w:r>
            <w:r>
              <w:rPr>
                <w:rFonts w:asciiTheme="minorHAnsi" w:eastAsiaTheme="minorEastAsia" w:hAnsiTheme="minorHAnsi" w:cstheme="minorBidi"/>
                <w:b w:val="0"/>
                <w:bCs w:val="0"/>
                <w:kern w:val="2"/>
                <w14:ligatures w14:val="standardContextual"/>
              </w:rPr>
              <w:tab/>
            </w:r>
            <w:r w:rsidRPr="00C25A91">
              <w:rPr>
                <w:rStyle w:val="Hyperlink"/>
              </w:rPr>
              <w:t>PROJETOS E AÇÕES DA ESCOLA</w:t>
            </w:r>
            <w:r>
              <w:rPr>
                <w:webHidden/>
              </w:rPr>
              <w:tab/>
            </w:r>
            <w:r>
              <w:rPr>
                <w:webHidden/>
              </w:rPr>
              <w:fldChar w:fldCharType="begin"/>
            </w:r>
            <w:r>
              <w:rPr>
                <w:webHidden/>
              </w:rPr>
              <w:instrText xml:space="preserve"> PAGEREF _Toc229639616 \h </w:instrText>
            </w:r>
            <w:r>
              <w:rPr>
                <w:webHidden/>
              </w:rPr>
            </w:r>
            <w:r>
              <w:rPr>
                <w:webHidden/>
              </w:rPr>
              <w:fldChar w:fldCharType="separate"/>
            </w:r>
            <w:r>
              <w:rPr>
                <w:webHidden/>
              </w:rPr>
              <w:t>115</w:t>
            </w:r>
            <w:r>
              <w:rPr>
                <w:webHidden/>
              </w:rPr>
              <w:fldChar w:fldCharType="end"/>
            </w:r>
          </w:hyperlink>
        </w:p>
        <w:p w14:paraId="1F38CC5A" w14:textId="4B229C0E" w:rsidR="00817308" w:rsidRDefault="00817308">
          <w:pPr>
            <w:pStyle w:val="Sumrio1"/>
            <w:rPr>
              <w:rFonts w:asciiTheme="minorHAnsi" w:eastAsiaTheme="minorEastAsia" w:hAnsiTheme="minorHAnsi" w:cstheme="minorBidi"/>
              <w:b w:val="0"/>
              <w:bCs w:val="0"/>
              <w:kern w:val="2"/>
              <w14:ligatures w14:val="standardContextual"/>
            </w:rPr>
          </w:pPr>
          <w:hyperlink w:anchor="_Toc229639617" w:history="1">
            <w:r w:rsidRPr="00C25A91">
              <w:rPr>
                <w:rStyle w:val="Hyperlink"/>
              </w:rPr>
              <w:t>23</w:t>
            </w:r>
            <w:r>
              <w:rPr>
                <w:rFonts w:asciiTheme="minorHAnsi" w:eastAsiaTheme="minorEastAsia" w:hAnsiTheme="minorHAnsi" w:cstheme="minorBidi"/>
                <w:b w:val="0"/>
                <w:bCs w:val="0"/>
                <w:kern w:val="2"/>
                <w14:ligatures w14:val="standardContextual"/>
              </w:rPr>
              <w:tab/>
            </w:r>
            <w:r w:rsidRPr="00C25A91">
              <w:rPr>
                <w:rStyle w:val="Hyperlink"/>
              </w:rPr>
              <w:t>GESTÃO DEMOCRÁTICA</w:t>
            </w:r>
            <w:r>
              <w:rPr>
                <w:webHidden/>
              </w:rPr>
              <w:tab/>
            </w:r>
            <w:r>
              <w:rPr>
                <w:webHidden/>
              </w:rPr>
              <w:fldChar w:fldCharType="begin"/>
            </w:r>
            <w:r>
              <w:rPr>
                <w:webHidden/>
              </w:rPr>
              <w:instrText xml:space="preserve"> PAGEREF _Toc229639617 \h </w:instrText>
            </w:r>
            <w:r>
              <w:rPr>
                <w:webHidden/>
              </w:rPr>
            </w:r>
            <w:r>
              <w:rPr>
                <w:webHidden/>
              </w:rPr>
              <w:fldChar w:fldCharType="separate"/>
            </w:r>
            <w:r>
              <w:rPr>
                <w:webHidden/>
              </w:rPr>
              <w:t>119</w:t>
            </w:r>
            <w:r>
              <w:rPr>
                <w:webHidden/>
              </w:rPr>
              <w:fldChar w:fldCharType="end"/>
            </w:r>
          </w:hyperlink>
        </w:p>
        <w:p w14:paraId="610461AC" w14:textId="17FF4EF8" w:rsidR="00817308" w:rsidRDefault="00817308">
          <w:pPr>
            <w:pStyle w:val="Sumrio2"/>
            <w:rPr>
              <w:rFonts w:asciiTheme="minorHAnsi" w:eastAsiaTheme="minorEastAsia" w:hAnsiTheme="minorHAnsi" w:cstheme="minorBidi"/>
              <w:b w:val="0"/>
              <w:kern w:val="2"/>
              <w14:ligatures w14:val="standardContextual"/>
            </w:rPr>
          </w:pPr>
          <w:hyperlink w:anchor="_Toc229639618" w:history="1">
            <w:r w:rsidRPr="00C25A91">
              <w:rPr>
                <w:rStyle w:val="Hyperlink"/>
              </w:rPr>
              <w:t>23.1 Instâncias Colegiadas de Representação da Comunidade Escolar</w:t>
            </w:r>
            <w:r>
              <w:rPr>
                <w:webHidden/>
              </w:rPr>
              <w:tab/>
            </w:r>
            <w:r>
              <w:rPr>
                <w:webHidden/>
              </w:rPr>
              <w:fldChar w:fldCharType="begin"/>
            </w:r>
            <w:r>
              <w:rPr>
                <w:webHidden/>
              </w:rPr>
              <w:instrText xml:space="preserve"> PAGEREF _Toc229639618 \h </w:instrText>
            </w:r>
            <w:r>
              <w:rPr>
                <w:webHidden/>
              </w:rPr>
            </w:r>
            <w:r>
              <w:rPr>
                <w:webHidden/>
              </w:rPr>
              <w:fldChar w:fldCharType="separate"/>
            </w:r>
            <w:r>
              <w:rPr>
                <w:webHidden/>
              </w:rPr>
              <w:t>119</w:t>
            </w:r>
            <w:r>
              <w:rPr>
                <w:webHidden/>
              </w:rPr>
              <w:fldChar w:fldCharType="end"/>
            </w:r>
          </w:hyperlink>
        </w:p>
        <w:p w14:paraId="0024008B" w14:textId="6B20824D" w:rsidR="00817308" w:rsidRDefault="00817308">
          <w:pPr>
            <w:pStyle w:val="Sumrio2"/>
            <w:rPr>
              <w:rFonts w:asciiTheme="minorHAnsi" w:eastAsiaTheme="minorEastAsia" w:hAnsiTheme="minorHAnsi" w:cstheme="minorBidi"/>
              <w:b w:val="0"/>
              <w:kern w:val="2"/>
              <w14:ligatures w14:val="standardContextual"/>
            </w:rPr>
          </w:pPr>
          <w:hyperlink w:anchor="_Toc229639619" w:history="1">
            <w:r w:rsidRPr="00C25A91">
              <w:rPr>
                <w:rStyle w:val="Hyperlink"/>
              </w:rPr>
              <w:t>23.2 Conselho Escolar</w:t>
            </w:r>
            <w:r>
              <w:rPr>
                <w:webHidden/>
              </w:rPr>
              <w:tab/>
            </w:r>
            <w:r>
              <w:rPr>
                <w:webHidden/>
              </w:rPr>
              <w:fldChar w:fldCharType="begin"/>
            </w:r>
            <w:r>
              <w:rPr>
                <w:webHidden/>
              </w:rPr>
              <w:instrText xml:space="preserve"> PAGEREF _Toc229639619 \h </w:instrText>
            </w:r>
            <w:r>
              <w:rPr>
                <w:webHidden/>
              </w:rPr>
            </w:r>
            <w:r>
              <w:rPr>
                <w:webHidden/>
              </w:rPr>
              <w:fldChar w:fldCharType="separate"/>
            </w:r>
            <w:r>
              <w:rPr>
                <w:webHidden/>
              </w:rPr>
              <w:t>119</w:t>
            </w:r>
            <w:r>
              <w:rPr>
                <w:webHidden/>
              </w:rPr>
              <w:fldChar w:fldCharType="end"/>
            </w:r>
          </w:hyperlink>
        </w:p>
        <w:p w14:paraId="00358E0C" w14:textId="2F5C024E" w:rsidR="00817308" w:rsidRDefault="00817308">
          <w:pPr>
            <w:pStyle w:val="Sumrio2"/>
            <w:rPr>
              <w:rFonts w:asciiTheme="minorHAnsi" w:eastAsiaTheme="minorEastAsia" w:hAnsiTheme="minorHAnsi" w:cstheme="minorBidi"/>
              <w:b w:val="0"/>
              <w:kern w:val="2"/>
              <w14:ligatures w14:val="standardContextual"/>
            </w:rPr>
          </w:pPr>
          <w:hyperlink w:anchor="_Toc229639620" w:history="1">
            <w:r w:rsidRPr="00C25A91">
              <w:rPr>
                <w:rStyle w:val="Hyperlink"/>
              </w:rPr>
              <w:t>23.3 Círculo de Pais e Mestres - CPM</w:t>
            </w:r>
            <w:r>
              <w:rPr>
                <w:webHidden/>
              </w:rPr>
              <w:tab/>
            </w:r>
            <w:r>
              <w:rPr>
                <w:webHidden/>
              </w:rPr>
              <w:fldChar w:fldCharType="begin"/>
            </w:r>
            <w:r>
              <w:rPr>
                <w:webHidden/>
              </w:rPr>
              <w:instrText xml:space="preserve"> PAGEREF _Toc229639620 \h </w:instrText>
            </w:r>
            <w:r>
              <w:rPr>
                <w:webHidden/>
              </w:rPr>
            </w:r>
            <w:r>
              <w:rPr>
                <w:webHidden/>
              </w:rPr>
              <w:fldChar w:fldCharType="separate"/>
            </w:r>
            <w:r>
              <w:rPr>
                <w:webHidden/>
              </w:rPr>
              <w:t>120</w:t>
            </w:r>
            <w:r>
              <w:rPr>
                <w:webHidden/>
              </w:rPr>
              <w:fldChar w:fldCharType="end"/>
            </w:r>
          </w:hyperlink>
        </w:p>
        <w:p w14:paraId="219702A8" w14:textId="2EA20D04" w:rsidR="00817308" w:rsidRDefault="00817308">
          <w:pPr>
            <w:pStyle w:val="Sumrio2"/>
            <w:rPr>
              <w:rFonts w:asciiTheme="minorHAnsi" w:eastAsiaTheme="minorEastAsia" w:hAnsiTheme="minorHAnsi" w:cstheme="minorBidi"/>
              <w:b w:val="0"/>
              <w:kern w:val="2"/>
              <w14:ligatures w14:val="standardContextual"/>
            </w:rPr>
          </w:pPr>
          <w:hyperlink w:anchor="_Toc229639621" w:history="1">
            <w:r w:rsidRPr="00C25A91">
              <w:rPr>
                <w:rStyle w:val="Hyperlink"/>
                <w:highlight w:val="yellow"/>
              </w:rPr>
              <w:t>23.4 Grêmio Estudantil</w:t>
            </w:r>
            <w:r>
              <w:rPr>
                <w:webHidden/>
              </w:rPr>
              <w:tab/>
            </w:r>
            <w:r>
              <w:rPr>
                <w:webHidden/>
              </w:rPr>
              <w:fldChar w:fldCharType="begin"/>
            </w:r>
            <w:r>
              <w:rPr>
                <w:webHidden/>
              </w:rPr>
              <w:instrText xml:space="preserve"> PAGEREF _Toc229639621 \h </w:instrText>
            </w:r>
            <w:r>
              <w:rPr>
                <w:webHidden/>
              </w:rPr>
            </w:r>
            <w:r>
              <w:rPr>
                <w:webHidden/>
              </w:rPr>
              <w:fldChar w:fldCharType="separate"/>
            </w:r>
            <w:r>
              <w:rPr>
                <w:webHidden/>
              </w:rPr>
              <w:t>121</w:t>
            </w:r>
            <w:r>
              <w:rPr>
                <w:webHidden/>
              </w:rPr>
              <w:fldChar w:fldCharType="end"/>
            </w:r>
          </w:hyperlink>
        </w:p>
        <w:p w14:paraId="394DB3E5" w14:textId="62214812" w:rsidR="00817308" w:rsidRDefault="00817308">
          <w:pPr>
            <w:pStyle w:val="Sumrio2"/>
            <w:rPr>
              <w:rFonts w:asciiTheme="minorHAnsi" w:eastAsiaTheme="minorEastAsia" w:hAnsiTheme="minorHAnsi" w:cstheme="minorBidi"/>
              <w:b w:val="0"/>
              <w:kern w:val="2"/>
              <w14:ligatures w14:val="standardContextual"/>
            </w:rPr>
          </w:pPr>
          <w:hyperlink w:anchor="_Toc229639622" w:history="1">
            <w:r w:rsidRPr="00C25A91">
              <w:rPr>
                <w:rStyle w:val="Hyperlink"/>
              </w:rPr>
              <w:t>23.5 Rede de Apoia à Escola - RAE</w:t>
            </w:r>
            <w:r>
              <w:rPr>
                <w:webHidden/>
              </w:rPr>
              <w:tab/>
            </w:r>
            <w:r>
              <w:rPr>
                <w:webHidden/>
              </w:rPr>
              <w:fldChar w:fldCharType="begin"/>
            </w:r>
            <w:r>
              <w:rPr>
                <w:webHidden/>
              </w:rPr>
              <w:instrText xml:space="preserve"> PAGEREF _Toc229639622 \h </w:instrText>
            </w:r>
            <w:r>
              <w:rPr>
                <w:webHidden/>
              </w:rPr>
            </w:r>
            <w:r>
              <w:rPr>
                <w:webHidden/>
              </w:rPr>
              <w:fldChar w:fldCharType="separate"/>
            </w:r>
            <w:r>
              <w:rPr>
                <w:webHidden/>
              </w:rPr>
              <w:t>122</w:t>
            </w:r>
            <w:r>
              <w:rPr>
                <w:webHidden/>
              </w:rPr>
              <w:fldChar w:fldCharType="end"/>
            </w:r>
          </w:hyperlink>
        </w:p>
        <w:p w14:paraId="74FB3A4F" w14:textId="186A9587" w:rsidR="00817308" w:rsidRDefault="00817308">
          <w:pPr>
            <w:pStyle w:val="Sumrio1"/>
            <w:rPr>
              <w:rFonts w:asciiTheme="minorHAnsi" w:eastAsiaTheme="minorEastAsia" w:hAnsiTheme="minorHAnsi" w:cstheme="minorBidi"/>
              <w:b w:val="0"/>
              <w:bCs w:val="0"/>
              <w:kern w:val="2"/>
              <w14:ligatures w14:val="standardContextual"/>
            </w:rPr>
          </w:pPr>
          <w:hyperlink w:anchor="_Toc229639623" w:history="1">
            <w:r w:rsidRPr="00C25A91">
              <w:rPr>
                <w:rStyle w:val="Hyperlink"/>
              </w:rPr>
              <w:t>24</w:t>
            </w:r>
            <w:r>
              <w:rPr>
                <w:rFonts w:asciiTheme="minorHAnsi" w:eastAsiaTheme="minorEastAsia" w:hAnsiTheme="minorHAnsi" w:cstheme="minorBidi"/>
                <w:b w:val="0"/>
                <w:bCs w:val="0"/>
                <w:kern w:val="2"/>
                <w14:ligatures w14:val="standardContextual"/>
              </w:rPr>
              <w:tab/>
            </w:r>
            <w:r w:rsidRPr="00C25A91">
              <w:rPr>
                <w:rStyle w:val="Hyperlink"/>
              </w:rPr>
              <w:t>METAS E COMPROMISSOS: 2027 – 2030</w:t>
            </w:r>
            <w:r>
              <w:rPr>
                <w:webHidden/>
              </w:rPr>
              <w:tab/>
            </w:r>
            <w:r>
              <w:rPr>
                <w:webHidden/>
              </w:rPr>
              <w:fldChar w:fldCharType="begin"/>
            </w:r>
            <w:r>
              <w:rPr>
                <w:webHidden/>
              </w:rPr>
              <w:instrText xml:space="preserve"> PAGEREF _Toc229639623 \h </w:instrText>
            </w:r>
            <w:r>
              <w:rPr>
                <w:webHidden/>
              </w:rPr>
            </w:r>
            <w:r>
              <w:rPr>
                <w:webHidden/>
              </w:rPr>
              <w:fldChar w:fldCharType="separate"/>
            </w:r>
            <w:r>
              <w:rPr>
                <w:webHidden/>
              </w:rPr>
              <w:t>124</w:t>
            </w:r>
            <w:r>
              <w:rPr>
                <w:webHidden/>
              </w:rPr>
              <w:fldChar w:fldCharType="end"/>
            </w:r>
          </w:hyperlink>
        </w:p>
        <w:p w14:paraId="64F8D040" w14:textId="63A1CA61" w:rsidR="00817308" w:rsidRDefault="00817308">
          <w:pPr>
            <w:pStyle w:val="Sumrio1"/>
            <w:rPr>
              <w:rFonts w:asciiTheme="minorHAnsi" w:eastAsiaTheme="minorEastAsia" w:hAnsiTheme="minorHAnsi" w:cstheme="minorBidi"/>
              <w:b w:val="0"/>
              <w:bCs w:val="0"/>
              <w:kern w:val="2"/>
              <w14:ligatures w14:val="standardContextual"/>
            </w:rPr>
          </w:pPr>
          <w:hyperlink w:anchor="_Toc229639624" w:history="1">
            <w:r w:rsidRPr="00C25A91">
              <w:rPr>
                <w:rStyle w:val="Hyperlink"/>
              </w:rPr>
              <w:t>25</w:t>
            </w:r>
            <w:r>
              <w:rPr>
                <w:rFonts w:asciiTheme="minorHAnsi" w:eastAsiaTheme="minorEastAsia" w:hAnsiTheme="minorHAnsi" w:cstheme="minorBidi"/>
                <w:b w:val="0"/>
                <w:bCs w:val="0"/>
                <w:kern w:val="2"/>
                <w14:ligatures w14:val="standardContextual"/>
              </w:rPr>
              <w:tab/>
            </w:r>
            <w:r w:rsidRPr="00C25A91">
              <w:rPr>
                <w:rStyle w:val="Hyperlink"/>
              </w:rPr>
              <w:t>AVALIAÇÃO E MONITORAMENTO DO PPP</w:t>
            </w:r>
            <w:r>
              <w:rPr>
                <w:webHidden/>
              </w:rPr>
              <w:tab/>
            </w:r>
            <w:r>
              <w:rPr>
                <w:webHidden/>
              </w:rPr>
              <w:fldChar w:fldCharType="begin"/>
            </w:r>
            <w:r>
              <w:rPr>
                <w:webHidden/>
              </w:rPr>
              <w:instrText xml:space="preserve"> PAGEREF _Toc229639624 \h </w:instrText>
            </w:r>
            <w:r>
              <w:rPr>
                <w:webHidden/>
              </w:rPr>
            </w:r>
            <w:r>
              <w:rPr>
                <w:webHidden/>
              </w:rPr>
              <w:fldChar w:fldCharType="separate"/>
            </w:r>
            <w:r>
              <w:rPr>
                <w:webHidden/>
              </w:rPr>
              <w:t>125</w:t>
            </w:r>
            <w:r>
              <w:rPr>
                <w:webHidden/>
              </w:rPr>
              <w:fldChar w:fldCharType="end"/>
            </w:r>
          </w:hyperlink>
        </w:p>
        <w:p w14:paraId="385A024A" w14:textId="6859D0DD" w:rsidR="00817308" w:rsidRDefault="00817308">
          <w:pPr>
            <w:pStyle w:val="Sumrio1"/>
            <w:rPr>
              <w:rFonts w:asciiTheme="minorHAnsi" w:eastAsiaTheme="minorEastAsia" w:hAnsiTheme="minorHAnsi" w:cstheme="minorBidi"/>
              <w:b w:val="0"/>
              <w:bCs w:val="0"/>
              <w:kern w:val="2"/>
              <w14:ligatures w14:val="standardContextual"/>
            </w:rPr>
          </w:pPr>
          <w:hyperlink w:anchor="_Toc229639625" w:history="1">
            <w:r w:rsidRPr="00C25A91">
              <w:rPr>
                <w:rStyle w:val="Hyperlink"/>
              </w:rPr>
              <w:t>REFERÊNCIAS</w:t>
            </w:r>
            <w:r>
              <w:rPr>
                <w:webHidden/>
              </w:rPr>
              <w:tab/>
            </w:r>
            <w:r>
              <w:rPr>
                <w:webHidden/>
              </w:rPr>
              <w:fldChar w:fldCharType="begin"/>
            </w:r>
            <w:r>
              <w:rPr>
                <w:webHidden/>
              </w:rPr>
              <w:instrText xml:space="preserve"> PAGEREF _Toc229639625 \h </w:instrText>
            </w:r>
            <w:r>
              <w:rPr>
                <w:webHidden/>
              </w:rPr>
            </w:r>
            <w:r>
              <w:rPr>
                <w:webHidden/>
              </w:rPr>
              <w:fldChar w:fldCharType="separate"/>
            </w:r>
            <w:r>
              <w:rPr>
                <w:webHidden/>
              </w:rPr>
              <w:t>126</w:t>
            </w:r>
            <w:r>
              <w:rPr>
                <w:webHidden/>
              </w:rPr>
              <w:fldChar w:fldCharType="end"/>
            </w:r>
          </w:hyperlink>
        </w:p>
        <w:p w14:paraId="20DBFAFC" w14:textId="70169EF5" w:rsidR="00A76CC9" w:rsidRDefault="00CB4A94" w:rsidP="0014166A">
          <w:pPr>
            <w:spacing w:before="120" w:after="120" w:line="360" w:lineRule="auto"/>
          </w:pPr>
          <w:r>
            <w:rPr>
              <w:b/>
              <w:bCs/>
              <w:noProof/>
            </w:rPr>
            <w:fldChar w:fldCharType="end"/>
          </w:r>
        </w:p>
      </w:sdtContent>
    </w:sdt>
    <w:p w14:paraId="74E41CA6" w14:textId="77777777" w:rsidR="00E725E4" w:rsidRDefault="00E725E4" w:rsidP="0014166A">
      <w:pPr>
        <w:pBdr>
          <w:top w:val="nil"/>
          <w:left w:val="nil"/>
          <w:bottom w:val="nil"/>
          <w:right w:val="nil"/>
          <w:between w:val="nil"/>
        </w:pBdr>
        <w:spacing w:before="120" w:after="120" w:line="360" w:lineRule="auto"/>
        <w:ind w:firstLine="567"/>
        <w:jc w:val="both"/>
        <w:rPr>
          <w:color w:val="000000"/>
        </w:rPr>
      </w:pPr>
    </w:p>
    <w:p w14:paraId="04E7AE40" w14:textId="77777777" w:rsidR="00EC2353" w:rsidRDefault="00EC2353" w:rsidP="0014166A">
      <w:pPr>
        <w:pStyle w:val="TtuloINTRODUO"/>
        <w:spacing w:before="120" w:after="120" w:line="360" w:lineRule="auto"/>
      </w:pPr>
      <w:r>
        <w:lastRenderedPageBreak/>
        <w:t>LISTA DE FIGURAS</w:t>
      </w:r>
    </w:p>
    <w:p w14:paraId="1E645490" w14:textId="4CD7CD65" w:rsidR="00EC2353" w:rsidRDefault="00EC2353" w:rsidP="0014166A">
      <w:pPr>
        <w:pStyle w:val="TtuloINTRODUO"/>
        <w:spacing w:before="120" w:after="120" w:line="360" w:lineRule="auto"/>
      </w:pPr>
      <w:r>
        <w:lastRenderedPageBreak/>
        <w:t>LISTA DE TABELAS</w:t>
      </w:r>
    </w:p>
    <w:p w14:paraId="57674E58" w14:textId="7BB8D6F0" w:rsidR="00817308" w:rsidRDefault="00EC2353">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r>
        <w:fldChar w:fldCharType="begin"/>
      </w:r>
      <w:r>
        <w:instrText xml:space="preserve"> TOC \h \z \c "Tabela" </w:instrText>
      </w:r>
      <w:r>
        <w:fldChar w:fldCharType="separate"/>
      </w:r>
      <w:hyperlink w:anchor="_Toc229639626" w:history="1">
        <w:r w:rsidR="00817308" w:rsidRPr="00144313">
          <w:rPr>
            <w:rStyle w:val="Hyperlink"/>
            <w:noProof/>
            <w:highlight w:val="yellow"/>
          </w:rPr>
          <w:t>Tabela 1 – Organização Curricular Educação Infantil</w:t>
        </w:r>
        <w:r w:rsidR="00817308">
          <w:rPr>
            <w:noProof/>
            <w:webHidden/>
          </w:rPr>
          <w:tab/>
        </w:r>
        <w:r w:rsidR="00817308">
          <w:rPr>
            <w:noProof/>
            <w:webHidden/>
          </w:rPr>
          <w:fldChar w:fldCharType="begin"/>
        </w:r>
        <w:r w:rsidR="00817308">
          <w:rPr>
            <w:noProof/>
            <w:webHidden/>
          </w:rPr>
          <w:instrText xml:space="preserve"> PAGEREF _Toc229639626 \h </w:instrText>
        </w:r>
        <w:r w:rsidR="00817308">
          <w:rPr>
            <w:noProof/>
            <w:webHidden/>
          </w:rPr>
        </w:r>
        <w:r w:rsidR="00817308">
          <w:rPr>
            <w:noProof/>
            <w:webHidden/>
          </w:rPr>
          <w:fldChar w:fldCharType="separate"/>
        </w:r>
        <w:r w:rsidR="00817308">
          <w:rPr>
            <w:noProof/>
            <w:webHidden/>
          </w:rPr>
          <w:t>71</w:t>
        </w:r>
        <w:r w:rsidR="00817308">
          <w:rPr>
            <w:noProof/>
            <w:webHidden/>
          </w:rPr>
          <w:fldChar w:fldCharType="end"/>
        </w:r>
      </w:hyperlink>
    </w:p>
    <w:p w14:paraId="31356115" w14:textId="02438ACF"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27" w:history="1">
        <w:r w:rsidRPr="00144313">
          <w:rPr>
            <w:rStyle w:val="Hyperlink"/>
            <w:noProof/>
            <w:highlight w:val="yellow"/>
          </w:rPr>
          <w:t>Tabela 2 – Matriz Curricular Tempo Integral</w:t>
        </w:r>
        <w:r>
          <w:rPr>
            <w:noProof/>
            <w:webHidden/>
          </w:rPr>
          <w:tab/>
        </w:r>
        <w:r>
          <w:rPr>
            <w:noProof/>
            <w:webHidden/>
          </w:rPr>
          <w:fldChar w:fldCharType="begin"/>
        </w:r>
        <w:r>
          <w:rPr>
            <w:noProof/>
            <w:webHidden/>
          </w:rPr>
          <w:instrText xml:space="preserve"> PAGEREF _Toc229639627 \h </w:instrText>
        </w:r>
        <w:r>
          <w:rPr>
            <w:noProof/>
            <w:webHidden/>
          </w:rPr>
        </w:r>
        <w:r>
          <w:rPr>
            <w:noProof/>
            <w:webHidden/>
          </w:rPr>
          <w:fldChar w:fldCharType="separate"/>
        </w:r>
        <w:r>
          <w:rPr>
            <w:noProof/>
            <w:webHidden/>
          </w:rPr>
          <w:t>71</w:t>
        </w:r>
        <w:r>
          <w:rPr>
            <w:noProof/>
            <w:webHidden/>
          </w:rPr>
          <w:fldChar w:fldCharType="end"/>
        </w:r>
      </w:hyperlink>
    </w:p>
    <w:p w14:paraId="67DA37AC" w14:textId="11C06AD6"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28" w:history="1">
        <w:r w:rsidRPr="00144313">
          <w:rPr>
            <w:rStyle w:val="Hyperlink"/>
            <w:noProof/>
          </w:rPr>
          <w:t>Tabela 3 – Matriz Curricular Anos Iniciais</w:t>
        </w:r>
        <w:r>
          <w:rPr>
            <w:noProof/>
            <w:webHidden/>
          </w:rPr>
          <w:tab/>
        </w:r>
        <w:r>
          <w:rPr>
            <w:noProof/>
            <w:webHidden/>
          </w:rPr>
          <w:fldChar w:fldCharType="begin"/>
        </w:r>
        <w:r>
          <w:rPr>
            <w:noProof/>
            <w:webHidden/>
          </w:rPr>
          <w:instrText xml:space="preserve"> PAGEREF _Toc229639628 \h </w:instrText>
        </w:r>
        <w:r>
          <w:rPr>
            <w:noProof/>
            <w:webHidden/>
          </w:rPr>
        </w:r>
        <w:r>
          <w:rPr>
            <w:noProof/>
            <w:webHidden/>
          </w:rPr>
          <w:fldChar w:fldCharType="separate"/>
        </w:r>
        <w:r>
          <w:rPr>
            <w:noProof/>
            <w:webHidden/>
          </w:rPr>
          <w:t>72</w:t>
        </w:r>
        <w:r>
          <w:rPr>
            <w:noProof/>
            <w:webHidden/>
          </w:rPr>
          <w:fldChar w:fldCharType="end"/>
        </w:r>
      </w:hyperlink>
    </w:p>
    <w:p w14:paraId="3996A18B" w14:textId="3322CA12"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29" w:history="1">
        <w:r w:rsidRPr="00144313">
          <w:rPr>
            <w:rStyle w:val="Hyperlink"/>
            <w:noProof/>
          </w:rPr>
          <w:t>Tabela 4 – Matriz Curricular Anos Finais</w:t>
        </w:r>
        <w:r>
          <w:rPr>
            <w:noProof/>
            <w:webHidden/>
          </w:rPr>
          <w:tab/>
        </w:r>
        <w:r>
          <w:rPr>
            <w:noProof/>
            <w:webHidden/>
          </w:rPr>
          <w:fldChar w:fldCharType="begin"/>
        </w:r>
        <w:r>
          <w:rPr>
            <w:noProof/>
            <w:webHidden/>
          </w:rPr>
          <w:instrText xml:space="preserve"> PAGEREF _Toc229639629 \h </w:instrText>
        </w:r>
        <w:r>
          <w:rPr>
            <w:noProof/>
            <w:webHidden/>
          </w:rPr>
        </w:r>
        <w:r>
          <w:rPr>
            <w:noProof/>
            <w:webHidden/>
          </w:rPr>
          <w:fldChar w:fldCharType="separate"/>
        </w:r>
        <w:r>
          <w:rPr>
            <w:noProof/>
            <w:webHidden/>
          </w:rPr>
          <w:t>72</w:t>
        </w:r>
        <w:r>
          <w:rPr>
            <w:noProof/>
            <w:webHidden/>
          </w:rPr>
          <w:fldChar w:fldCharType="end"/>
        </w:r>
      </w:hyperlink>
    </w:p>
    <w:p w14:paraId="62C02617" w14:textId="47277180"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30" w:history="1">
        <w:r w:rsidRPr="00144313">
          <w:rPr>
            <w:rStyle w:val="Hyperlink"/>
            <w:noProof/>
            <w:highlight w:val="yellow"/>
          </w:rPr>
          <w:t>Tabela 5 – Matriz Curricular Classes de Aceleração de Estudos nos Anos Finais do Ensino Fundamental.</w:t>
        </w:r>
        <w:r>
          <w:rPr>
            <w:noProof/>
            <w:webHidden/>
          </w:rPr>
          <w:tab/>
        </w:r>
        <w:r>
          <w:rPr>
            <w:noProof/>
            <w:webHidden/>
          </w:rPr>
          <w:fldChar w:fldCharType="begin"/>
        </w:r>
        <w:r>
          <w:rPr>
            <w:noProof/>
            <w:webHidden/>
          </w:rPr>
          <w:instrText xml:space="preserve"> PAGEREF _Toc229639630 \h </w:instrText>
        </w:r>
        <w:r>
          <w:rPr>
            <w:noProof/>
            <w:webHidden/>
          </w:rPr>
        </w:r>
        <w:r>
          <w:rPr>
            <w:noProof/>
            <w:webHidden/>
          </w:rPr>
          <w:fldChar w:fldCharType="separate"/>
        </w:r>
        <w:r>
          <w:rPr>
            <w:noProof/>
            <w:webHidden/>
          </w:rPr>
          <w:t>73</w:t>
        </w:r>
        <w:r>
          <w:rPr>
            <w:noProof/>
            <w:webHidden/>
          </w:rPr>
          <w:fldChar w:fldCharType="end"/>
        </w:r>
      </w:hyperlink>
    </w:p>
    <w:p w14:paraId="00821CF9" w14:textId="02A7B867"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31" w:history="1">
        <w:r w:rsidRPr="00144313">
          <w:rPr>
            <w:rStyle w:val="Hyperlink"/>
            <w:noProof/>
            <w:highlight w:val="yellow"/>
          </w:rPr>
          <w:t>Tabela 6 – Organização das Turmas da Educação Infantil</w:t>
        </w:r>
        <w:r>
          <w:rPr>
            <w:noProof/>
            <w:webHidden/>
          </w:rPr>
          <w:tab/>
        </w:r>
        <w:r>
          <w:rPr>
            <w:noProof/>
            <w:webHidden/>
          </w:rPr>
          <w:fldChar w:fldCharType="begin"/>
        </w:r>
        <w:r>
          <w:rPr>
            <w:noProof/>
            <w:webHidden/>
          </w:rPr>
          <w:instrText xml:space="preserve"> PAGEREF _Toc229639631 \h </w:instrText>
        </w:r>
        <w:r>
          <w:rPr>
            <w:noProof/>
            <w:webHidden/>
          </w:rPr>
        </w:r>
        <w:r>
          <w:rPr>
            <w:noProof/>
            <w:webHidden/>
          </w:rPr>
          <w:fldChar w:fldCharType="separate"/>
        </w:r>
        <w:r>
          <w:rPr>
            <w:noProof/>
            <w:webHidden/>
          </w:rPr>
          <w:t>75</w:t>
        </w:r>
        <w:r>
          <w:rPr>
            <w:noProof/>
            <w:webHidden/>
          </w:rPr>
          <w:fldChar w:fldCharType="end"/>
        </w:r>
      </w:hyperlink>
    </w:p>
    <w:p w14:paraId="1A9E1D0E" w14:textId="50A20462"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32" w:history="1">
        <w:r w:rsidRPr="00144313">
          <w:rPr>
            <w:rStyle w:val="Hyperlink"/>
            <w:noProof/>
          </w:rPr>
          <w:t>Tabela 7 – Organização das Turmas dos Anos Iniciais</w:t>
        </w:r>
        <w:r>
          <w:rPr>
            <w:noProof/>
            <w:webHidden/>
          </w:rPr>
          <w:tab/>
        </w:r>
        <w:r>
          <w:rPr>
            <w:noProof/>
            <w:webHidden/>
          </w:rPr>
          <w:fldChar w:fldCharType="begin"/>
        </w:r>
        <w:r>
          <w:rPr>
            <w:noProof/>
            <w:webHidden/>
          </w:rPr>
          <w:instrText xml:space="preserve"> PAGEREF _Toc229639632 \h </w:instrText>
        </w:r>
        <w:r>
          <w:rPr>
            <w:noProof/>
            <w:webHidden/>
          </w:rPr>
        </w:r>
        <w:r>
          <w:rPr>
            <w:noProof/>
            <w:webHidden/>
          </w:rPr>
          <w:fldChar w:fldCharType="separate"/>
        </w:r>
        <w:r>
          <w:rPr>
            <w:noProof/>
            <w:webHidden/>
          </w:rPr>
          <w:t>75</w:t>
        </w:r>
        <w:r>
          <w:rPr>
            <w:noProof/>
            <w:webHidden/>
          </w:rPr>
          <w:fldChar w:fldCharType="end"/>
        </w:r>
      </w:hyperlink>
    </w:p>
    <w:p w14:paraId="3ECD5616" w14:textId="7560C9E8"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33" w:history="1">
        <w:r w:rsidRPr="00144313">
          <w:rPr>
            <w:rStyle w:val="Hyperlink"/>
            <w:noProof/>
          </w:rPr>
          <w:t>Tabela 8 – Organização das Turmas dos Anos Finais e Classe de Aceleração</w:t>
        </w:r>
        <w:r>
          <w:rPr>
            <w:noProof/>
            <w:webHidden/>
          </w:rPr>
          <w:tab/>
        </w:r>
        <w:r>
          <w:rPr>
            <w:noProof/>
            <w:webHidden/>
          </w:rPr>
          <w:fldChar w:fldCharType="begin"/>
        </w:r>
        <w:r>
          <w:rPr>
            <w:noProof/>
            <w:webHidden/>
          </w:rPr>
          <w:instrText xml:space="preserve"> PAGEREF _Toc229639633 \h </w:instrText>
        </w:r>
        <w:r>
          <w:rPr>
            <w:noProof/>
            <w:webHidden/>
          </w:rPr>
        </w:r>
        <w:r>
          <w:rPr>
            <w:noProof/>
            <w:webHidden/>
          </w:rPr>
          <w:fldChar w:fldCharType="separate"/>
        </w:r>
        <w:r>
          <w:rPr>
            <w:noProof/>
            <w:webHidden/>
          </w:rPr>
          <w:t>75</w:t>
        </w:r>
        <w:r>
          <w:rPr>
            <w:noProof/>
            <w:webHidden/>
          </w:rPr>
          <w:fldChar w:fldCharType="end"/>
        </w:r>
      </w:hyperlink>
    </w:p>
    <w:p w14:paraId="666C7194" w14:textId="247088C4"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34" w:history="1">
        <w:r w:rsidRPr="00144313">
          <w:rPr>
            <w:rStyle w:val="Hyperlink"/>
            <w:noProof/>
            <w:highlight w:val="yellow"/>
          </w:rPr>
          <w:t>Tabela 9 – Matriz Curricular para Grupos de Aprendizagem G1 e G2 – EJAI</w:t>
        </w:r>
        <w:r>
          <w:rPr>
            <w:noProof/>
            <w:webHidden/>
          </w:rPr>
          <w:tab/>
        </w:r>
        <w:r>
          <w:rPr>
            <w:noProof/>
            <w:webHidden/>
          </w:rPr>
          <w:fldChar w:fldCharType="begin"/>
        </w:r>
        <w:r>
          <w:rPr>
            <w:noProof/>
            <w:webHidden/>
          </w:rPr>
          <w:instrText xml:space="preserve"> PAGEREF _Toc229639634 \h </w:instrText>
        </w:r>
        <w:r>
          <w:rPr>
            <w:noProof/>
            <w:webHidden/>
          </w:rPr>
        </w:r>
        <w:r>
          <w:rPr>
            <w:noProof/>
            <w:webHidden/>
          </w:rPr>
          <w:fldChar w:fldCharType="separate"/>
        </w:r>
        <w:r>
          <w:rPr>
            <w:noProof/>
            <w:webHidden/>
          </w:rPr>
          <w:t>81</w:t>
        </w:r>
        <w:r>
          <w:rPr>
            <w:noProof/>
            <w:webHidden/>
          </w:rPr>
          <w:fldChar w:fldCharType="end"/>
        </w:r>
      </w:hyperlink>
    </w:p>
    <w:p w14:paraId="694E2C5B" w14:textId="6234477E"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35" w:history="1">
        <w:r w:rsidRPr="00144313">
          <w:rPr>
            <w:rStyle w:val="Hyperlink"/>
            <w:noProof/>
            <w:highlight w:val="yellow"/>
          </w:rPr>
          <w:t>Tabela 10 – Matriz Curricular para Grupos de Aprendizagem G3, G4, G5 e G6 – EJAI</w:t>
        </w:r>
        <w:r>
          <w:rPr>
            <w:noProof/>
            <w:webHidden/>
          </w:rPr>
          <w:tab/>
        </w:r>
        <w:r>
          <w:rPr>
            <w:noProof/>
            <w:webHidden/>
          </w:rPr>
          <w:fldChar w:fldCharType="begin"/>
        </w:r>
        <w:r>
          <w:rPr>
            <w:noProof/>
            <w:webHidden/>
          </w:rPr>
          <w:instrText xml:space="preserve"> PAGEREF _Toc229639635 \h </w:instrText>
        </w:r>
        <w:r>
          <w:rPr>
            <w:noProof/>
            <w:webHidden/>
          </w:rPr>
        </w:r>
        <w:r>
          <w:rPr>
            <w:noProof/>
            <w:webHidden/>
          </w:rPr>
          <w:fldChar w:fldCharType="separate"/>
        </w:r>
        <w:r>
          <w:rPr>
            <w:noProof/>
            <w:webHidden/>
          </w:rPr>
          <w:t>83</w:t>
        </w:r>
        <w:r>
          <w:rPr>
            <w:noProof/>
            <w:webHidden/>
          </w:rPr>
          <w:fldChar w:fldCharType="end"/>
        </w:r>
      </w:hyperlink>
    </w:p>
    <w:p w14:paraId="770886FB" w14:textId="5911D920"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36" w:history="1">
        <w:r w:rsidRPr="00144313">
          <w:rPr>
            <w:rStyle w:val="Hyperlink"/>
            <w:noProof/>
          </w:rPr>
          <w:t>Tabela 11 – Expressão Resultados 3º ao 5º ano</w:t>
        </w:r>
        <w:r>
          <w:rPr>
            <w:noProof/>
            <w:webHidden/>
          </w:rPr>
          <w:tab/>
        </w:r>
        <w:r>
          <w:rPr>
            <w:noProof/>
            <w:webHidden/>
          </w:rPr>
          <w:fldChar w:fldCharType="begin"/>
        </w:r>
        <w:r>
          <w:rPr>
            <w:noProof/>
            <w:webHidden/>
          </w:rPr>
          <w:instrText xml:space="preserve"> PAGEREF _Toc229639636 \h </w:instrText>
        </w:r>
        <w:r>
          <w:rPr>
            <w:noProof/>
            <w:webHidden/>
          </w:rPr>
        </w:r>
        <w:r>
          <w:rPr>
            <w:noProof/>
            <w:webHidden/>
          </w:rPr>
          <w:fldChar w:fldCharType="separate"/>
        </w:r>
        <w:r>
          <w:rPr>
            <w:noProof/>
            <w:webHidden/>
          </w:rPr>
          <w:t>88</w:t>
        </w:r>
        <w:r>
          <w:rPr>
            <w:noProof/>
            <w:webHidden/>
          </w:rPr>
          <w:fldChar w:fldCharType="end"/>
        </w:r>
      </w:hyperlink>
    </w:p>
    <w:p w14:paraId="1D2F48EA" w14:textId="165169F6"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37" w:history="1">
        <w:r w:rsidRPr="00144313">
          <w:rPr>
            <w:rStyle w:val="Hyperlink"/>
            <w:noProof/>
          </w:rPr>
          <w:t>Tabela 12 – Expressão Resultados 6º ao 9º ano</w:t>
        </w:r>
        <w:r>
          <w:rPr>
            <w:noProof/>
            <w:webHidden/>
          </w:rPr>
          <w:tab/>
        </w:r>
        <w:r>
          <w:rPr>
            <w:noProof/>
            <w:webHidden/>
          </w:rPr>
          <w:fldChar w:fldCharType="begin"/>
        </w:r>
        <w:r>
          <w:rPr>
            <w:noProof/>
            <w:webHidden/>
          </w:rPr>
          <w:instrText xml:space="preserve"> PAGEREF _Toc229639637 \h </w:instrText>
        </w:r>
        <w:r>
          <w:rPr>
            <w:noProof/>
            <w:webHidden/>
          </w:rPr>
        </w:r>
        <w:r>
          <w:rPr>
            <w:noProof/>
            <w:webHidden/>
          </w:rPr>
          <w:fldChar w:fldCharType="separate"/>
        </w:r>
        <w:r>
          <w:rPr>
            <w:noProof/>
            <w:webHidden/>
          </w:rPr>
          <w:t>89</w:t>
        </w:r>
        <w:r>
          <w:rPr>
            <w:noProof/>
            <w:webHidden/>
          </w:rPr>
          <w:fldChar w:fldCharType="end"/>
        </w:r>
      </w:hyperlink>
    </w:p>
    <w:p w14:paraId="3A0D0B0E" w14:textId="4EF65187"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38" w:history="1">
        <w:r w:rsidRPr="00144313">
          <w:rPr>
            <w:rStyle w:val="Hyperlink"/>
            <w:noProof/>
          </w:rPr>
          <w:t>Tabela 13 – Projetos da Escola</w:t>
        </w:r>
        <w:r>
          <w:rPr>
            <w:noProof/>
            <w:webHidden/>
          </w:rPr>
          <w:tab/>
        </w:r>
        <w:r>
          <w:rPr>
            <w:noProof/>
            <w:webHidden/>
          </w:rPr>
          <w:fldChar w:fldCharType="begin"/>
        </w:r>
        <w:r>
          <w:rPr>
            <w:noProof/>
            <w:webHidden/>
          </w:rPr>
          <w:instrText xml:space="preserve"> PAGEREF _Toc229639638 \h </w:instrText>
        </w:r>
        <w:r>
          <w:rPr>
            <w:noProof/>
            <w:webHidden/>
          </w:rPr>
        </w:r>
        <w:r>
          <w:rPr>
            <w:noProof/>
            <w:webHidden/>
          </w:rPr>
          <w:fldChar w:fldCharType="separate"/>
        </w:r>
        <w:r>
          <w:rPr>
            <w:noProof/>
            <w:webHidden/>
          </w:rPr>
          <w:t>115</w:t>
        </w:r>
        <w:r>
          <w:rPr>
            <w:noProof/>
            <w:webHidden/>
          </w:rPr>
          <w:fldChar w:fldCharType="end"/>
        </w:r>
      </w:hyperlink>
    </w:p>
    <w:p w14:paraId="216F555D" w14:textId="216DEDF5" w:rsidR="00EC2353" w:rsidRDefault="00EC2353" w:rsidP="0014166A">
      <w:pPr>
        <w:pStyle w:val="TtuloINTRODUO"/>
        <w:spacing w:before="120" w:after="120" w:line="360" w:lineRule="auto"/>
      </w:pPr>
      <w:r>
        <w:lastRenderedPageBreak/>
        <w:fldChar w:fldCharType="end"/>
      </w:r>
      <w:r w:rsidRPr="00EC2353">
        <w:t xml:space="preserve"> </w:t>
      </w:r>
      <w:r>
        <w:t>LISTA DE GRÁFICOS</w:t>
      </w:r>
    </w:p>
    <w:p w14:paraId="727E5505" w14:textId="35FF9F9A" w:rsidR="00817308" w:rsidRDefault="00EC2353">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r>
        <w:fldChar w:fldCharType="begin"/>
      </w:r>
      <w:r>
        <w:instrText xml:space="preserve"> TOC \h \z \c "Gráfico" </w:instrText>
      </w:r>
      <w:r>
        <w:fldChar w:fldCharType="separate"/>
      </w:r>
      <w:hyperlink w:anchor="_Toc229639639" w:history="1">
        <w:r w:rsidR="00817308" w:rsidRPr="000865D1">
          <w:rPr>
            <w:rStyle w:val="Hyperlink"/>
            <w:noProof/>
          </w:rPr>
          <w:t>Gráfico 1 – Dados Anos Iniciais Escolas Municipais – Brasil em 2023 – Evolução do IDEB</w:t>
        </w:r>
        <w:r w:rsidR="00817308">
          <w:rPr>
            <w:noProof/>
            <w:webHidden/>
          </w:rPr>
          <w:tab/>
        </w:r>
        <w:r w:rsidR="00817308">
          <w:rPr>
            <w:noProof/>
            <w:webHidden/>
          </w:rPr>
          <w:fldChar w:fldCharType="begin"/>
        </w:r>
        <w:r w:rsidR="00817308">
          <w:rPr>
            <w:noProof/>
            <w:webHidden/>
          </w:rPr>
          <w:instrText xml:space="preserve"> PAGEREF _Toc229639639 \h </w:instrText>
        </w:r>
        <w:r w:rsidR="00817308">
          <w:rPr>
            <w:noProof/>
            <w:webHidden/>
          </w:rPr>
        </w:r>
        <w:r w:rsidR="00817308">
          <w:rPr>
            <w:noProof/>
            <w:webHidden/>
          </w:rPr>
          <w:fldChar w:fldCharType="separate"/>
        </w:r>
        <w:r w:rsidR="00817308">
          <w:rPr>
            <w:noProof/>
            <w:webHidden/>
          </w:rPr>
          <w:t>29</w:t>
        </w:r>
        <w:r w:rsidR="00817308">
          <w:rPr>
            <w:noProof/>
            <w:webHidden/>
          </w:rPr>
          <w:fldChar w:fldCharType="end"/>
        </w:r>
      </w:hyperlink>
    </w:p>
    <w:p w14:paraId="7390A3B7" w14:textId="08ED7E2E"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40" w:history="1">
        <w:r w:rsidRPr="000865D1">
          <w:rPr>
            <w:rStyle w:val="Hyperlink"/>
            <w:noProof/>
          </w:rPr>
          <w:t>Gráfico 2 – Dados Anos Iniciais –  Tramandaí – 2023 – Evolução do IDEB</w:t>
        </w:r>
        <w:r>
          <w:rPr>
            <w:noProof/>
            <w:webHidden/>
          </w:rPr>
          <w:tab/>
        </w:r>
        <w:r>
          <w:rPr>
            <w:noProof/>
            <w:webHidden/>
          </w:rPr>
          <w:fldChar w:fldCharType="begin"/>
        </w:r>
        <w:r>
          <w:rPr>
            <w:noProof/>
            <w:webHidden/>
          </w:rPr>
          <w:instrText xml:space="preserve"> PAGEREF _Toc229639640 \h </w:instrText>
        </w:r>
        <w:r>
          <w:rPr>
            <w:noProof/>
            <w:webHidden/>
          </w:rPr>
        </w:r>
        <w:r>
          <w:rPr>
            <w:noProof/>
            <w:webHidden/>
          </w:rPr>
          <w:fldChar w:fldCharType="separate"/>
        </w:r>
        <w:r>
          <w:rPr>
            <w:noProof/>
            <w:webHidden/>
          </w:rPr>
          <w:t>29</w:t>
        </w:r>
        <w:r>
          <w:rPr>
            <w:noProof/>
            <w:webHidden/>
          </w:rPr>
          <w:fldChar w:fldCharType="end"/>
        </w:r>
      </w:hyperlink>
    </w:p>
    <w:p w14:paraId="0EE589E9" w14:textId="3703494C"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41" w:history="1">
        <w:r w:rsidRPr="000865D1">
          <w:rPr>
            <w:rStyle w:val="Hyperlink"/>
            <w:noProof/>
          </w:rPr>
          <w:t>Gráfico 3 – Dados Anos Iniciais – Escola – 2023 – Evolução do IDEB</w:t>
        </w:r>
        <w:r>
          <w:rPr>
            <w:noProof/>
            <w:webHidden/>
          </w:rPr>
          <w:tab/>
        </w:r>
        <w:r>
          <w:rPr>
            <w:noProof/>
            <w:webHidden/>
          </w:rPr>
          <w:fldChar w:fldCharType="begin"/>
        </w:r>
        <w:r>
          <w:rPr>
            <w:noProof/>
            <w:webHidden/>
          </w:rPr>
          <w:instrText xml:space="preserve"> PAGEREF _Toc229639641 \h </w:instrText>
        </w:r>
        <w:r>
          <w:rPr>
            <w:noProof/>
            <w:webHidden/>
          </w:rPr>
        </w:r>
        <w:r>
          <w:rPr>
            <w:noProof/>
            <w:webHidden/>
          </w:rPr>
          <w:fldChar w:fldCharType="separate"/>
        </w:r>
        <w:r>
          <w:rPr>
            <w:noProof/>
            <w:webHidden/>
          </w:rPr>
          <w:t>30</w:t>
        </w:r>
        <w:r>
          <w:rPr>
            <w:noProof/>
            <w:webHidden/>
          </w:rPr>
          <w:fldChar w:fldCharType="end"/>
        </w:r>
      </w:hyperlink>
    </w:p>
    <w:p w14:paraId="16E86ED0" w14:textId="1EEFA46C"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42" w:history="1">
        <w:r w:rsidRPr="000865D1">
          <w:rPr>
            <w:rStyle w:val="Hyperlink"/>
            <w:noProof/>
          </w:rPr>
          <w:t>Gráfico 4 – Dados Anos Finais Escolas Municipais – Brasil em 2023 – Evolução do IDEB</w:t>
        </w:r>
        <w:r>
          <w:rPr>
            <w:noProof/>
            <w:webHidden/>
          </w:rPr>
          <w:tab/>
        </w:r>
        <w:r>
          <w:rPr>
            <w:noProof/>
            <w:webHidden/>
          </w:rPr>
          <w:fldChar w:fldCharType="begin"/>
        </w:r>
        <w:r>
          <w:rPr>
            <w:noProof/>
            <w:webHidden/>
          </w:rPr>
          <w:instrText xml:space="preserve"> PAGEREF _Toc229639642 \h </w:instrText>
        </w:r>
        <w:r>
          <w:rPr>
            <w:noProof/>
            <w:webHidden/>
          </w:rPr>
        </w:r>
        <w:r>
          <w:rPr>
            <w:noProof/>
            <w:webHidden/>
          </w:rPr>
          <w:fldChar w:fldCharType="separate"/>
        </w:r>
        <w:r>
          <w:rPr>
            <w:noProof/>
            <w:webHidden/>
          </w:rPr>
          <w:t>30</w:t>
        </w:r>
        <w:r>
          <w:rPr>
            <w:noProof/>
            <w:webHidden/>
          </w:rPr>
          <w:fldChar w:fldCharType="end"/>
        </w:r>
      </w:hyperlink>
    </w:p>
    <w:p w14:paraId="6DEFD9C2" w14:textId="50B8B26D"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43" w:history="1">
        <w:r w:rsidRPr="000865D1">
          <w:rPr>
            <w:rStyle w:val="Hyperlink"/>
            <w:noProof/>
          </w:rPr>
          <w:t>Gráfico 5 – Dados Anos Finais – Tramandaí – 2023 – Evolução do IDEB</w:t>
        </w:r>
        <w:r>
          <w:rPr>
            <w:noProof/>
            <w:webHidden/>
          </w:rPr>
          <w:tab/>
        </w:r>
        <w:r>
          <w:rPr>
            <w:noProof/>
            <w:webHidden/>
          </w:rPr>
          <w:fldChar w:fldCharType="begin"/>
        </w:r>
        <w:r>
          <w:rPr>
            <w:noProof/>
            <w:webHidden/>
          </w:rPr>
          <w:instrText xml:space="preserve"> PAGEREF _Toc229639643 \h </w:instrText>
        </w:r>
        <w:r>
          <w:rPr>
            <w:noProof/>
            <w:webHidden/>
          </w:rPr>
        </w:r>
        <w:r>
          <w:rPr>
            <w:noProof/>
            <w:webHidden/>
          </w:rPr>
          <w:fldChar w:fldCharType="separate"/>
        </w:r>
        <w:r>
          <w:rPr>
            <w:noProof/>
            <w:webHidden/>
          </w:rPr>
          <w:t>30</w:t>
        </w:r>
        <w:r>
          <w:rPr>
            <w:noProof/>
            <w:webHidden/>
          </w:rPr>
          <w:fldChar w:fldCharType="end"/>
        </w:r>
      </w:hyperlink>
    </w:p>
    <w:p w14:paraId="2581CA29" w14:textId="553EE26D"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44" w:history="1">
        <w:r w:rsidRPr="000865D1">
          <w:rPr>
            <w:rStyle w:val="Hyperlink"/>
            <w:noProof/>
          </w:rPr>
          <w:t>Gráfico 6 – Dados Anos Finais – Escola – 2023 – Evolução do IDEB</w:t>
        </w:r>
        <w:r>
          <w:rPr>
            <w:noProof/>
            <w:webHidden/>
          </w:rPr>
          <w:tab/>
        </w:r>
        <w:r>
          <w:rPr>
            <w:noProof/>
            <w:webHidden/>
          </w:rPr>
          <w:fldChar w:fldCharType="begin"/>
        </w:r>
        <w:r>
          <w:rPr>
            <w:noProof/>
            <w:webHidden/>
          </w:rPr>
          <w:instrText xml:space="preserve"> PAGEREF _Toc229639644 \h </w:instrText>
        </w:r>
        <w:r>
          <w:rPr>
            <w:noProof/>
            <w:webHidden/>
          </w:rPr>
        </w:r>
        <w:r>
          <w:rPr>
            <w:noProof/>
            <w:webHidden/>
          </w:rPr>
          <w:fldChar w:fldCharType="separate"/>
        </w:r>
        <w:r>
          <w:rPr>
            <w:noProof/>
            <w:webHidden/>
          </w:rPr>
          <w:t>31</w:t>
        </w:r>
        <w:r>
          <w:rPr>
            <w:noProof/>
            <w:webHidden/>
          </w:rPr>
          <w:fldChar w:fldCharType="end"/>
        </w:r>
      </w:hyperlink>
    </w:p>
    <w:p w14:paraId="7F3542E9" w14:textId="44554F10"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45" w:history="1">
        <w:r w:rsidRPr="000865D1">
          <w:rPr>
            <w:rStyle w:val="Hyperlink"/>
            <w:noProof/>
          </w:rPr>
          <w:t>Gráfico 7 – Taxas de Rendimento por Etapa Escolar – Escolas Municipais – Brasil – 2024</w:t>
        </w:r>
        <w:r>
          <w:rPr>
            <w:noProof/>
            <w:webHidden/>
          </w:rPr>
          <w:tab/>
        </w:r>
        <w:r>
          <w:rPr>
            <w:noProof/>
            <w:webHidden/>
          </w:rPr>
          <w:fldChar w:fldCharType="begin"/>
        </w:r>
        <w:r>
          <w:rPr>
            <w:noProof/>
            <w:webHidden/>
          </w:rPr>
          <w:instrText xml:space="preserve"> PAGEREF _Toc229639645 \h </w:instrText>
        </w:r>
        <w:r>
          <w:rPr>
            <w:noProof/>
            <w:webHidden/>
          </w:rPr>
        </w:r>
        <w:r>
          <w:rPr>
            <w:noProof/>
            <w:webHidden/>
          </w:rPr>
          <w:fldChar w:fldCharType="separate"/>
        </w:r>
        <w:r>
          <w:rPr>
            <w:noProof/>
            <w:webHidden/>
          </w:rPr>
          <w:t>31</w:t>
        </w:r>
        <w:r>
          <w:rPr>
            <w:noProof/>
            <w:webHidden/>
          </w:rPr>
          <w:fldChar w:fldCharType="end"/>
        </w:r>
      </w:hyperlink>
    </w:p>
    <w:p w14:paraId="3954D171" w14:textId="48F2A456"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46" w:history="1">
        <w:r w:rsidRPr="000865D1">
          <w:rPr>
            <w:rStyle w:val="Hyperlink"/>
            <w:noProof/>
          </w:rPr>
          <w:t>Gráfico 8 – Taxas de Rendimento por Etapa Escolar – Tramandaí – 2024</w:t>
        </w:r>
        <w:r>
          <w:rPr>
            <w:noProof/>
            <w:webHidden/>
          </w:rPr>
          <w:tab/>
        </w:r>
        <w:r>
          <w:rPr>
            <w:noProof/>
            <w:webHidden/>
          </w:rPr>
          <w:fldChar w:fldCharType="begin"/>
        </w:r>
        <w:r>
          <w:rPr>
            <w:noProof/>
            <w:webHidden/>
          </w:rPr>
          <w:instrText xml:space="preserve"> PAGEREF _Toc229639646 \h </w:instrText>
        </w:r>
        <w:r>
          <w:rPr>
            <w:noProof/>
            <w:webHidden/>
          </w:rPr>
        </w:r>
        <w:r>
          <w:rPr>
            <w:noProof/>
            <w:webHidden/>
          </w:rPr>
          <w:fldChar w:fldCharType="separate"/>
        </w:r>
        <w:r>
          <w:rPr>
            <w:noProof/>
            <w:webHidden/>
          </w:rPr>
          <w:t>32</w:t>
        </w:r>
        <w:r>
          <w:rPr>
            <w:noProof/>
            <w:webHidden/>
          </w:rPr>
          <w:fldChar w:fldCharType="end"/>
        </w:r>
      </w:hyperlink>
    </w:p>
    <w:p w14:paraId="05F3AC01" w14:textId="0B701FE8"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47" w:history="1">
        <w:r w:rsidRPr="000865D1">
          <w:rPr>
            <w:rStyle w:val="Hyperlink"/>
            <w:noProof/>
          </w:rPr>
          <w:t>Gráfico 9 – Taxas de Rendimento por Etapa Escolar –  Escola –  2024 – Evolução do IDEB</w:t>
        </w:r>
        <w:r>
          <w:rPr>
            <w:noProof/>
            <w:webHidden/>
          </w:rPr>
          <w:tab/>
        </w:r>
        <w:r>
          <w:rPr>
            <w:noProof/>
            <w:webHidden/>
          </w:rPr>
          <w:fldChar w:fldCharType="begin"/>
        </w:r>
        <w:r>
          <w:rPr>
            <w:noProof/>
            <w:webHidden/>
          </w:rPr>
          <w:instrText xml:space="preserve"> PAGEREF _Toc229639647 \h </w:instrText>
        </w:r>
        <w:r>
          <w:rPr>
            <w:noProof/>
            <w:webHidden/>
          </w:rPr>
        </w:r>
        <w:r>
          <w:rPr>
            <w:noProof/>
            <w:webHidden/>
          </w:rPr>
          <w:fldChar w:fldCharType="separate"/>
        </w:r>
        <w:r>
          <w:rPr>
            <w:noProof/>
            <w:webHidden/>
          </w:rPr>
          <w:t>32</w:t>
        </w:r>
        <w:r>
          <w:rPr>
            <w:noProof/>
            <w:webHidden/>
          </w:rPr>
          <w:fldChar w:fldCharType="end"/>
        </w:r>
      </w:hyperlink>
    </w:p>
    <w:p w14:paraId="701A4E92" w14:textId="6BEBDFE7"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48" w:history="1">
        <w:r w:rsidRPr="000865D1">
          <w:rPr>
            <w:rStyle w:val="Hyperlink"/>
            <w:noProof/>
          </w:rPr>
          <w:t>Gráfico 10 – Indicador Distorção Idade-Série Anos Iniciais – Escolas Municipais – Brasil – 2025</w:t>
        </w:r>
        <w:r>
          <w:rPr>
            <w:noProof/>
            <w:webHidden/>
          </w:rPr>
          <w:tab/>
        </w:r>
        <w:r>
          <w:rPr>
            <w:noProof/>
            <w:webHidden/>
          </w:rPr>
          <w:fldChar w:fldCharType="begin"/>
        </w:r>
        <w:r>
          <w:rPr>
            <w:noProof/>
            <w:webHidden/>
          </w:rPr>
          <w:instrText xml:space="preserve"> PAGEREF _Toc229639648 \h </w:instrText>
        </w:r>
        <w:r>
          <w:rPr>
            <w:noProof/>
            <w:webHidden/>
          </w:rPr>
        </w:r>
        <w:r>
          <w:rPr>
            <w:noProof/>
            <w:webHidden/>
          </w:rPr>
          <w:fldChar w:fldCharType="separate"/>
        </w:r>
        <w:r>
          <w:rPr>
            <w:noProof/>
            <w:webHidden/>
          </w:rPr>
          <w:t>33</w:t>
        </w:r>
        <w:r>
          <w:rPr>
            <w:noProof/>
            <w:webHidden/>
          </w:rPr>
          <w:fldChar w:fldCharType="end"/>
        </w:r>
      </w:hyperlink>
    </w:p>
    <w:p w14:paraId="3C451753" w14:textId="4AD85457"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49" w:history="1">
        <w:r w:rsidRPr="000865D1">
          <w:rPr>
            <w:rStyle w:val="Hyperlink"/>
            <w:noProof/>
          </w:rPr>
          <w:t>Gráfico 11 – Indicador Distorção Idade-Série Anos Iniciais – Tramandaí – Brasil – 2025</w:t>
        </w:r>
        <w:r>
          <w:rPr>
            <w:noProof/>
            <w:webHidden/>
          </w:rPr>
          <w:tab/>
        </w:r>
        <w:r>
          <w:rPr>
            <w:noProof/>
            <w:webHidden/>
          </w:rPr>
          <w:fldChar w:fldCharType="begin"/>
        </w:r>
        <w:r>
          <w:rPr>
            <w:noProof/>
            <w:webHidden/>
          </w:rPr>
          <w:instrText xml:space="preserve"> PAGEREF _Toc229639649 \h </w:instrText>
        </w:r>
        <w:r>
          <w:rPr>
            <w:noProof/>
            <w:webHidden/>
          </w:rPr>
        </w:r>
        <w:r>
          <w:rPr>
            <w:noProof/>
            <w:webHidden/>
          </w:rPr>
          <w:fldChar w:fldCharType="separate"/>
        </w:r>
        <w:r>
          <w:rPr>
            <w:noProof/>
            <w:webHidden/>
          </w:rPr>
          <w:t>33</w:t>
        </w:r>
        <w:r>
          <w:rPr>
            <w:noProof/>
            <w:webHidden/>
          </w:rPr>
          <w:fldChar w:fldCharType="end"/>
        </w:r>
      </w:hyperlink>
    </w:p>
    <w:p w14:paraId="419C8E5D" w14:textId="713AB067"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50" w:history="1">
        <w:r w:rsidRPr="000865D1">
          <w:rPr>
            <w:rStyle w:val="Hyperlink"/>
            <w:noProof/>
          </w:rPr>
          <w:t>Gráfico 12 – Indicador Distorção Idade-Série Anos Iniciais – Escola – 2025</w:t>
        </w:r>
        <w:r>
          <w:rPr>
            <w:noProof/>
            <w:webHidden/>
          </w:rPr>
          <w:tab/>
        </w:r>
        <w:r>
          <w:rPr>
            <w:noProof/>
            <w:webHidden/>
          </w:rPr>
          <w:fldChar w:fldCharType="begin"/>
        </w:r>
        <w:r>
          <w:rPr>
            <w:noProof/>
            <w:webHidden/>
          </w:rPr>
          <w:instrText xml:space="preserve"> PAGEREF _Toc229639650 \h </w:instrText>
        </w:r>
        <w:r>
          <w:rPr>
            <w:noProof/>
            <w:webHidden/>
          </w:rPr>
        </w:r>
        <w:r>
          <w:rPr>
            <w:noProof/>
            <w:webHidden/>
          </w:rPr>
          <w:fldChar w:fldCharType="separate"/>
        </w:r>
        <w:r>
          <w:rPr>
            <w:noProof/>
            <w:webHidden/>
          </w:rPr>
          <w:t>34</w:t>
        </w:r>
        <w:r>
          <w:rPr>
            <w:noProof/>
            <w:webHidden/>
          </w:rPr>
          <w:fldChar w:fldCharType="end"/>
        </w:r>
      </w:hyperlink>
    </w:p>
    <w:p w14:paraId="2E0E5D01" w14:textId="359E639D"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51" w:history="1">
        <w:r w:rsidRPr="000865D1">
          <w:rPr>
            <w:rStyle w:val="Hyperlink"/>
            <w:noProof/>
          </w:rPr>
          <w:t>Gráfico 13 – Indicador Distorção Idade-Série Anos Finais – Escolas Municipais – Brasil – 2025</w:t>
        </w:r>
        <w:r>
          <w:rPr>
            <w:noProof/>
            <w:webHidden/>
          </w:rPr>
          <w:tab/>
        </w:r>
        <w:r>
          <w:rPr>
            <w:noProof/>
            <w:webHidden/>
          </w:rPr>
          <w:fldChar w:fldCharType="begin"/>
        </w:r>
        <w:r>
          <w:rPr>
            <w:noProof/>
            <w:webHidden/>
          </w:rPr>
          <w:instrText xml:space="preserve"> PAGEREF _Toc229639651 \h </w:instrText>
        </w:r>
        <w:r>
          <w:rPr>
            <w:noProof/>
            <w:webHidden/>
          </w:rPr>
        </w:r>
        <w:r>
          <w:rPr>
            <w:noProof/>
            <w:webHidden/>
          </w:rPr>
          <w:fldChar w:fldCharType="separate"/>
        </w:r>
        <w:r>
          <w:rPr>
            <w:noProof/>
            <w:webHidden/>
          </w:rPr>
          <w:t>34</w:t>
        </w:r>
        <w:r>
          <w:rPr>
            <w:noProof/>
            <w:webHidden/>
          </w:rPr>
          <w:fldChar w:fldCharType="end"/>
        </w:r>
      </w:hyperlink>
    </w:p>
    <w:p w14:paraId="7812B352" w14:textId="41F88AFB"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52" w:history="1">
        <w:r w:rsidRPr="000865D1">
          <w:rPr>
            <w:rStyle w:val="Hyperlink"/>
            <w:noProof/>
          </w:rPr>
          <w:t>Gráfico 14 – Indicador Distorção Idade-Série Anos Finais – Tramandaí – Brasil – 2025</w:t>
        </w:r>
        <w:r>
          <w:rPr>
            <w:noProof/>
            <w:webHidden/>
          </w:rPr>
          <w:tab/>
        </w:r>
        <w:r>
          <w:rPr>
            <w:noProof/>
            <w:webHidden/>
          </w:rPr>
          <w:fldChar w:fldCharType="begin"/>
        </w:r>
        <w:r>
          <w:rPr>
            <w:noProof/>
            <w:webHidden/>
          </w:rPr>
          <w:instrText xml:space="preserve"> PAGEREF _Toc229639652 \h </w:instrText>
        </w:r>
        <w:r>
          <w:rPr>
            <w:noProof/>
            <w:webHidden/>
          </w:rPr>
        </w:r>
        <w:r>
          <w:rPr>
            <w:noProof/>
            <w:webHidden/>
          </w:rPr>
          <w:fldChar w:fldCharType="separate"/>
        </w:r>
        <w:r>
          <w:rPr>
            <w:noProof/>
            <w:webHidden/>
          </w:rPr>
          <w:t>35</w:t>
        </w:r>
        <w:r>
          <w:rPr>
            <w:noProof/>
            <w:webHidden/>
          </w:rPr>
          <w:fldChar w:fldCharType="end"/>
        </w:r>
      </w:hyperlink>
    </w:p>
    <w:p w14:paraId="00764754" w14:textId="38869EB3"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53" w:history="1">
        <w:r w:rsidRPr="000865D1">
          <w:rPr>
            <w:rStyle w:val="Hyperlink"/>
            <w:noProof/>
          </w:rPr>
          <w:t>Gráfico 15 – Indicador Distorção Idade-Série Anos Finais – Escola – 2025</w:t>
        </w:r>
        <w:r>
          <w:rPr>
            <w:noProof/>
            <w:webHidden/>
          </w:rPr>
          <w:tab/>
        </w:r>
        <w:r>
          <w:rPr>
            <w:noProof/>
            <w:webHidden/>
          </w:rPr>
          <w:fldChar w:fldCharType="begin"/>
        </w:r>
        <w:r>
          <w:rPr>
            <w:noProof/>
            <w:webHidden/>
          </w:rPr>
          <w:instrText xml:space="preserve"> PAGEREF _Toc229639653 \h </w:instrText>
        </w:r>
        <w:r>
          <w:rPr>
            <w:noProof/>
            <w:webHidden/>
          </w:rPr>
        </w:r>
        <w:r>
          <w:rPr>
            <w:noProof/>
            <w:webHidden/>
          </w:rPr>
          <w:fldChar w:fldCharType="separate"/>
        </w:r>
        <w:r>
          <w:rPr>
            <w:noProof/>
            <w:webHidden/>
          </w:rPr>
          <w:t>36</w:t>
        </w:r>
        <w:r>
          <w:rPr>
            <w:noProof/>
            <w:webHidden/>
          </w:rPr>
          <w:fldChar w:fldCharType="end"/>
        </w:r>
      </w:hyperlink>
    </w:p>
    <w:p w14:paraId="549B22C7" w14:textId="0163ACBD"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54" w:history="1">
        <w:r w:rsidRPr="000865D1">
          <w:rPr>
            <w:rStyle w:val="Hyperlink"/>
            <w:noProof/>
          </w:rPr>
          <w:t>Gráfico 16 – Indicador Aprendizado Adequado – 5º Ano – Escolas Municipais – Brasil – 2023</w:t>
        </w:r>
        <w:r>
          <w:rPr>
            <w:noProof/>
            <w:webHidden/>
          </w:rPr>
          <w:tab/>
        </w:r>
        <w:r>
          <w:rPr>
            <w:noProof/>
            <w:webHidden/>
          </w:rPr>
          <w:fldChar w:fldCharType="begin"/>
        </w:r>
        <w:r>
          <w:rPr>
            <w:noProof/>
            <w:webHidden/>
          </w:rPr>
          <w:instrText xml:space="preserve"> PAGEREF _Toc229639654 \h </w:instrText>
        </w:r>
        <w:r>
          <w:rPr>
            <w:noProof/>
            <w:webHidden/>
          </w:rPr>
        </w:r>
        <w:r>
          <w:rPr>
            <w:noProof/>
            <w:webHidden/>
          </w:rPr>
          <w:fldChar w:fldCharType="separate"/>
        </w:r>
        <w:r>
          <w:rPr>
            <w:noProof/>
            <w:webHidden/>
          </w:rPr>
          <w:t>36</w:t>
        </w:r>
        <w:r>
          <w:rPr>
            <w:noProof/>
            <w:webHidden/>
          </w:rPr>
          <w:fldChar w:fldCharType="end"/>
        </w:r>
      </w:hyperlink>
    </w:p>
    <w:p w14:paraId="5E920E26" w14:textId="12D5F67A"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55" w:history="1">
        <w:r w:rsidRPr="000865D1">
          <w:rPr>
            <w:rStyle w:val="Hyperlink"/>
            <w:noProof/>
          </w:rPr>
          <w:t>Gráfico 17 – Indicador Aprendizado Adequado – 5º Ano – Tramandaí – Brasil – 2023</w:t>
        </w:r>
        <w:r>
          <w:rPr>
            <w:noProof/>
            <w:webHidden/>
          </w:rPr>
          <w:tab/>
        </w:r>
        <w:r>
          <w:rPr>
            <w:noProof/>
            <w:webHidden/>
          </w:rPr>
          <w:fldChar w:fldCharType="begin"/>
        </w:r>
        <w:r>
          <w:rPr>
            <w:noProof/>
            <w:webHidden/>
          </w:rPr>
          <w:instrText xml:space="preserve"> PAGEREF _Toc229639655 \h </w:instrText>
        </w:r>
        <w:r>
          <w:rPr>
            <w:noProof/>
            <w:webHidden/>
          </w:rPr>
        </w:r>
        <w:r>
          <w:rPr>
            <w:noProof/>
            <w:webHidden/>
          </w:rPr>
          <w:fldChar w:fldCharType="separate"/>
        </w:r>
        <w:r>
          <w:rPr>
            <w:noProof/>
            <w:webHidden/>
          </w:rPr>
          <w:t>36</w:t>
        </w:r>
        <w:r>
          <w:rPr>
            <w:noProof/>
            <w:webHidden/>
          </w:rPr>
          <w:fldChar w:fldCharType="end"/>
        </w:r>
      </w:hyperlink>
    </w:p>
    <w:p w14:paraId="2435B5A7" w14:textId="57D229B9"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56" w:history="1">
        <w:r w:rsidRPr="000865D1">
          <w:rPr>
            <w:rStyle w:val="Hyperlink"/>
            <w:noProof/>
          </w:rPr>
          <w:t>Gráfico 18 – Indicador Aprendizado Adequado – 5º Ano – Escola – 2025</w:t>
        </w:r>
        <w:r>
          <w:rPr>
            <w:noProof/>
            <w:webHidden/>
          </w:rPr>
          <w:tab/>
        </w:r>
        <w:r>
          <w:rPr>
            <w:noProof/>
            <w:webHidden/>
          </w:rPr>
          <w:fldChar w:fldCharType="begin"/>
        </w:r>
        <w:r>
          <w:rPr>
            <w:noProof/>
            <w:webHidden/>
          </w:rPr>
          <w:instrText xml:space="preserve"> PAGEREF _Toc229639656 \h </w:instrText>
        </w:r>
        <w:r>
          <w:rPr>
            <w:noProof/>
            <w:webHidden/>
          </w:rPr>
        </w:r>
        <w:r>
          <w:rPr>
            <w:noProof/>
            <w:webHidden/>
          </w:rPr>
          <w:fldChar w:fldCharType="separate"/>
        </w:r>
        <w:r>
          <w:rPr>
            <w:noProof/>
            <w:webHidden/>
          </w:rPr>
          <w:t>37</w:t>
        </w:r>
        <w:r>
          <w:rPr>
            <w:noProof/>
            <w:webHidden/>
          </w:rPr>
          <w:fldChar w:fldCharType="end"/>
        </w:r>
      </w:hyperlink>
    </w:p>
    <w:p w14:paraId="3B868615" w14:textId="323E5206"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57" w:history="1">
        <w:r w:rsidRPr="000865D1">
          <w:rPr>
            <w:rStyle w:val="Hyperlink"/>
            <w:noProof/>
          </w:rPr>
          <w:t>Gráfico 19 – Indicador Aprendizado Adequado – 9º Ano – Escolas Municipais – Brasil – 2023</w:t>
        </w:r>
        <w:r>
          <w:rPr>
            <w:noProof/>
            <w:webHidden/>
          </w:rPr>
          <w:tab/>
        </w:r>
        <w:r>
          <w:rPr>
            <w:noProof/>
            <w:webHidden/>
          </w:rPr>
          <w:fldChar w:fldCharType="begin"/>
        </w:r>
        <w:r>
          <w:rPr>
            <w:noProof/>
            <w:webHidden/>
          </w:rPr>
          <w:instrText xml:space="preserve"> PAGEREF _Toc229639657 \h </w:instrText>
        </w:r>
        <w:r>
          <w:rPr>
            <w:noProof/>
            <w:webHidden/>
          </w:rPr>
        </w:r>
        <w:r>
          <w:rPr>
            <w:noProof/>
            <w:webHidden/>
          </w:rPr>
          <w:fldChar w:fldCharType="separate"/>
        </w:r>
        <w:r>
          <w:rPr>
            <w:noProof/>
            <w:webHidden/>
          </w:rPr>
          <w:t>37</w:t>
        </w:r>
        <w:r>
          <w:rPr>
            <w:noProof/>
            <w:webHidden/>
          </w:rPr>
          <w:fldChar w:fldCharType="end"/>
        </w:r>
      </w:hyperlink>
    </w:p>
    <w:p w14:paraId="32D2B93C" w14:textId="1B0DAA1F"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58" w:history="1">
        <w:r w:rsidRPr="000865D1">
          <w:rPr>
            <w:rStyle w:val="Hyperlink"/>
            <w:noProof/>
          </w:rPr>
          <w:t>Gráfico 20 – Indicador Aprendizado Adequado – 9º Ano – Tramandaí – Brasil – 2023</w:t>
        </w:r>
        <w:r>
          <w:rPr>
            <w:noProof/>
            <w:webHidden/>
          </w:rPr>
          <w:tab/>
        </w:r>
        <w:r>
          <w:rPr>
            <w:noProof/>
            <w:webHidden/>
          </w:rPr>
          <w:fldChar w:fldCharType="begin"/>
        </w:r>
        <w:r>
          <w:rPr>
            <w:noProof/>
            <w:webHidden/>
          </w:rPr>
          <w:instrText xml:space="preserve"> PAGEREF _Toc229639658 \h </w:instrText>
        </w:r>
        <w:r>
          <w:rPr>
            <w:noProof/>
            <w:webHidden/>
          </w:rPr>
        </w:r>
        <w:r>
          <w:rPr>
            <w:noProof/>
            <w:webHidden/>
          </w:rPr>
          <w:fldChar w:fldCharType="separate"/>
        </w:r>
        <w:r>
          <w:rPr>
            <w:noProof/>
            <w:webHidden/>
          </w:rPr>
          <w:t>38</w:t>
        </w:r>
        <w:r>
          <w:rPr>
            <w:noProof/>
            <w:webHidden/>
          </w:rPr>
          <w:fldChar w:fldCharType="end"/>
        </w:r>
      </w:hyperlink>
    </w:p>
    <w:p w14:paraId="5918F1F6" w14:textId="32490237"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59" w:history="1">
        <w:r w:rsidRPr="000865D1">
          <w:rPr>
            <w:rStyle w:val="Hyperlink"/>
            <w:noProof/>
          </w:rPr>
          <w:t>Gráfico 21 – Indicador Aprendizado Adequado – 9º Ano – Escola – 2025</w:t>
        </w:r>
        <w:r>
          <w:rPr>
            <w:noProof/>
            <w:webHidden/>
          </w:rPr>
          <w:tab/>
        </w:r>
        <w:r>
          <w:rPr>
            <w:noProof/>
            <w:webHidden/>
          </w:rPr>
          <w:fldChar w:fldCharType="begin"/>
        </w:r>
        <w:r>
          <w:rPr>
            <w:noProof/>
            <w:webHidden/>
          </w:rPr>
          <w:instrText xml:space="preserve"> PAGEREF _Toc229639659 \h </w:instrText>
        </w:r>
        <w:r>
          <w:rPr>
            <w:noProof/>
            <w:webHidden/>
          </w:rPr>
        </w:r>
        <w:r>
          <w:rPr>
            <w:noProof/>
            <w:webHidden/>
          </w:rPr>
          <w:fldChar w:fldCharType="separate"/>
        </w:r>
        <w:r>
          <w:rPr>
            <w:noProof/>
            <w:webHidden/>
          </w:rPr>
          <w:t>38</w:t>
        </w:r>
        <w:r>
          <w:rPr>
            <w:noProof/>
            <w:webHidden/>
          </w:rPr>
          <w:fldChar w:fldCharType="end"/>
        </w:r>
      </w:hyperlink>
    </w:p>
    <w:p w14:paraId="2D0748EE" w14:textId="71518AE0"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60" w:history="1">
        <w:r w:rsidRPr="000865D1">
          <w:rPr>
            <w:rStyle w:val="Hyperlink"/>
            <w:noProof/>
          </w:rPr>
          <w:t>Gráfico 22 – Percentual de Aprovações 2024/2025 Por Escola – Tramandaí</w:t>
        </w:r>
        <w:r>
          <w:rPr>
            <w:noProof/>
            <w:webHidden/>
          </w:rPr>
          <w:tab/>
        </w:r>
        <w:r>
          <w:rPr>
            <w:noProof/>
            <w:webHidden/>
          </w:rPr>
          <w:fldChar w:fldCharType="begin"/>
        </w:r>
        <w:r>
          <w:rPr>
            <w:noProof/>
            <w:webHidden/>
          </w:rPr>
          <w:instrText xml:space="preserve"> PAGEREF _Toc229639660 \h </w:instrText>
        </w:r>
        <w:r>
          <w:rPr>
            <w:noProof/>
            <w:webHidden/>
          </w:rPr>
        </w:r>
        <w:r>
          <w:rPr>
            <w:noProof/>
            <w:webHidden/>
          </w:rPr>
          <w:fldChar w:fldCharType="separate"/>
        </w:r>
        <w:r>
          <w:rPr>
            <w:noProof/>
            <w:webHidden/>
          </w:rPr>
          <w:t>39</w:t>
        </w:r>
        <w:r>
          <w:rPr>
            <w:noProof/>
            <w:webHidden/>
          </w:rPr>
          <w:fldChar w:fldCharType="end"/>
        </w:r>
      </w:hyperlink>
    </w:p>
    <w:p w14:paraId="0B858EC8" w14:textId="03C9258E"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61" w:history="1">
        <w:r w:rsidRPr="000865D1">
          <w:rPr>
            <w:rStyle w:val="Hyperlink"/>
            <w:noProof/>
          </w:rPr>
          <w:t>Gráfico 23 – Percentual de Reprovações 2024/2025 Por Escola – Tramandaí</w:t>
        </w:r>
        <w:r>
          <w:rPr>
            <w:noProof/>
            <w:webHidden/>
          </w:rPr>
          <w:tab/>
        </w:r>
        <w:r>
          <w:rPr>
            <w:noProof/>
            <w:webHidden/>
          </w:rPr>
          <w:fldChar w:fldCharType="begin"/>
        </w:r>
        <w:r>
          <w:rPr>
            <w:noProof/>
            <w:webHidden/>
          </w:rPr>
          <w:instrText xml:space="preserve"> PAGEREF _Toc229639661 \h </w:instrText>
        </w:r>
        <w:r>
          <w:rPr>
            <w:noProof/>
            <w:webHidden/>
          </w:rPr>
        </w:r>
        <w:r>
          <w:rPr>
            <w:noProof/>
            <w:webHidden/>
          </w:rPr>
          <w:fldChar w:fldCharType="separate"/>
        </w:r>
        <w:r>
          <w:rPr>
            <w:noProof/>
            <w:webHidden/>
          </w:rPr>
          <w:t>39</w:t>
        </w:r>
        <w:r>
          <w:rPr>
            <w:noProof/>
            <w:webHidden/>
          </w:rPr>
          <w:fldChar w:fldCharType="end"/>
        </w:r>
      </w:hyperlink>
    </w:p>
    <w:p w14:paraId="1DC34A9A" w14:textId="15A096B8"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62" w:history="1">
        <w:r w:rsidRPr="000865D1">
          <w:rPr>
            <w:rStyle w:val="Hyperlink"/>
            <w:noProof/>
          </w:rPr>
          <w:t>Gráfico 24 – Percentual de Aprovações 2024/2025 Por Escola – Anos Iniciais – Tramandaí</w:t>
        </w:r>
        <w:r>
          <w:rPr>
            <w:noProof/>
            <w:webHidden/>
          </w:rPr>
          <w:tab/>
        </w:r>
        <w:r>
          <w:rPr>
            <w:noProof/>
            <w:webHidden/>
          </w:rPr>
          <w:fldChar w:fldCharType="begin"/>
        </w:r>
        <w:r>
          <w:rPr>
            <w:noProof/>
            <w:webHidden/>
          </w:rPr>
          <w:instrText xml:space="preserve"> PAGEREF _Toc229639662 \h </w:instrText>
        </w:r>
        <w:r>
          <w:rPr>
            <w:noProof/>
            <w:webHidden/>
          </w:rPr>
        </w:r>
        <w:r>
          <w:rPr>
            <w:noProof/>
            <w:webHidden/>
          </w:rPr>
          <w:fldChar w:fldCharType="separate"/>
        </w:r>
        <w:r>
          <w:rPr>
            <w:noProof/>
            <w:webHidden/>
          </w:rPr>
          <w:t>40</w:t>
        </w:r>
        <w:r>
          <w:rPr>
            <w:noProof/>
            <w:webHidden/>
          </w:rPr>
          <w:fldChar w:fldCharType="end"/>
        </w:r>
      </w:hyperlink>
    </w:p>
    <w:p w14:paraId="6811B568" w14:textId="6AD202D7"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63" w:history="1">
        <w:r w:rsidRPr="000865D1">
          <w:rPr>
            <w:rStyle w:val="Hyperlink"/>
            <w:noProof/>
          </w:rPr>
          <w:t>Gráfico 25 – Percentual de Aprovações 2024/2025 Por Escola – Anos Finais – Tramandaí</w:t>
        </w:r>
        <w:r>
          <w:rPr>
            <w:noProof/>
            <w:webHidden/>
          </w:rPr>
          <w:tab/>
        </w:r>
        <w:r>
          <w:rPr>
            <w:noProof/>
            <w:webHidden/>
          </w:rPr>
          <w:fldChar w:fldCharType="begin"/>
        </w:r>
        <w:r>
          <w:rPr>
            <w:noProof/>
            <w:webHidden/>
          </w:rPr>
          <w:instrText xml:space="preserve"> PAGEREF _Toc229639663 \h </w:instrText>
        </w:r>
        <w:r>
          <w:rPr>
            <w:noProof/>
            <w:webHidden/>
          </w:rPr>
        </w:r>
        <w:r>
          <w:rPr>
            <w:noProof/>
            <w:webHidden/>
          </w:rPr>
          <w:fldChar w:fldCharType="separate"/>
        </w:r>
        <w:r>
          <w:rPr>
            <w:noProof/>
            <w:webHidden/>
          </w:rPr>
          <w:t>40</w:t>
        </w:r>
        <w:r>
          <w:rPr>
            <w:noProof/>
            <w:webHidden/>
          </w:rPr>
          <w:fldChar w:fldCharType="end"/>
        </w:r>
      </w:hyperlink>
    </w:p>
    <w:p w14:paraId="0A695138" w14:textId="18C9374F"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64" w:history="1">
        <w:r w:rsidRPr="000865D1">
          <w:rPr>
            <w:rStyle w:val="Hyperlink"/>
            <w:noProof/>
          </w:rPr>
          <w:t>Gráfico 26 – Níveis de Saída de Escrita 2º anos – Por Escola Municipal – Tramandaí – 2024/2025</w:t>
        </w:r>
        <w:r>
          <w:rPr>
            <w:noProof/>
            <w:webHidden/>
          </w:rPr>
          <w:tab/>
        </w:r>
        <w:r>
          <w:rPr>
            <w:noProof/>
            <w:webHidden/>
          </w:rPr>
          <w:fldChar w:fldCharType="begin"/>
        </w:r>
        <w:r>
          <w:rPr>
            <w:noProof/>
            <w:webHidden/>
          </w:rPr>
          <w:instrText xml:space="preserve"> PAGEREF _Toc229639664 \h </w:instrText>
        </w:r>
        <w:r>
          <w:rPr>
            <w:noProof/>
            <w:webHidden/>
          </w:rPr>
        </w:r>
        <w:r>
          <w:rPr>
            <w:noProof/>
            <w:webHidden/>
          </w:rPr>
          <w:fldChar w:fldCharType="separate"/>
        </w:r>
        <w:r>
          <w:rPr>
            <w:noProof/>
            <w:webHidden/>
          </w:rPr>
          <w:t>41</w:t>
        </w:r>
        <w:r>
          <w:rPr>
            <w:noProof/>
            <w:webHidden/>
          </w:rPr>
          <w:fldChar w:fldCharType="end"/>
        </w:r>
      </w:hyperlink>
    </w:p>
    <w:p w14:paraId="055D7D2E" w14:textId="25F0EB6D"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65" w:history="1">
        <w:r w:rsidRPr="000865D1">
          <w:rPr>
            <w:rStyle w:val="Hyperlink"/>
            <w:noProof/>
          </w:rPr>
          <w:t>Gráfico 27– Níveis de Saída de Escrita 2º anos – Escola – 2024/2025</w:t>
        </w:r>
        <w:r>
          <w:rPr>
            <w:noProof/>
            <w:webHidden/>
          </w:rPr>
          <w:tab/>
        </w:r>
        <w:r>
          <w:rPr>
            <w:noProof/>
            <w:webHidden/>
          </w:rPr>
          <w:fldChar w:fldCharType="begin"/>
        </w:r>
        <w:r>
          <w:rPr>
            <w:noProof/>
            <w:webHidden/>
          </w:rPr>
          <w:instrText xml:space="preserve"> PAGEREF _Toc229639665 \h </w:instrText>
        </w:r>
        <w:r>
          <w:rPr>
            <w:noProof/>
            <w:webHidden/>
          </w:rPr>
        </w:r>
        <w:r>
          <w:rPr>
            <w:noProof/>
            <w:webHidden/>
          </w:rPr>
          <w:fldChar w:fldCharType="separate"/>
        </w:r>
        <w:r>
          <w:rPr>
            <w:noProof/>
            <w:webHidden/>
          </w:rPr>
          <w:t>41</w:t>
        </w:r>
        <w:r>
          <w:rPr>
            <w:noProof/>
            <w:webHidden/>
          </w:rPr>
          <w:fldChar w:fldCharType="end"/>
        </w:r>
      </w:hyperlink>
    </w:p>
    <w:p w14:paraId="6E980B26" w14:textId="40E42F36"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66" w:history="1">
        <w:r w:rsidRPr="000865D1">
          <w:rPr>
            <w:rStyle w:val="Hyperlink"/>
            <w:noProof/>
          </w:rPr>
          <w:t>Gráfico 28 – Níveis de Saída de Leitura 2º anos – Por Escola Municipal – Tramandaí – 2024/2025</w:t>
        </w:r>
        <w:r>
          <w:rPr>
            <w:noProof/>
            <w:webHidden/>
          </w:rPr>
          <w:tab/>
        </w:r>
        <w:r>
          <w:rPr>
            <w:noProof/>
            <w:webHidden/>
          </w:rPr>
          <w:fldChar w:fldCharType="begin"/>
        </w:r>
        <w:r>
          <w:rPr>
            <w:noProof/>
            <w:webHidden/>
          </w:rPr>
          <w:instrText xml:space="preserve"> PAGEREF _Toc229639666 \h </w:instrText>
        </w:r>
        <w:r>
          <w:rPr>
            <w:noProof/>
            <w:webHidden/>
          </w:rPr>
        </w:r>
        <w:r>
          <w:rPr>
            <w:noProof/>
            <w:webHidden/>
          </w:rPr>
          <w:fldChar w:fldCharType="separate"/>
        </w:r>
        <w:r>
          <w:rPr>
            <w:noProof/>
            <w:webHidden/>
          </w:rPr>
          <w:t>42</w:t>
        </w:r>
        <w:r>
          <w:rPr>
            <w:noProof/>
            <w:webHidden/>
          </w:rPr>
          <w:fldChar w:fldCharType="end"/>
        </w:r>
      </w:hyperlink>
    </w:p>
    <w:p w14:paraId="59F0AEE8" w14:textId="097B413F"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67" w:history="1">
        <w:r w:rsidRPr="000865D1">
          <w:rPr>
            <w:rStyle w:val="Hyperlink"/>
            <w:noProof/>
          </w:rPr>
          <w:t>Gráfico 29 – Níveis de Saída de Leitura 2º anos – Escola – 2024/2025</w:t>
        </w:r>
        <w:r>
          <w:rPr>
            <w:noProof/>
            <w:webHidden/>
          </w:rPr>
          <w:tab/>
        </w:r>
        <w:r>
          <w:rPr>
            <w:noProof/>
            <w:webHidden/>
          </w:rPr>
          <w:fldChar w:fldCharType="begin"/>
        </w:r>
        <w:r>
          <w:rPr>
            <w:noProof/>
            <w:webHidden/>
          </w:rPr>
          <w:instrText xml:space="preserve"> PAGEREF _Toc229639667 \h </w:instrText>
        </w:r>
        <w:r>
          <w:rPr>
            <w:noProof/>
            <w:webHidden/>
          </w:rPr>
        </w:r>
        <w:r>
          <w:rPr>
            <w:noProof/>
            <w:webHidden/>
          </w:rPr>
          <w:fldChar w:fldCharType="separate"/>
        </w:r>
        <w:r>
          <w:rPr>
            <w:noProof/>
            <w:webHidden/>
          </w:rPr>
          <w:t>42</w:t>
        </w:r>
        <w:r>
          <w:rPr>
            <w:noProof/>
            <w:webHidden/>
          </w:rPr>
          <w:fldChar w:fldCharType="end"/>
        </w:r>
      </w:hyperlink>
    </w:p>
    <w:p w14:paraId="0172EF19" w14:textId="2CAB0E2A"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68" w:history="1">
        <w:r w:rsidRPr="000865D1">
          <w:rPr>
            <w:rStyle w:val="Hyperlink"/>
            <w:noProof/>
          </w:rPr>
          <w:t>Gráfico 30 – Alunos de Inclusão Anos Iniciais Por Escola Municipal – Tramandaí – 2025/2026</w:t>
        </w:r>
        <w:r>
          <w:rPr>
            <w:noProof/>
            <w:webHidden/>
          </w:rPr>
          <w:tab/>
        </w:r>
        <w:r>
          <w:rPr>
            <w:noProof/>
            <w:webHidden/>
          </w:rPr>
          <w:fldChar w:fldCharType="begin"/>
        </w:r>
        <w:r>
          <w:rPr>
            <w:noProof/>
            <w:webHidden/>
          </w:rPr>
          <w:instrText xml:space="preserve"> PAGEREF _Toc229639668 \h </w:instrText>
        </w:r>
        <w:r>
          <w:rPr>
            <w:noProof/>
            <w:webHidden/>
          </w:rPr>
        </w:r>
        <w:r>
          <w:rPr>
            <w:noProof/>
            <w:webHidden/>
          </w:rPr>
          <w:fldChar w:fldCharType="separate"/>
        </w:r>
        <w:r>
          <w:rPr>
            <w:noProof/>
            <w:webHidden/>
          </w:rPr>
          <w:t>42</w:t>
        </w:r>
        <w:r>
          <w:rPr>
            <w:noProof/>
            <w:webHidden/>
          </w:rPr>
          <w:fldChar w:fldCharType="end"/>
        </w:r>
      </w:hyperlink>
    </w:p>
    <w:p w14:paraId="314B4C61" w14:textId="130223F8" w:rsidR="00817308" w:rsidRDefault="00817308">
      <w:pPr>
        <w:pStyle w:val="ndicedeilustraes"/>
        <w:tabs>
          <w:tab w:val="right" w:leader="dot" w:pos="9061"/>
        </w:tabs>
        <w:rPr>
          <w:rFonts w:asciiTheme="minorHAnsi" w:eastAsiaTheme="minorEastAsia" w:hAnsiTheme="minorHAnsi" w:cstheme="minorBidi"/>
          <w:noProof/>
          <w:kern w:val="2"/>
          <w:szCs w:val="24"/>
          <w:lang w:eastAsia="pt-BR" w:bidi="ar-SA"/>
          <w14:ligatures w14:val="standardContextual"/>
        </w:rPr>
      </w:pPr>
      <w:hyperlink w:anchor="_Toc229639669" w:history="1">
        <w:r w:rsidRPr="000865D1">
          <w:rPr>
            <w:rStyle w:val="Hyperlink"/>
            <w:noProof/>
            <w:highlight w:val="red"/>
          </w:rPr>
          <w:t>Gráfico 31 – Alunos de Inclusão Anos Finais Por Escola Municipal – Tramandaí – 2025/2026</w:t>
        </w:r>
        <w:r>
          <w:rPr>
            <w:noProof/>
            <w:webHidden/>
          </w:rPr>
          <w:tab/>
        </w:r>
        <w:r>
          <w:rPr>
            <w:noProof/>
            <w:webHidden/>
          </w:rPr>
          <w:fldChar w:fldCharType="begin"/>
        </w:r>
        <w:r>
          <w:rPr>
            <w:noProof/>
            <w:webHidden/>
          </w:rPr>
          <w:instrText xml:space="preserve"> PAGEREF _Toc229639669 \h </w:instrText>
        </w:r>
        <w:r>
          <w:rPr>
            <w:noProof/>
            <w:webHidden/>
          </w:rPr>
        </w:r>
        <w:r>
          <w:rPr>
            <w:noProof/>
            <w:webHidden/>
          </w:rPr>
          <w:fldChar w:fldCharType="separate"/>
        </w:r>
        <w:r>
          <w:rPr>
            <w:noProof/>
            <w:webHidden/>
          </w:rPr>
          <w:t>43</w:t>
        </w:r>
        <w:r>
          <w:rPr>
            <w:noProof/>
            <w:webHidden/>
          </w:rPr>
          <w:fldChar w:fldCharType="end"/>
        </w:r>
      </w:hyperlink>
    </w:p>
    <w:p w14:paraId="714CD155" w14:textId="30BDE4DB" w:rsidR="00EC2353" w:rsidRDefault="00EC2353" w:rsidP="0014166A">
      <w:pPr>
        <w:pStyle w:val="TtuloINTRODUO"/>
        <w:spacing w:before="120" w:after="120" w:line="360" w:lineRule="auto"/>
      </w:pPr>
      <w:r>
        <w:lastRenderedPageBreak/>
        <w:fldChar w:fldCharType="end"/>
      </w:r>
      <w:r>
        <w:t>LISTA DE SIGLAS</w:t>
      </w:r>
    </w:p>
    <w:p w14:paraId="2B07A86F" w14:textId="77777777" w:rsidR="00EC2353" w:rsidRDefault="00EC2353" w:rsidP="0014166A">
      <w:pPr>
        <w:pStyle w:val="LO-normal"/>
        <w:spacing w:before="120" w:after="120"/>
      </w:pPr>
      <w:r>
        <w:t>ACAI – Auxiliares de Classe de Apoio a Inclusão</w:t>
      </w:r>
    </w:p>
    <w:p w14:paraId="23FE9C7B" w14:textId="77777777" w:rsidR="00817308" w:rsidRDefault="00817308" w:rsidP="0014166A">
      <w:pPr>
        <w:pStyle w:val="LO-normal"/>
        <w:spacing w:before="120" w:after="120"/>
      </w:pPr>
      <w:r w:rsidRPr="00817308">
        <w:t xml:space="preserve">AECF - Associação Educacional Cidades </w:t>
      </w:r>
      <w:r>
        <w:t>d</w:t>
      </w:r>
      <w:r w:rsidRPr="00817308">
        <w:t>as Flores</w:t>
      </w:r>
    </w:p>
    <w:p w14:paraId="5FD57C38" w14:textId="22FECCAC" w:rsidR="00EC2353" w:rsidRDefault="00EC2353" w:rsidP="0014166A">
      <w:pPr>
        <w:pStyle w:val="LO-normal"/>
        <w:spacing w:before="120" w:after="120"/>
      </w:pPr>
      <w:r>
        <w:t>AEE – Atendimento Educacional Especializado</w:t>
      </w:r>
    </w:p>
    <w:p w14:paraId="7B3A7B70" w14:textId="77777777" w:rsidR="00EC2353" w:rsidRDefault="00EC2353" w:rsidP="0014166A">
      <w:pPr>
        <w:pStyle w:val="LO-normal"/>
        <w:spacing w:before="120" w:after="120"/>
      </w:pPr>
      <w:r>
        <w:t>BNCC – Base Nacional Comum curricular</w:t>
      </w:r>
    </w:p>
    <w:p w14:paraId="0D9E6AEE" w14:textId="77777777" w:rsidR="00EC2353" w:rsidRDefault="00EC2353" w:rsidP="0014166A">
      <w:pPr>
        <w:pStyle w:val="LO-normal"/>
        <w:spacing w:before="120" w:after="120"/>
      </w:pPr>
      <w:r>
        <w:t>CAPE – Centro de Atendimento Preventivo ao Educando</w:t>
      </w:r>
    </w:p>
    <w:p w14:paraId="1178EE07" w14:textId="77777777" w:rsidR="00EC2353" w:rsidRDefault="00EC2353" w:rsidP="0014166A">
      <w:pPr>
        <w:pStyle w:val="LO-normal"/>
        <w:spacing w:before="120" w:after="120"/>
      </w:pPr>
      <w:r>
        <w:t>CDC – Convenção sobre os Direitos da Criança</w:t>
      </w:r>
    </w:p>
    <w:p w14:paraId="021E5FEE" w14:textId="77777777" w:rsidR="00817308" w:rsidRDefault="00817308" w:rsidP="0014166A">
      <w:pPr>
        <w:pStyle w:val="LO-normal"/>
        <w:spacing w:before="120" w:after="120"/>
      </w:pPr>
      <w:r>
        <w:t>CE – Conselho Escolar</w:t>
      </w:r>
    </w:p>
    <w:p w14:paraId="6750338B" w14:textId="2A6F1250" w:rsidR="00EC2353" w:rsidRDefault="00EC2353" w:rsidP="0014166A">
      <w:pPr>
        <w:pStyle w:val="LO-normal"/>
        <w:spacing w:before="120" w:after="120"/>
      </w:pPr>
      <w:proofErr w:type="spellStart"/>
      <w:r>
        <w:t>CEEd</w:t>
      </w:r>
      <w:proofErr w:type="spellEnd"/>
      <w:r>
        <w:t xml:space="preserve"> – Conselho Estadual de Educação </w:t>
      </w:r>
    </w:p>
    <w:p w14:paraId="0AD653C2" w14:textId="77777777" w:rsidR="00EC2353" w:rsidRDefault="00EC2353" w:rsidP="0014166A">
      <w:pPr>
        <w:pStyle w:val="LO-normal"/>
        <w:spacing w:before="120" w:after="120"/>
      </w:pPr>
      <w:r>
        <w:t>CME – Conselho Municipal de Educação</w:t>
      </w:r>
    </w:p>
    <w:p w14:paraId="5B580168" w14:textId="77777777" w:rsidR="00EC2353" w:rsidRDefault="00EC2353" w:rsidP="0014166A">
      <w:pPr>
        <w:pStyle w:val="LO-normal"/>
        <w:spacing w:before="120" w:after="120"/>
      </w:pPr>
      <w:r>
        <w:t>CNE – Conselho Nacional de Educação</w:t>
      </w:r>
    </w:p>
    <w:p w14:paraId="5A3ADB01" w14:textId="7C7D4199" w:rsidR="00EC2353" w:rsidRDefault="00EC2353" w:rsidP="0014166A">
      <w:pPr>
        <w:pStyle w:val="LO-normal"/>
        <w:spacing w:before="120" w:after="120"/>
      </w:pPr>
      <w:r>
        <w:t>CPM – Círculo de Pais e Mestres</w:t>
      </w:r>
    </w:p>
    <w:p w14:paraId="118103B9" w14:textId="77777777" w:rsidR="00EC2353" w:rsidRDefault="00EC2353" w:rsidP="0014166A">
      <w:pPr>
        <w:pStyle w:val="LO-normal"/>
        <w:spacing w:before="120" w:after="120"/>
      </w:pPr>
      <w:r>
        <w:t>DCN - Diretrizes Curriculares Nacionais Gerais da Educação Básica</w:t>
      </w:r>
    </w:p>
    <w:p w14:paraId="1D7899A4" w14:textId="77777777" w:rsidR="00EC2353" w:rsidRDefault="00EC2353" w:rsidP="0014166A">
      <w:pPr>
        <w:pStyle w:val="LO-normal"/>
        <w:spacing w:before="120" w:after="120"/>
      </w:pPr>
      <w:r>
        <w:t>ECA – Estatuto da Criança e do Adolescente</w:t>
      </w:r>
    </w:p>
    <w:p w14:paraId="36AADC5B" w14:textId="16CA23E9" w:rsidR="00EC2353" w:rsidRDefault="00EC2353" w:rsidP="0014166A">
      <w:pPr>
        <w:pStyle w:val="LO-normal"/>
        <w:spacing w:before="120" w:after="120"/>
      </w:pPr>
      <w:r>
        <w:t>EJA</w:t>
      </w:r>
      <w:r w:rsidR="00243B12">
        <w:t>I</w:t>
      </w:r>
      <w:r>
        <w:t xml:space="preserve"> – Educação de Jovens</w:t>
      </w:r>
      <w:r w:rsidR="00243B12">
        <w:t>,</w:t>
      </w:r>
      <w:r>
        <w:t xml:space="preserve"> Adultos</w:t>
      </w:r>
      <w:r w:rsidR="00243B12">
        <w:t xml:space="preserve"> e Idosos</w:t>
      </w:r>
    </w:p>
    <w:p w14:paraId="40C3E9EA" w14:textId="77777777" w:rsidR="000E122E" w:rsidRDefault="000E122E" w:rsidP="0014166A">
      <w:pPr>
        <w:pStyle w:val="LO-normal"/>
        <w:spacing w:before="120" w:after="120"/>
      </w:pPr>
      <w:r w:rsidRPr="000E122E">
        <w:t xml:space="preserve">EMEI – Escola Municipal de Educação Infantil </w:t>
      </w:r>
    </w:p>
    <w:p w14:paraId="3BE980D6" w14:textId="77777777" w:rsidR="000E122E" w:rsidRPr="000E122E" w:rsidRDefault="000E122E" w:rsidP="00374ECB">
      <w:pPr>
        <w:pStyle w:val="LO-normal"/>
        <w:spacing w:before="120" w:after="120"/>
      </w:pPr>
      <w:r w:rsidRPr="000E122E">
        <w:t xml:space="preserve">EMEIEF – Escola Municipal de Educação Infantil e Ensino Fundamental </w:t>
      </w:r>
    </w:p>
    <w:p w14:paraId="6F9260C0" w14:textId="58833087" w:rsidR="00374ECB" w:rsidRDefault="00374ECB" w:rsidP="00374ECB">
      <w:pPr>
        <w:pStyle w:val="LO-normal"/>
        <w:spacing w:before="120" w:after="120"/>
      </w:pPr>
      <w:r>
        <w:t>EMEF – Escola Municipal de Ensino Fundamental</w:t>
      </w:r>
    </w:p>
    <w:p w14:paraId="7829B8AE" w14:textId="77777777" w:rsidR="00EC2353" w:rsidRDefault="00EC2353" w:rsidP="0014166A">
      <w:pPr>
        <w:pStyle w:val="LO-normal"/>
        <w:spacing w:before="120" w:after="120"/>
      </w:pPr>
      <w:r>
        <w:t>FICAI – Ficha de Comunicação de Aluno Infrequente</w:t>
      </w:r>
    </w:p>
    <w:p w14:paraId="739EF59A" w14:textId="77777777" w:rsidR="00EC2353" w:rsidRDefault="00EC2353" w:rsidP="0014166A">
      <w:pPr>
        <w:pStyle w:val="LO-normal"/>
        <w:spacing w:before="120" w:after="120"/>
      </w:pPr>
      <w:r>
        <w:t>FNDE – Fundo Nacional do Desenvolvimento</w:t>
      </w:r>
    </w:p>
    <w:p w14:paraId="344101AB" w14:textId="77777777" w:rsidR="00EC2353" w:rsidRDefault="00EC2353" w:rsidP="0014166A">
      <w:pPr>
        <w:pStyle w:val="LO-normal"/>
        <w:spacing w:before="120" w:after="120"/>
      </w:pPr>
      <w:r>
        <w:t>IDEB – Índice de Desenvolvimento da Educação Básica</w:t>
      </w:r>
    </w:p>
    <w:p w14:paraId="3CE9C62D" w14:textId="77777777" w:rsidR="00EC2353" w:rsidRDefault="00EC2353" w:rsidP="0014166A">
      <w:pPr>
        <w:pStyle w:val="LO-normal"/>
        <w:spacing w:before="120" w:after="120"/>
      </w:pPr>
      <w:r>
        <w:t>LDB – Lei de Diretrizes e Bases da Educação Nacional</w:t>
      </w:r>
    </w:p>
    <w:p w14:paraId="7F0F4A83" w14:textId="77777777" w:rsidR="00EC2353" w:rsidRDefault="00EC2353" w:rsidP="0014166A">
      <w:pPr>
        <w:pStyle w:val="LO-normal"/>
        <w:spacing w:before="120" w:after="120"/>
      </w:pPr>
      <w:r>
        <w:t>LIBRAS – Língua Brasileira de Sinais</w:t>
      </w:r>
    </w:p>
    <w:p w14:paraId="08AA7110" w14:textId="77777777" w:rsidR="00EC2353" w:rsidRDefault="00EC2353" w:rsidP="0014166A">
      <w:pPr>
        <w:pStyle w:val="LO-normal"/>
        <w:spacing w:before="120" w:after="120"/>
      </w:pPr>
      <w:r>
        <w:t>MEC – Ministério da Educação</w:t>
      </w:r>
    </w:p>
    <w:p w14:paraId="12897DC4" w14:textId="77777777" w:rsidR="00EC2353" w:rsidRDefault="00EC2353" w:rsidP="0014166A">
      <w:pPr>
        <w:pStyle w:val="LO-normal"/>
        <w:spacing w:before="120" w:after="120"/>
      </w:pPr>
      <w:r>
        <w:t>PC – Planejamento Coletivo</w:t>
      </w:r>
    </w:p>
    <w:p w14:paraId="08894166" w14:textId="28CE5D9A" w:rsidR="00167716" w:rsidRDefault="00167716" w:rsidP="005125CB">
      <w:pPr>
        <w:pStyle w:val="LO-normal"/>
        <w:spacing w:before="120" w:after="120"/>
      </w:pPr>
      <w:r>
        <w:lastRenderedPageBreak/>
        <w:t>PI – Planejamento Individual</w:t>
      </w:r>
    </w:p>
    <w:p w14:paraId="44090C19" w14:textId="77777777" w:rsidR="005125CB" w:rsidRDefault="00EC2353" w:rsidP="005125CB">
      <w:pPr>
        <w:pStyle w:val="LO-normal"/>
        <w:spacing w:before="120" w:after="120"/>
      </w:pPr>
      <w:r>
        <w:t>PDDE – Programa Dinheiro Direto na Escola</w:t>
      </w:r>
    </w:p>
    <w:p w14:paraId="0DBE8CB3" w14:textId="6D99E592" w:rsidR="00EC2353" w:rsidRDefault="00EC2353" w:rsidP="005125CB">
      <w:pPr>
        <w:pStyle w:val="LO-normal"/>
        <w:suppressAutoHyphens w:val="0"/>
        <w:spacing w:before="120" w:after="120"/>
      </w:pPr>
      <w:r>
        <w:t>PDI – Plano de Desenvolvimento Individual</w:t>
      </w:r>
    </w:p>
    <w:p w14:paraId="44DE8370" w14:textId="3D7CF414" w:rsidR="00EC2353" w:rsidRDefault="00EC2353" w:rsidP="005125CB">
      <w:pPr>
        <w:pStyle w:val="LO-normal"/>
        <w:spacing w:before="120" w:after="120"/>
      </w:pPr>
      <w:r>
        <w:t>PPP – Projeto Político</w:t>
      </w:r>
      <w:r w:rsidR="009A58F0">
        <w:t>-</w:t>
      </w:r>
      <w:r>
        <w:t>Pedagógico</w:t>
      </w:r>
    </w:p>
    <w:p w14:paraId="2765328F" w14:textId="18E83E33" w:rsidR="00EC2353" w:rsidRDefault="00EC2353" w:rsidP="0014166A">
      <w:pPr>
        <w:pStyle w:val="LO-normal"/>
        <w:spacing w:before="120" w:after="120"/>
      </w:pPr>
      <w:r>
        <w:t xml:space="preserve">RAE – Rede de Apoio </w:t>
      </w:r>
      <w:r w:rsidR="009A58F0">
        <w:t>à Escola</w:t>
      </w:r>
    </w:p>
    <w:p w14:paraId="6EE5A903" w14:textId="55C67E39" w:rsidR="00167716" w:rsidRDefault="00167716" w:rsidP="0014166A">
      <w:pPr>
        <w:pStyle w:val="LO-normal"/>
        <w:spacing w:before="120" w:after="120"/>
      </w:pPr>
      <w:r>
        <w:t>RE – Regimento Escolar</w:t>
      </w:r>
    </w:p>
    <w:p w14:paraId="70516DBD" w14:textId="619010E9" w:rsidR="00EC2353" w:rsidRDefault="00EC2353" w:rsidP="0014166A">
      <w:pPr>
        <w:pStyle w:val="LO-normal"/>
        <w:spacing w:before="120" w:after="120"/>
      </w:pPr>
      <w:r>
        <w:t>RCG – Referencial Curricular Gaúcho</w:t>
      </w:r>
    </w:p>
    <w:p w14:paraId="7EEBEB09" w14:textId="77777777" w:rsidR="00EC2353" w:rsidRDefault="00EC2353" w:rsidP="0014166A">
      <w:pPr>
        <w:pStyle w:val="LO-normal"/>
        <w:spacing w:before="120" w:after="120"/>
      </w:pPr>
      <w:r>
        <w:t>RMCC – Referencial Municipal Comum Curricular</w:t>
      </w:r>
    </w:p>
    <w:p w14:paraId="3BA4B061" w14:textId="77777777" w:rsidR="00EC2353" w:rsidRDefault="00EC2353" w:rsidP="0014166A">
      <w:pPr>
        <w:pStyle w:val="LO-normal"/>
        <w:spacing w:before="120" w:after="120"/>
      </w:pPr>
      <w:r>
        <w:t>SAEB – Sistema de Avaliação da Educação Básica</w:t>
      </w:r>
    </w:p>
    <w:p w14:paraId="7252F1F4" w14:textId="1C87663B" w:rsidR="00EC2353" w:rsidRDefault="00EC2353" w:rsidP="0014166A">
      <w:pPr>
        <w:pStyle w:val="LO-normal"/>
        <w:spacing w:before="120" w:after="120"/>
      </w:pPr>
      <w:r>
        <w:t>SME</w:t>
      </w:r>
      <w:r w:rsidR="009A58F0">
        <w:t>D</w:t>
      </w:r>
      <w:r>
        <w:t xml:space="preserve"> – Secretaria Municipal de Educação</w:t>
      </w:r>
    </w:p>
    <w:p w14:paraId="230E3680" w14:textId="77777777" w:rsidR="00EC2353" w:rsidRDefault="00EC2353" w:rsidP="0014166A">
      <w:pPr>
        <w:pStyle w:val="LO-normal"/>
        <w:spacing w:before="120" w:after="120"/>
      </w:pPr>
      <w:r>
        <w:t>UNDIME - União Nacional dos Dirigentes Municipais da Educação</w:t>
      </w:r>
    </w:p>
    <w:p w14:paraId="757908E3" w14:textId="77777777" w:rsidR="00EC2353" w:rsidRDefault="00EC2353" w:rsidP="0014166A">
      <w:pPr>
        <w:pBdr>
          <w:top w:val="nil"/>
          <w:left w:val="nil"/>
          <w:bottom w:val="nil"/>
          <w:right w:val="nil"/>
          <w:between w:val="nil"/>
        </w:pBdr>
        <w:spacing w:before="120" w:after="120" w:line="360" w:lineRule="auto"/>
        <w:ind w:firstLine="567"/>
        <w:jc w:val="both"/>
        <w:rPr>
          <w:color w:val="000000"/>
        </w:rPr>
      </w:pPr>
    </w:p>
    <w:p w14:paraId="30F6DFDC" w14:textId="145EBEB2" w:rsidR="00E725E4" w:rsidRPr="0064731E" w:rsidRDefault="00424BF4" w:rsidP="0064731E">
      <w:pPr>
        <w:pStyle w:val="Ttulo1"/>
      </w:pPr>
      <w:bookmarkStart w:id="0" w:name="_Toc229639498"/>
      <w:r w:rsidRPr="0064731E">
        <w:lastRenderedPageBreak/>
        <w:t>BREVE HISTÓRICO DA ESCOLA</w:t>
      </w:r>
      <w:bookmarkEnd w:id="0"/>
      <w:r w:rsidRPr="0064731E">
        <w:t> </w:t>
      </w:r>
    </w:p>
    <w:p w14:paraId="5A5BF065" w14:textId="32FF0E96" w:rsidR="00E725E4" w:rsidRPr="0014166A" w:rsidRDefault="00424BF4" w:rsidP="0014166A">
      <w:pPr>
        <w:pBdr>
          <w:top w:val="nil"/>
          <w:left w:val="nil"/>
          <w:bottom w:val="nil"/>
          <w:right w:val="nil"/>
          <w:between w:val="nil"/>
        </w:pBdr>
        <w:spacing w:before="120" w:after="120" w:line="360" w:lineRule="auto"/>
        <w:ind w:firstLine="567"/>
        <w:jc w:val="both"/>
        <w:rPr>
          <w:color w:val="000000"/>
          <w:highlight w:val="yellow"/>
        </w:rPr>
      </w:pPr>
      <w:r w:rsidRPr="0014166A">
        <w:rPr>
          <w:color w:val="000000"/>
          <w:highlight w:val="yellow"/>
        </w:rPr>
        <w:t>A Escola</w:t>
      </w:r>
      <w:r w:rsidR="00420270" w:rsidRPr="0014166A">
        <w:rPr>
          <w:color w:val="000000"/>
          <w:highlight w:val="yellow"/>
        </w:rPr>
        <w:t xml:space="preserve"> </w:t>
      </w:r>
      <w:r w:rsidRPr="0014166A">
        <w:rPr>
          <w:color w:val="000000"/>
          <w:highlight w:val="yellow"/>
        </w:rPr>
        <w:t>foi criada pela Lei Municipal de n</w:t>
      </w:r>
      <w:r w:rsidR="00436FD0" w:rsidRPr="0014166A">
        <w:rPr>
          <w:color w:val="000000"/>
          <w:highlight w:val="yellow"/>
        </w:rPr>
        <w:t>º</w:t>
      </w:r>
      <w:r w:rsidR="006F2BDD" w:rsidRPr="0014166A">
        <w:rPr>
          <w:color w:val="000000"/>
          <w:highlight w:val="yellow"/>
        </w:rPr>
        <w:t xml:space="preserve"> </w:t>
      </w:r>
      <w:r w:rsidR="00420270" w:rsidRPr="0014166A">
        <w:rPr>
          <w:color w:val="000000"/>
          <w:highlight w:val="yellow"/>
        </w:rPr>
        <w:t>......./......</w:t>
      </w:r>
      <w:r w:rsidRPr="0014166A">
        <w:rPr>
          <w:color w:val="000000"/>
          <w:highlight w:val="yellow"/>
        </w:rPr>
        <w:t xml:space="preserve">, com o nome de Escola </w:t>
      </w:r>
      <w:r w:rsidR="00420270" w:rsidRPr="0014166A">
        <w:rPr>
          <w:color w:val="000000"/>
          <w:highlight w:val="yellow"/>
        </w:rPr>
        <w:t>................</w:t>
      </w:r>
      <w:r w:rsidRPr="0014166A">
        <w:rPr>
          <w:color w:val="000000"/>
          <w:highlight w:val="yellow"/>
        </w:rPr>
        <w:t xml:space="preserve">. Nossa escola recebeu este nome devido </w:t>
      </w:r>
      <w:r w:rsidR="00420270" w:rsidRPr="0014166A">
        <w:rPr>
          <w:color w:val="000000"/>
          <w:highlight w:val="yellow"/>
        </w:rPr>
        <w:t>..............</w:t>
      </w:r>
      <w:r w:rsidRPr="0014166A">
        <w:rPr>
          <w:color w:val="000000"/>
          <w:highlight w:val="yellow"/>
        </w:rPr>
        <w:t>.</w:t>
      </w:r>
    </w:p>
    <w:p w14:paraId="7ED6A648" w14:textId="7A1E8A9E" w:rsidR="00E725E4" w:rsidRDefault="00424BF4" w:rsidP="0014166A">
      <w:pPr>
        <w:pBdr>
          <w:top w:val="nil"/>
          <w:left w:val="nil"/>
          <w:bottom w:val="nil"/>
          <w:right w:val="nil"/>
          <w:between w:val="nil"/>
        </w:pBdr>
        <w:spacing w:before="120" w:after="120" w:line="360" w:lineRule="auto"/>
        <w:ind w:firstLine="567"/>
        <w:jc w:val="both"/>
        <w:rPr>
          <w:color w:val="000000"/>
        </w:rPr>
      </w:pPr>
      <w:r w:rsidRPr="0014166A">
        <w:rPr>
          <w:color w:val="000000"/>
          <w:highlight w:val="yellow"/>
        </w:rPr>
        <w:t>Nossa escola é muito importante para o desenvolvimento da comunidade</w:t>
      </w:r>
      <w:r w:rsidR="00420270" w:rsidRPr="0014166A">
        <w:rPr>
          <w:color w:val="000000"/>
          <w:highlight w:val="yellow"/>
        </w:rPr>
        <w:t>........</w:t>
      </w:r>
      <w:r w:rsidRPr="0014166A">
        <w:rPr>
          <w:color w:val="000000"/>
          <w:highlight w:val="yellow"/>
        </w:rPr>
        <w:t xml:space="preserve">. A escola está localizada na Rua </w:t>
      </w:r>
      <w:r w:rsidR="00420270" w:rsidRPr="0014166A">
        <w:rPr>
          <w:color w:val="000000"/>
          <w:highlight w:val="yellow"/>
        </w:rPr>
        <w:t>..........</w:t>
      </w:r>
      <w:r w:rsidRPr="0014166A">
        <w:rPr>
          <w:color w:val="000000"/>
          <w:highlight w:val="yellow"/>
        </w:rPr>
        <w:t xml:space="preserve">, n.º </w:t>
      </w:r>
      <w:r w:rsidR="00420270" w:rsidRPr="0014166A">
        <w:rPr>
          <w:color w:val="000000"/>
          <w:highlight w:val="yellow"/>
        </w:rPr>
        <w:t>.........</w:t>
      </w:r>
      <w:r w:rsidRPr="0014166A">
        <w:rPr>
          <w:color w:val="000000"/>
          <w:highlight w:val="yellow"/>
        </w:rPr>
        <w:t xml:space="preserve">, </w:t>
      </w:r>
      <w:r w:rsidR="00420270" w:rsidRPr="0014166A">
        <w:rPr>
          <w:color w:val="000000"/>
          <w:highlight w:val="yellow"/>
        </w:rPr>
        <w:t xml:space="preserve">no bairro </w:t>
      </w:r>
      <w:proofErr w:type="gramStart"/>
      <w:r w:rsidR="00420270" w:rsidRPr="0014166A">
        <w:rPr>
          <w:color w:val="000000"/>
          <w:highlight w:val="yellow"/>
        </w:rPr>
        <w:t>.....</w:t>
      </w:r>
      <w:proofErr w:type="gramEnd"/>
      <w:r w:rsidRPr="0014166A">
        <w:rPr>
          <w:color w:val="000000"/>
          <w:highlight w:val="yellow"/>
        </w:rPr>
        <w:t xml:space="preserve">, </w:t>
      </w:r>
      <w:r w:rsidR="00420270" w:rsidRPr="0014166A">
        <w:rPr>
          <w:color w:val="000000"/>
          <w:highlight w:val="yellow"/>
        </w:rPr>
        <w:t>em Tramandaí</w:t>
      </w:r>
      <w:r w:rsidRPr="0014166A">
        <w:rPr>
          <w:color w:val="000000"/>
          <w:highlight w:val="yellow"/>
        </w:rPr>
        <w:t>/RS.</w:t>
      </w:r>
    </w:p>
    <w:p w14:paraId="0BB60C39" w14:textId="6FAC0FCC" w:rsidR="00E725E4" w:rsidRDefault="00420270" w:rsidP="0014166A">
      <w:pPr>
        <w:pBdr>
          <w:top w:val="nil"/>
          <w:left w:val="nil"/>
          <w:bottom w:val="nil"/>
          <w:right w:val="nil"/>
          <w:between w:val="nil"/>
        </w:pBdr>
        <w:spacing w:before="120" w:after="120" w:line="360" w:lineRule="auto"/>
        <w:ind w:firstLine="567"/>
        <w:jc w:val="both"/>
        <w:rPr>
          <w:color w:val="000000"/>
        </w:rPr>
      </w:pPr>
      <w:r w:rsidRPr="00420270">
        <w:rPr>
          <w:color w:val="000000"/>
        </w:rPr>
        <w:t xml:space="preserve">A </w:t>
      </w:r>
      <w:r>
        <w:rPr>
          <w:color w:val="000000"/>
        </w:rPr>
        <w:t>escola</w:t>
      </w:r>
      <w:r w:rsidRPr="00420270">
        <w:rPr>
          <w:color w:val="000000"/>
        </w:rPr>
        <w:t xml:space="preserve"> organiza suas atividades em </w:t>
      </w:r>
      <w:r w:rsidRPr="00420270">
        <w:rPr>
          <w:color w:val="000000"/>
          <w:highlight w:val="yellow"/>
        </w:rPr>
        <w:t>dois períodos distintos</w:t>
      </w:r>
      <w:r w:rsidRPr="00420270">
        <w:rPr>
          <w:color w:val="000000"/>
        </w:rPr>
        <w:t xml:space="preserve">: no turno da manhã, são atendidos os estudantes do </w:t>
      </w:r>
      <w:r w:rsidRPr="00420270">
        <w:rPr>
          <w:color w:val="000000"/>
          <w:highlight w:val="yellow"/>
        </w:rPr>
        <w:t>5º ao 9º ano</w:t>
      </w:r>
      <w:r w:rsidRPr="00420270">
        <w:rPr>
          <w:color w:val="000000"/>
        </w:rPr>
        <w:t xml:space="preserve">, enquanto no turno da tarde concentram-se as turmas do </w:t>
      </w:r>
      <w:r w:rsidRPr="00420270">
        <w:rPr>
          <w:color w:val="000000"/>
          <w:highlight w:val="yellow"/>
        </w:rPr>
        <w:t>1º ao 4º ano</w:t>
      </w:r>
      <w:r w:rsidRPr="00420270">
        <w:rPr>
          <w:color w:val="000000"/>
        </w:rPr>
        <w:t xml:space="preserve">. A estrutura física da escola é </w:t>
      </w:r>
      <w:r w:rsidRPr="00420270">
        <w:rPr>
          <w:color w:val="000000"/>
          <w:highlight w:val="yellow"/>
        </w:rPr>
        <w:t>composta por ambientes multifuncionais, espaços destinados ao atendimento educacional especializado, salas de aula adequadas e demais dependências que asseguram o suporte necessário ao desenvolvimento das atividades cotidianas e ao bom funcionamento da rotina escolar</w:t>
      </w:r>
      <w:r w:rsidRPr="00420270">
        <w:rPr>
          <w:color w:val="000000"/>
        </w:rPr>
        <w:t>.</w:t>
      </w:r>
    </w:p>
    <w:p w14:paraId="7540E62C" w14:textId="6EDDC1AA" w:rsidR="00420270" w:rsidRDefault="00420270" w:rsidP="0014166A">
      <w:pPr>
        <w:pBdr>
          <w:top w:val="nil"/>
          <w:left w:val="nil"/>
          <w:bottom w:val="nil"/>
          <w:right w:val="nil"/>
          <w:between w:val="nil"/>
        </w:pBdr>
        <w:spacing w:before="120" w:after="120" w:line="360" w:lineRule="auto"/>
        <w:ind w:firstLine="567"/>
        <w:jc w:val="both"/>
        <w:rPr>
          <w:color w:val="000000"/>
        </w:rPr>
      </w:pPr>
      <w:r w:rsidRPr="0014166A">
        <w:rPr>
          <w:color w:val="000000"/>
          <w:highlight w:val="yellow"/>
        </w:rPr>
        <w:t>Atualmente, a escola atende cerca de ...... estudantes e conta com um corpo de, aproximadamente, .... pr</w:t>
      </w:r>
      <w:r w:rsidRPr="00420270">
        <w:rPr>
          <w:color w:val="000000"/>
        </w:rPr>
        <w:t>ofissionais, distribuídos entre funções docentes, equipe de apoio e setor administrativo. A composição desse quadro de servidores passa por avaliação e atualização anual em conjunto com a Secretaria Municipal de Educação, garantindo a adequação às necessidades institucionais.</w:t>
      </w:r>
    </w:p>
    <w:p w14:paraId="27E176B1" w14:textId="63829B2A" w:rsidR="00E725E4" w:rsidRDefault="00420270" w:rsidP="0014166A">
      <w:pPr>
        <w:pBdr>
          <w:top w:val="nil"/>
          <w:left w:val="nil"/>
          <w:bottom w:val="nil"/>
          <w:right w:val="nil"/>
          <w:between w:val="nil"/>
        </w:pBdr>
        <w:spacing w:before="120" w:after="120" w:line="360" w:lineRule="auto"/>
        <w:ind w:firstLine="567"/>
        <w:jc w:val="both"/>
        <w:rPr>
          <w:color w:val="000000"/>
        </w:rPr>
      </w:pPr>
      <w:r w:rsidRPr="00420270">
        <w:rPr>
          <w:color w:val="000000"/>
        </w:rPr>
        <w:t>A escola pauta sua atuação em uma gestão democrática, que valoriza o acolhimento da comunidade e incentiva sua participação ativa nos processos escolares. Ao mesmo tempo, é reconhecida e estimada por todos que fazem parte — ou já fizeram — de sua trajetória, reafirmando o compromisso com os princípios estabelecidos pela legislação vigente</w:t>
      </w:r>
      <w:r w:rsidR="00C36245">
        <w:rPr>
          <w:color w:val="000000"/>
        </w:rPr>
        <w:t xml:space="preserve"> (</w:t>
      </w:r>
      <w:r w:rsidR="000B6C0F">
        <w:rPr>
          <w:color w:val="000000"/>
        </w:rPr>
        <w:t>Tramandaí</w:t>
      </w:r>
      <w:r w:rsidR="00FA1F3C">
        <w:rPr>
          <w:color w:val="000000"/>
        </w:rPr>
        <w:t>, 2015</w:t>
      </w:r>
      <w:r w:rsidR="00B60EF6">
        <w:rPr>
          <w:color w:val="000000"/>
        </w:rPr>
        <w:t>b</w:t>
      </w:r>
      <w:r w:rsidR="00C36245">
        <w:rPr>
          <w:color w:val="000000"/>
        </w:rPr>
        <w:t>)</w:t>
      </w:r>
      <w:r w:rsidR="00FA1F3C">
        <w:rPr>
          <w:color w:val="000000"/>
        </w:rPr>
        <w:t>.</w:t>
      </w:r>
    </w:p>
    <w:p w14:paraId="0F933E71" w14:textId="129B030E" w:rsidR="00E725E4" w:rsidRDefault="00442F88" w:rsidP="0014166A">
      <w:pPr>
        <w:pBdr>
          <w:top w:val="nil"/>
          <w:left w:val="nil"/>
          <w:bottom w:val="nil"/>
          <w:right w:val="nil"/>
          <w:between w:val="nil"/>
        </w:pBdr>
        <w:spacing w:before="120" w:after="120" w:line="360" w:lineRule="auto"/>
        <w:ind w:firstLine="567"/>
        <w:jc w:val="both"/>
        <w:rPr>
          <w:color w:val="000000"/>
        </w:rPr>
      </w:pPr>
      <w:r w:rsidRPr="0014166A">
        <w:rPr>
          <w:color w:val="000000"/>
          <w:highlight w:val="yellow"/>
        </w:rPr>
        <w:t>A Escola ............. orienta sua prática educativa a partir de princípios que promovem a formação integral dos estudantes, estimulando a participação</w:t>
      </w:r>
      <w:r w:rsidRPr="00442F88">
        <w:rPr>
          <w:color w:val="000000"/>
        </w:rPr>
        <w:t xml:space="preserve"> ativa, o desenvolvimento de uma consciência crítica e criativa, e o fortalecimento de valores democráticos e humanizadores. Dessa forma, busca preparar indivíduos capazes de conduzir seu próprio processo de crescimento e de atuar como protagonistas na transformação da sociedade.</w:t>
      </w:r>
    </w:p>
    <w:p w14:paraId="5F51B5B7" w14:textId="0F7C28FB" w:rsidR="00442F88" w:rsidRPr="00442F88" w:rsidRDefault="00424BF4" w:rsidP="0014166A">
      <w:pPr>
        <w:pBdr>
          <w:top w:val="nil"/>
          <w:left w:val="nil"/>
          <w:bottom w:val="nil"/>
          <w:right w:val="nil"/>
          <w:between w:val="nil"/>
        </w:pBdr>
        <w:spacing w:before="120" w:after="120" w:line="360" w:lineRule="auto"/>
        <w:ind w:firstLine="567"/>
        <w:jc w:val="both"/>
        <w:rPr>
          <w:color w:val="000000"/>
        </w:rPr>
      </w:pPr>
      <w:r>
        <w:rPr>
          <w:color w:val="000000"/>
        </w:rPr>
        <w:t xml:space="preserve">O principal objetivo </w:t>
      </w:r>
      <w:r w:rsidR="00442F88" w:rsidRPr="00442F88">
        <w:rPr>
          <w:color w:val="000000"/>
        </w:rPr>
        <w:t xml:space="preserve">da escola é preparar o estudante para enfrentar os desafios da vida por meio do acesso ao conhecimento, estimulando uma trajetória de aprendizagem contínua e permanente. Esse processo é desenvolvido em parceria com os diferentes agentes educativos, especialmente a família, que desempenha </w:t>
      </w:r>
      <w:r w:rsidR="00442F88" w:rsidRPr="00442F88">
        <w:rPr>
          <w:color w:val="000000"/>
        </w:rPr>
        <w:lastRenderedPageBreak/>
        <w:t>papel essencial no apoio ao exercício da cidadania e na orientação das escolhas profissionais.</w:t>
      </w:r>
    </w:p>
    <w:p w14:paraId="0F4692B5" w14:textId="77777777" w:rsidR="00E725E4" w:rsidRDefault="00424BF4" w:rsidP="0014166A">
      <w:pPr>
        <w:spacing w:before="120" w:after="120" w:line="360" w:lineRule="auto"/>
        <w:jc w:val="right"/>
      </w:pPr>
      <w:r>
        <w:t xml:space="preserve">“A educação não é a preparação para a vida; a educação é a própria vida.” </w:t>
      </w:r>
    </w:p>
    <w:p w14:paraId="2176D31E" w14:textId="77777777" w:rsidR="00E725E4" w:rsidRDefault="00424BF4" w:rsidP="0014166A">
      <w:pPr>
        <w:spacing w:before="120" w:after="120" w:line="360" w:lineRule="auto"/>
        <w:jc w:val="right"/>
      </w:pPr>
      <w:r>
        <w:t>(Dewey, 2008)</w:t>
      </w:r>
    </w:p>
    <w:p w14:paraId="668DE390" w14:textId="77777777" w:rsidR="00E725E4" w:rsidRDefault="00E725E4" w:rsidP="0014166A">
      <w:pPr>
        <w:spacing w:before="120" w:after="120" w:line="360" w:lineRule="auto"/>
        <w:jc w:val="right"/>
        <w:rPr>
          <w:rFonts w:ascii="Dreaming Outloud Pro" w:eastAsia="Dreaming Outloud Pro" w:hAnsi="Dreaming Outloud Pro" w:cs="Dreaming Outloud Pro"/>
          <w:sz w:val="36"/>
          <w:szCs w:val="36"/>
        </w:rPr>
      </w:pPr>
    </w:p>
    <w:p w14:paraId="6C5FF7F5" w14:textId="77777777" w:rsidR="00E725E4" w:rsidRDefault="00E725E4" w:rsidP="0014166A">
      <w:pPr>
        <w:spacing w:before="120" w:after="120" w:line="360" w:lineRule="auto"/>
        <w:jc w:val="right"/>
        <w:rPr>
          <w:rFonts w:ascii="Dreaming Outloud Pro" w:eastAsia="Dreaming Outloud Pro" w:hAnsi="Dreaming Outloud Pro" w:cs="Dreaming Outloud Pro"/>
          <w:sz w:val="36"/>
          <w:szCs w:val="36"/>
        </w:rPr>
      </w:pPr>
    </w:p>
    <w:p w14:paraId="38B85A61" w14:textId="77777777" w:rsidR="00E725E4" w:rsidRDefault="00E725E4" w:rsidP="0014166A">
      <w:pPr>
        <w:spacing w:before="120" w:after="120" w:line="360" w:lineRule="auto"/>
        <w:jc w:val="right"/>
        <w:rPr>
          <w:rFonts w:ascii="Dreaming Outloud Pro" w:eastAsia="Dreaming Outloud Pro" w:hAnsi="Dreaming Outloud Pro" w:cs="Dreaming Outloud Pro"/>
          <w:sz w:val="36"/>
          <w:szCs w:val="36"/>
        </w:rPr>
      </w:pPr>
    </w:p>
    <w:p w14:paraId="13701621" w14:textId="77777777" w:rsidR="00E725E4" w:rsidRDefault="00E725E4" w:rsidP="0014166A">
      <w:pPr>
        <w:spacing w:before="120" w:after="120" w:line="360" w:lineRule="auto"/>
        <w:jc w:val="right"/>
        <w:rPr>
          <w:rFonts w:ascii="Dreaming Outloud Pro" w:eastAsia="Dreaming Outloud Pro" w:hAnsi="Dreaming Outloud Pro" w:cs="Dreaming Outloud Pro"/>
          <w:sz w:val="36"/>
          <w:szCs w:val="36"/>
        </w:rPr>
      </w:pPr>
    </w:p>
    <w:p w14:paraId="4E0DB020" w14:textId="77777777" w:rsidR="00E725E4" w:rsidRDefault="00E725E4" w:rsidP="0014166A">
      <w:pPr>
        <w:spacing w:before="120" w:after="120" w:line="360" w:lineRule="auto"/>
        <w:jc w:val="right"/>
        <w:rPr>
          <w:rFonts w:ascii="Dreaming Outloud Pro" w:eastAsia="Dreaming Outloud Pro" w:hAnsi="Dreaming Outloud Pro" w:cs="Dreaming Outloud Pro"/>
          <w:sz w:val="36"/>
          <w:szCs w:val="36"/>
        </w:rPr>
      </w:pPr>
    </w:p>
    <w:p w14:paraId="7E2AA80B" w14:textId="77777777" w:rsidR="00E725E4" w:rsidRDefault="00E725E4" w:rsidP="0014166A">
      <w:pPr>
        <w:spacing w:before="120" w:after="120" w:line="360" w:lineRule="auto"/>
        <w:jc w:val="right"/>
        <w:rPr>
          <w:rFonts w:ascii="Dreaming Outloud Pro" w:eastAsia="Dreaming Outloud Pro" w:hAnsi="Dreaming Outloud Pro" w:cs="Dreaming Outloud Pro"/>
          <w:sz w:val="36"/>
          <w:szCs w:val="36"/>
        </w:rPr>
      </w:pPr>
    </w:p>
    <w:p w14:paraId="457DA7D4" w14:textId="77777777" w:rsidR="00E725E4" w:rsidRDefault="00E725E4" w:rsidP="0014166A">
      <w:pPr>
        <w:spacing w:before="120" w:after="120" w:line="360" w:lineRule="auto"/>
        <w:jc w:val="right"/>
        <w:rPr>
          <w:rFonts w:ascii="Dreaming Outloud Pro" w:eastAsia="Dreaming Outloud Pro" w:hAnsi="Dreaming Outloud Pro" w:cs="Dreaming Outloud Pro"/>
          <w:sz w:val="36"/>
          <w:szCs w:val="36"/>
        </w:rPr>
      </w:pPr>
    </w:p>
    <w:p w14:paraId="009C5759" w14:textId="716AC671" w:rsidR="00E725E4" w:rsidRPr="00C96875" w:rsidRDefault="00424BF4" w:rsidP="00C96875">
      <w:pPr>
        <w:pStyle w:val="Ttulo1"/>
      </w:pPr>
      <w:bookmarkStart w:id="1" w:name="_Toc229639499"/>
      <w:r w:rsidRPr="00C96875">
        <w:lastRenderedPageBreak/>
        <w:t xml:space="preserve">IDENTIFICAÇÃO </w:t>
      </w:r>
      <w:r w:rsidR="008C65FE" w:rsidRPr="00C96875">
        <w:t>E</w:t>
      </w:r>
      <w:r w:rsidRPr="00C96875">
        <w:t xml:space="preserve"> ESTRUTURA D</w:t>
      </w:r>
      <w:r w:rsidR="008C65FE" w:rsidRPr="00C96875">
        <w:t>E</w:t>
      </w:r>
      <w:r w:rsidRPr="00C96875">
        <w:t xml:space="preserve"> FUNCIONAMENTO</w:t>
      </w:r>
      <w:bookmarkEnd w:id="1"/>
    </w:p>
    <w:p w14:paraId="08CF90F5" w14:textId="01909712" w:rsidR="00E725E4" w:rsidRDefault="00424BF4" w:rsidP="009C110E">
      <w:pPr>
        <w:spacing w:before="120" w:after="120"/>
        <w:ind w:left="567"/>
        <w:jc w:val="both"/>
        <w:rPr>
          <w:b/>
        </w:rPr>
      </w:pPr>
      <w:r>
        <w:rPr>
          <w:b/>
        </w:rPr>
        <w:t>ESCOLA MUNICIPAL</w:t>
      </w:r>
      <w:r w:rsidR="008C65FE">
        <w:rPr>
          <w:b/>
        </w:rPr>
        <w:t xml:space="preserve"> </w:t>
      </w:r>
      <w:r w:rsidR="00442F88">
        <w:rPr>
          <w:b/>
        </w:rPr>
        <w:t>.........</w:t>
      </w:r>
    </w:p>
    <w:p w14:paraId="1DF8AD25" w14:textId="7BB76101" w:rsidR="00E725E4" w:rsidRDefault="00442F88" w:rsidP="009C110E">
      <w:pPr>
        <w:spacing w:before="120" w:after="120"/>
        <w:ind w:left="567"/>
      </w:pPr>
      <w:r>
        <w:t>Endereço: .........</w:t>
      </w:r>
    </w:p>
    <w:p w14:paraId="681734E0" w14:textId="6B9D5E71" w:rsidR="00E725E4" w:rsidRDefault="00442F88" w:rsidP="009C110E">
      <w:pPr>
        <w:spacing w:before="120" w:after="120"/>
        <w:ind w:left="567"/>
      </w:pPr>
      <w:r>
        <w:t xml:space="preserve">Bairro: .............     </w:t>
      </w:r>
    </w:p>
    <w:p w14:paraId="5D54620F" w14:textId="0C19E56E" w:rsidR="00E725E4" w:rsidRDefault="00442F88" w:rsidP="009C110E">
      <w:pPr>
        <w:spacing w:before="120" w:after="120"/>
        <w:ind w:left="567"/>
      </w:pPr>
      <w:r>
        <w:t xml:space="preserve">Cidade: Tramandaí/RS    </w:t>
      </w:r>
    </w:p>
    <w:p w14:paraId="0C6C749E" w14:textId="77777777" w:rsidR="00442F88" w:rsidRDefault="00442F88" w:rsidP="009C110E">
      <w:pPr>
        <w:spacing w:before="120" w:after="120"/>
        <w:ind w:left="567"/>
      </w:pPr>
      <w:r>
        <w:t xml:space="preserve">CEP: 95.590-000   </w:t>
      </w:r>
    </w:p>
    <w:p w14:paraId="0942B22B" w14:textId="09025912" w:rsidR="00E725E4" w:rsidRDefault="00442F88" w:rsidP="009C110E">
      <w:pPr>
        <w:spacing w:before="120" w:after="120"/>
        <w:ind w:left="567"/>
      </w:pPr>
      <w:r>
        <w:t>E-Mail: .........@educa.tramandai.rs.gov.br</w:t>
      </w:r>
    </w:p>
    <w:p w14:paraId="5EB9D17E" w14:textId="72E1EE47" w:rsidR="00E725E4" w:rsidRDefault="00442F88" w:rsidP="009C110E">
      <w:pPr>
        <w:spacing w:before="120" w:after="120"/>
        <w:ind w:left="567"/>
      </w:pPr>
      <w:r>
        <w:t>Fone/</w:t>
      </w:r>
      <w:r>
        <w:rPr>
          <w:i/>
        </w:rPr>
        <w:t>Whatsapp</w:t>
      </w:r>
      <w:r>
        <w:t>: (51) ........</w:t>
      </w:r>
    </w:p>
    <w:p w14:paraId="19A6BF9E" w14:textId="346CD556" w:rsidR="00E725E4" w:rsidRDefault="00442F88" w:rsidP="009C110E">
      <w:pPr>
        <w:spacing w:before="120" w:after="120"/>
        <w:ind w:left="567"/>
      </w:pPr>
      <w:r>
        <w:t>Data de Inauguração: ............</w:t>
      </w:r>
    </w:p>
    <w:p w14:paraId="2D11D901" w14:textId="77777777" w:rsidR="00E725E4" w:rsidRDefault="00E725E4" w:rsidP="009C110E">
      <w:pPr>
        <w:spacing w:before="120" w:after="120"/>
        <w:ind w:left="567"/>
      </w:pPr>
    </w:p>
    <w:p w14:paraId="20BED594" w14:textId="77777777" w:rsidR="00E725E4" w:rsidRDefault="00424BF4" w:rsidP="009C110E">
      <w:pPr>
        <w:spacing w:before="120" w:after="120"/>
        <w:ind w:left="567"/>
        <w:rPr>
          <w:b/>
        </w:rPr>
      </w:pPr>
      <w:r>
        <w:rPr>
          <w:b/>
        </w:rPr>
        <w:t xml:space="preserve">NATUREZA DO ATO LEGAL DO ESTABELECIMENTO: </w:t>
      </w:r>
    </w:p>
    <w:p w14:paraId="54145CEA" w14:textId="1C185AE6" w:rsidR="00E725E4" w:rsidRDefault="00424BF4" w:rsidP="009C110E">
      <w:pPr>
        <w:spacing w:before="120" w:after="120"/>
        <w:ind w:left="567"/>
      </w:pPr>
      <w:r>
        <w:t xml:space="preserve">Lei </w:t>
      </w:r>
      <w:r w:rsidR="00442F88">
        <w:t>M</w:t>
      </w:r>
      <w:r>
        <w:t xml:space="preserve">unicipal de </w:t>
      </w:r>
      <w:r w:rsidR="00442F88">
        <w:t>C</w:t>
      </w:r>
      <w:r>
        <w:t xml:space="preserve">riação n.º </w:t>
      </w:r>
      <w:r w:rsidR="00442F88">
        <w:t>..........</w:t>
      </w:r>
    </w:p>
    <w:p w14:paraId="2C3D6828" w14:textId="20F3159A" w:rsidR="00E725E4" w:rsidRDefault="00442F88" w:rsidP="009C110E">
      <w:pPr>
        <w:spacing w:before="120" w:after="120"/>
        <w:ind w:left="567"/>
      </w:pPr>
      <w:r>
        <w:t>Parecer de Autorização e Funcionamento n.º ..........</w:t>
      </w:r>
    </w:p>
    <w:p w14:paraId="01362578" w14:textId="77777777" w:rsidR="00442F88" w:rsidRDefault="00442F88" w:rsidP="009C110E">
      <w:pPr>
        <w:spacing w:before="120" w:after="120"/>
        <w:ind w:left="567"/>
      </w:pPr>
      <w:r>
        <w:t>Parecer de Autorização e Funcionamento n.º ..........</w:t>
      </w:r>
    </w:p>
    <w:p w14:paraId="52B11749" w14:textId="77777777" w:rsidR="00E725E4" w:rsidRDefault="00E725E4" w:rsidP="009C110E">
      <w:pPr>
        <w:spacing w:before="120" w:after="120"/>
        <w:ind w:left="567"/>
      </w:pPr>
    </w:p>
    <w:p w14:paraId="6ED7371D" w14:textId="77777777" w:rsidR="00E725E4" w:rsidRDefault="00424BF4" w:rsidP="009C110E">
      <w:pPr>
        <w:spacing w:before="120" w:after="120"/>
        <w:ind w:left="567"/>
        <w:rPr>
          <w:b/>
        </w:rPr>
      </w:pPr>
      <w:r>
        <w:rPr>
          <w:b/>
        </w:rPr>
        <w:t xml:space="preserve">HORÁRIOS E ORGANIZAÇÃO DE FUNCIONAMENTO: </w:t>
      </w:r>
    </w:p>
    <w:p w14:paraId="516A4D71" w14:textId="044CD25A" w:rsidR="00E725E4" w:rsidRDefault="00424BF4" w:rsidP="009C110E">
      <w:pPr>
        <w:spacing w:before="120" w:after="120"/>
        <w:ind w:left="567"/>
        <w:rPr>
          <w:b/>
        </w:rPr>
      </w:pPr>
      <w:r>
        <w:rPr>
          <w:b/>
        </w:rPr>
        <w:t>MANHÃ: 0</w:t>
      </w:r>
      <w:r w:rsidR="00442F88">
        <w:rPr>
          <w:b/>
        </w:rPr>
        <w:t>8</w:t>
      </w:r>
      <w:r>
        <w:rPr>
          <w:b/>
        </w:rPr>
        <w:t>h às 1</w:t>
      </w:r>
      <w:r w:rsidR="00442F88">
        <w:rPr>
          <w:b/>
        </w:rPr>
        <w:t>2</w:t>
      </w:r>
      <w:r>
        <w:rPr>
          <w:b/>
        </w:rPr>
        <w:t>h</w:t>
      </w:r>
    </w:p>
    <w:p w14:paraId="7629D644" w14:textId="712B79BB" w:rsidR="00E725E4" w:rsidRDefault="00424BF4" w:rsidP="009C110E">
      <w:pPr>
        <w:spacing w:before="120" w:after="120"/>
        <w:ind w:left="567"/>
      </w:pPr>
      <w:r>
        <w:t xml:space="preserve">(Atendimento das turmas de </w:t>
      </w:r>
      <w:proofErr w:type="gramStart"/>
      <w:r w:rsidR="00442F88">
        <w:t>.....</w:t>
      </w:r>
      <w:proofErr w:type="gramEnd"/>
      <w:r>
        <w:t xml:space="preserve">º ao </w:t>
      </w:r>
      <w:proofErr w:type="gramStart"/>
      <w:r w:rsidR="00442F88">
        <w:t>.....</w:t>
      </w:r>
      <w:proofErr w:type="gramEnd"/>
      <w:r>
        <w:t>º ano)</w:t>
      </w:r>
    </w:p>
    <w:p w14:paraId="3E0DF653" w14:textId="4A2081CA" w:rsidR="00E725E4" w:rsidRDefault="00424BF4" w:rsidP="009C110E">
      <w:pPr>
        <w:spacing w:before="120" w:after="120"/>
        <w:ind w:left="567"/>
        <w:rPr>
          <w:b/>
        </w:rPr>
      </w:pPr>
      <w:r>
        <w:rPr>
          <w:b/>
        </w:rPr>
        <w:t>TARDE: 13h às 17h</w:t>
      </w:r>
    </w:p>
    <w:p w14:paraId="52B44186" w14:textId="77777777" w:rsidR="00442F88" w:rsidRDefault="00442F88" w:rsidP="009C110E">
      <w:pPr>
        <w:spacing w:before="120" w:after="120"/>
        <w:ind w:left="567"/>
      </w:pPr>
      <w:r>
        <w:t xml:space="preserve">(Atendimento das turmas de </w:t>
      </w:r>
      <w:proofErr w:type="gramStart"/>
      <w:r>
        <w:t>.....</w:t>
      </w:r>
      <w:proofErr w:type="gramEnd"/>
      <w:r>
        <w:t xml:space="preserve">º ao </w:t>
      </w:r>
      <w:proofErr w:type="gramStart"/>
      <w:r>
        <w:t>.....</w:t>
      </w:r>
      <w:proofErr w:type="gramEnd"/>
      <w:r>
        <w:t>º ano)</w:t>
      </w:r>
    </w:p>
    <w:p w14:paraId="091C2BD2" w14:textId="66BA87D9" w:rsidR="00442F88" w:rsidRDefault="00442F88" w:rsidP="009C110E">
      <w:pPr>
        <w:spacing w:before="120" w:after="120"/>
        <w:ind w:left="567"/>
        <w:rPr>
          <w:b/>
        </w:rPr>
      </w:pPr>
      <w:r>
        <w:rPr>
          <w:b/>
        </w:rPr>
        <w:t>INTEGRAL: 08h às 17h</w:t>
      </w:r>
    </w:p>
    <w:p w14:paraId="51E4ECEB" w14:textId="77777777" w:rsidR="00442F88" w:rsidRDefault="00442F88" w:rsidP="009C110E">
      <w:pPr>
        <w:spacing w:before="120" w:after="120"/>
        <w:ind w:left="567"/>
      </w:pPr>
      <w:r>
        <w:t xml:space="preserve">(Atendimento das turmas de </w:t>
      </w:r>
      <w:proofErr w:type="gramStart"/>
      <w:r>
        <w:t>.....</w:t>
      </w:r>
      <w:proofErr w:type="gramEnd"/>
      <w:r>
        <w:t xml:space="preserve">º ao </w:t>
      </w:r>
      <w:proofErr w:type="gramStart"/>
      <w:r>
        <w:t>.....</w:t>
      </w:r>
      <w:proofErr w:type="gramEnd"/>
      <w:r>
        <w:t>º ano)</w:t>
      </w:r>
    </w:p>
    <w:p w14:paraId="00948798" w14:textId="77777777" w:rsidR="00442F88" w:rsidRDefault="00442F88" w:rsidP="009C110E">
      <w:pPr>
        <w:pBdr>
          <w:top w:val="nil"/>
          <w:left w:val="nil"/>
          <w:bottom w:val="nil"/>
          <w:right w:val="nil"/>
          <w:between w:val="nil"/>
        </w:pBdr>
        <w:spacing w:before="120" w:after="120"/>
        <w:ind w:left="357" w:hanging="357"/>
        <w:rPr>
          <w:color w:val="000000"/>
        </w:rPr>
      </w:pPr>
    </w:p>
    <w:p w14:paraId="2006650A" w14:textId="36D39073" w:rsidR="00442F88" w:rsidRDefault="00442F88" w:rsidP="009C110E">
      <w:pPr>
        <w:spacing w:before="120" w:after="120"/>
        <w:ind w:left="567"/>
        <w:rPr>
          <w:b/>
        </w:rPr>
      </w:pPr>
      <w:r>
        <w:rPr>
          <w:b/>
        </w:rPr>
        <w:t xml:space="preserve">QUANTITATIVO DA ESCOLA: </w:t>
      </w:r>
    </w:p>
    <w:p w14:paraId="2293B7FC" w14:textId="3EBB5A7D" w:rsidR="00442F88" w:rsidRPr="00EC2353" w:rsidRDefault="00442F88" w:rsidP="009C110E">
      <w:pPr>
        <w:pBdr>
          <w:top w:val="nil"/>
          <w:left w:val="nil"/>
          <w:bottom w:val="nil"/>
          <w:right w:val="nil"/>
          <w:between w:val="nil"/>
        </w:pBdr>
        <w:spacing w:before="120" w:after="120"/>
        <w:ind w:left="851" w:hanging="284"/>
        <w:rPr>
          <w:color w:val="000000"/>
        </w:rPr>
      </w:pPr>
      <w:r w:rsidRPr="00EC2353">
        <w:rPr>
          <w:color w:val="000000"/>
        </w:rPr>
        <w:t xml:space="preserve">Número de Professores: </w:t>
      </w:r>
      <w:r>
        <w:rPr>
          <w:color w:val="000000"/>
        </w:rPr>
        <w:t>.........</w:t>
      </w:r>
    </w:p>
    <w:p w14:paraId="53E434C3" w14:textId="08885CA9" w:rsidR="00442F88" w:rsidRDefault="00442F88" w:rsidP="009C110E">
      <w:pPr>
        <w:pBdr>
          <w:top w:val="nil"/>
          <w:left w:val="nil"/>
          <w:bottom w:val="nil"/>
          <w:right w:val="nil"/>
          <w:between w:val="nil"/>
        </w:pBdr>
        <w:spacing w:before="120" w:after="120"/>
        <w:ind w:left="851" w:hanging="284"/>
        <w:rPr>
          <w:color w:val="000000"/>
        </w:rPr>
      </w:pPr>
      <w:r>
        <w:rPr>
          <w:color w:val="000000"/>
        </w:rPr>
        <w:t>Número de Servidores: ........</w:t>
      </w:r>
    </w:p>
    <w:p w14:paraId="180605BB" w14:textId="63B470C0" w:rsidR="00442F88" w:rsidRPr="00EC2353" w:rsidRDefault="00442F88" w:rsidP="009C110E">
      <w:pPr>
        <w:pBdr>
          <w:top w:val="nil"/>
          <w:left w:val="nil"/>
          <w:bottom w:val="nil"/>
          <w:right w:val="nil"/>
          <w:between w:val="nil"/>
        </w:pBdr>
        <w:spacing w:before="120" w:after="120"/>
        <w:ind w:left="851" w:hanging="284"/>
        <w:rPr>
          <w:color w:val="000000"/>
        </w:rPr>
      </w:pPr>
      <w:r w:rsidRPr="00EC2353">
        <w:rPr>
          <w:color w:val="000000"/>
        </w:rPr>
        <w:t>Número Total de Profissionais</w:t>
      </w:r>
      <w:r>
        <w:rPr>
          <w:color w:val="000000"/>
        </w:rPr>
        <w:t xml:space="preserve"> da Escola</w:t>
      </w:r>
      <w:r w:rsidRPr="00EC2353">
        <w:rPr>
          <w:color w:val="000000"/>
        </w:rPr>
        <w:t xml:space="preserve">: </w:t>
      </w:r>
      <w:r>
        <w:rPr>
          <w:color w:val="000000"/>
        </w:rPr>
        <w:t>.........</w:t>
      </w:r>
    </w:p>
    <w:p w14:paraId="3A169FD7" w14:textId="77777777" w:rsidR="00442F88" w:rsidRPr="00EC2353" w:rsidRDefault="00442F88" w:rsidP="009C110E">
      <w:pPr>
        <w:pBdr>
          <w:top w:val="nil"/>
          <w:left w:val="nil"/>
          <w:bottom w:val="nil"/>
          <w:right w:val="nil"/>
          <w:between w:val="nil"/>
        </w:pBdr>
        <w:spacing w:before="120" w:after="120"/>
        <w:ind w:left="851" w:hanging="284"/>
        <w:rPr>
          <w:color w:val="000000"/>
        </w:rPr>
      </w:pPr>
      <w:r w:rsidRPr="00EC2353">
        <w:rPr>
          <w:color w:val="000000"/>
        </w:rPr>
        <w:t xml:space="preserve">Número de Turmas Anos Iniciais: </w:t>
      </w:r>
      <w:r>
        <w:rPr>
          <w:color w:val="000000"/>
        </w:rPr>
        <w:t>.........</w:t>
      </w:r>
    </w:p>
    <w:p w14:paraId="10FECAD5" w14:textId="77777777" w:rsidR="00442F88" w:rsidRPr="00EC2353" w:rsidRDefault="00442F88" w:rsidP="009C110E">
      <w:pPr>
        <w:pBdr>
          <w:top w:val="nil"/>
          <w:left w:val="nil"/>
          <w:bottom w:val="nil"/>
          <w:right w:val="nil"/>
          <w:between w:val="nil"/>
        </w:pBdr>
        <w:spacing w:before="120" w:after="120"/>
        <w:ind w:left="851" w:hanging="284"/>
        <w:rPr>
          <w:color w:val="000000"/>
        </w:rPr>
      </w:pPr>
      <w:r w:rsidRPr="00EC2353">
        <w:rPr>
          <w:color w:val="000000"/>
        </w:rPr>
        <w:t xml:space="preserve">Número de Turmas Anos Finais: </w:t>
      </w:r>
      <w:r>
        <w:rPr>
          <w:color w:val="000000"/>
        </w:rPr>
        <w:t>.........</w:t>
      </w:r>
    </w:p>
    <w:p w14:paraId="19B80B0C" w14:textId="77777777" w:rsidR="00442F88" w:rsidRPr="00EC2353" w:rsidRDefault="00442F88" w:rsidP="009C110E">
      <w:pPr>
        <w:pBdr>
          <w:top w:val="nil"/>
          <w:left w:val="nil"/>
          <w:bottom w:val="nil"/>
          <w:right w:val="nil"/>
          <w:between w:val="nil"/>
        </w:pBdr>
        <w:spacing w:before="120" w:after="120"/>
        <w:ind w:left="851" w:hanging="284"/>
        <w:rPr>
          <w:color w:val="000000"/>
        </w:rPr>
      </w:pPr>
      <w:r w:rsidRPr="00EC2353">
        <w:rPr>
          <w:color w:val="000000"/>
        </w:rPr>
        <w:t xml:space="preserve">Número de Turmas Turno Integral: </w:t>
      </w:r>
      <w:r>
        <w:rPr>
          <w:color w:val="000000"/>
        </w:rPr>
        <w:t>.........</w:t>
      </w:r>
    </w:p>
    <w:p w14:paraId="448C91A4" w14:textId="77777777" w:rsidR="00442F88" w:rsidRPr="00EC2353" w:rsidRDefault="00442F88" w:rsidP="009C110E">
      <w:pPr>
        <w:pBdr>
          <w:top w:val="nil"/>
          <w:left w:val="nil"/>
          <w:bottom w:val="nil"/>
          <w:right w:val="nil"/>
          <w:between w:val="nil"/>
        </w:pBdr>
        <w:spacing w:before="120" w:after="120"/>
        <w:ind w:left="851" w:hanging="284"/>
        <w:rPr>
          <w:color w:val="000000"/>
        </w:rPr>
      </w:pPr>
      <w:r w:rsidRPr="00EC2353">
        <w:rPr>
          <w:color w:val="000000"/>
        </w:rPr>
        <w:t xml:space="preserve">Total de Turmas: </w:t>
      </w:r>
      <w:r>
        <w:rPr>
          <w:color w:val="000000"/>
        </w:rPr>
        <w:t>.........</w:t>
      </w:r>
    </w:p>
    <w:p w14:paraId="5FBC28F4" w14:textId="77777777" w:rsidR="00442F88" w:rsidRPr="00EC2353" w:rsidRDefault="00442F88" w:rsidP="009C110E">
      <w:pPr>
        <w:pBdr>
          <w:top w:val="nil"/>
          <w:left w:val="nil"/>
          <w:bottom w:val="nil"/>
          <w:right w:val="nil"/>
          <w:between w:val="nil"/>
        </w:pBdr>
        <w:spacing w:before="120" w:after="120"/>
        <w:ind w:left="851" w:hanging="284"/>
        <w:rPr>
          <w:color w:val="000000"/>
        </w:rPr>
      </w:pPr>
      <w:r w:rsidRPr="00EC2353">
        <w:rPr>
          <w:color w:val="000000"/>
        </w:rPr>
        <w:t xml:space="preserve">Total de Alunos: </w:t>
      </w:r>
      <w:r>
        <w:rPr>
          <w:color w:val="000000"/>
        </w:rPr>
        <w:t>.........</w:t>
      </w:r>
      <w:r w:rsidRPr="00EC2353">
        <w:rPr>
          <w:color w:val="000000"/>
        </w:rPr>
        <w:t>.</w:t>
      </w:r>
    </w:p>
    <w:p w14:paraId="35A6B202" w14:textId="00453B1D" w:rsidR="00E725E4" w:rsidRPr="00C96875" w:rsidRDefault="00424BF4" w:rsidP="00C96875">
      <w:pPr>
        <w:pStyle w:val="Ttulo1"/>
      </w:pPr>
      <w:bookmarkStart w:id="2" w:name="_Toc229639500"/>
      <w:r w:rsidRPr="00C96875">
        <w:lastRenderedPageBreak/>
        <w:t xml:space="preserve">CONTEXTUALIZAÇÃO </w:t>
      </w:r>
      <w:r w:rsidR="00001AA3" w:rsidRPr="00C96875">
        <w:t>ESCOLAR</w:t>
      </w:r>
      <w:bookmarkEnd w:id="2"/>
    </w:p>
    <w:p w14:paraId="62DC3D5C" w14:textId="4E09B64C" w:rsidR="00001AA3" w:rsidRPr="00001AA3" w:rsidRDefault="00001AA3" w:rsidP="00001AA3">
      <w:pPr>
        <w:pBdr>
          <w:top w:val="nil"/>
          <w:left w:val="nil"/>
          <w:bottom w:val="nil"/>
          <w:right w:val="nil"/>
          <w:between w:val="nil"/>
        </w:pBdr>
        <w:spacing w:before="120" w:after="120" w:line="360" w:lineRule="auto"/>
        <w:ind w:firstLine="567"/>
        <w:jc w:val="both"/>
        <w:rPr>
          <w:color w:val="000000"/>
        </w:rPr>
      </w:pPr>
      <w:r w:rsidRPr="00001AA3">
        <w:rPr>
          <w:color w:val="000000"/>
        </w:rPr>
        <w:t xml:space="preserve">Tramandaí </w:t>
      </w:r>
      <w:r>
        <w:rPr>
          <w:color w:val="000000"/>
        </w:rPr>
        <w:t xml:space="preserve">a </w:t>
      </w:r>
      <w:r w:rsidRPr="00001AA3">
        <w:rPr>
          <w:color w:val="000000"/>
        </w:rPr>
        <w:t xml:space="preserve">Capital das praias do Litoral Norte do Rio Grande do Sul. Tramandaí está localizada a 144 km da capital gaúcha. Faz divisa ao sul, com o município de Cidreira, ao norte, com o município de Imbé, a </w:t>
      </w:r>
      <w:proofErr w:type="gramStart"/>
      <w:r w:rsidRPr="00001AA3">
        <w:rPr>
          <w:color w:val="000000"/>
        </w:rPr>
        <w:t>leste</w:t>
      </w:r>
      <w:proofErr w:type="gramEnd"/>
      <w:r w:rsidRPr="00001AA3">
        <w:rPr>
          <w:color w:val="000000"/>
        </w:rPr>
        <w:t xml:space="preserve">, com o Oceano Atlântico e a oeste, com o município de Osório. Possui como atividades econômicas principais: a pesca, o turismo, o comércio diversificado e a indústria da construção civil. Com uma população fixa de 35.000 habitantes, em área de 144 km². Nos meses de dezembro, janeiro e fevereiro, Tramandaí - nos dias de semana, atinge uma população de 200.000 habitantes e nos finais de semana, recebe um público de aproximadamente 300.000 pessoas. </w:t>
      </w:r>
    </w:p>
    <w:p w14:paraId="362AD22E" w14:textId="231A3861" w:rsidR="00001AA3" w:rsidRDefault="009433BD" w:rsidP="00001AA3">
      <w:pPr>
        <w:pBdr>
          <w:top w:val="nil"/>
          <w:left w:val="nil"/>
          <w:bottom w:val="nil"/>
          <w:right w:val="nil"/>
          <w:between w:val="nil"/>
        </w:pBdr>
        <w:spacing w:before="120" w:after="120" w:line="360" w:lineRule="auto"/>
        <w:ind w:firstLine="567"/>
        <w:jc w:val="both"/>
        <w:rPr>
          <w:color w:val="000000"/>
        </w:rPr>
      </w:pPr>
      <w:r>
        <w:rPr>
          <w:color w:val="000000"/>
        </w:rPr>
        <w:t xml:space="preserve">O município de Tramandaí, conta </w:t>
      </w:r>
      <w:r w:rsidR="00001AA3" w:rsidRPr="00001AA3">
        <w:rPr>
          <w:color w:val="000000"/>
        </w:rPr>
        <w:t>atualmente, com</w:t>
      </w:r>
      <w:r>
        <w:rPr>
          <w:color w:val="000000"/>
        </w:rPr>
        <w:t xml:space="preserve"> 19 (dezenove) escolas municipais</w:t>
      </w:r>
      <w:r w:rsidR="0066545A">
        <w:rPr>
          <w:color w:val="000000"/>
        </w:rPr>
        <w:t xml:space="preserve">, 13 (treze) escolas particulares e 06 (seis) escolas estaduais. A rede municipal de ensino é formada por: </w:t>
      </w:r>
    </w:p>
    <w:p w14:paraId="4929F7FF" w14:textId="4EBE3CE9" w:rsidR="009433BD" w:rsidRPr="009433BD" w:rsidRDefault="009433BD" w:rsidP="009433BD">
      <w:pPr>
        <w:pBdr>
          <w:top w:val="nil"/>
          <w:left w:val="nil"/>
          <w:bottom w:val="nil"/>
          <w:right w:val="nil"/>
          <w:between w:val="nil"/>
        </w:pBdr>
        <w:spacing w:before="240" w:after="240" w:line="360" w:lineRule="auto"/>
        <w:ind w:firstLine="567"/>
        <w:jc w:val="both"/>
        <w:rPr>
          <w:b/>
          <w:bCs/>
          <w:color w:val="000000"/>
        </w:rPr>
      </w:pPr>
      <w:r>
        <w:rPr>
          <w:b/>
          <w:bCs/>
          <w:color w:val="000000"/>
        </w:rPr>
        <w:t xml:space="preserve">ESCOLAS MUNICIPAIS DE </w:t>
      </w:r>
      <w:r w:rsidRPr="009433BD">
        <w:rPr>
          <w:b/>
          <w:bCs/>
          <w:color w:val="000000"/>
        </w:rPr>
        <w:t>ENSINO FUNDAMENTAL</w:t>
      </w:r>
    </w:p>
    <w:p w14:paraId="23CE0DCC" w14:textId="7923CE5E" w:rsidR="00001AA3" w:rsidRPr="00001AA3" w:rsidRDefault="00001AA3" w:rsidP="00497EF0">
      <w:pPr>
        <w:pBdr>
          <w:top w:val="nil"/>
          <w:left w:val="nil"/>
          <w:bottom w:val="nil"/>
          <w:right w:val="nil"/>
          <w:between w:val="nil"/>
        </w:pBdr>
        <w:spacing w:before="120" w:after="120"/>
        <w:ind w:left="993" w:hanging="426"/>
        <w:jc w:val="both"/>
        <w:rPr>
          <w:color w:val="000000"/>
        </w:rPr>
      </w:pPr>
      <w:r w:rsidRPr="00001AA3">
        <w:rPr>
          <w:color w:val="000000"/>
        </w:rPr>
        <w:t>1.</w:t>
      </w:r>
      <w:r w:rsidRPr="00001AA3">
        <w:rPr>
          <w:color w:val="000000"/>
        </w:rPr>
        <w:tab/>
        <w:t xml:space="preserve">EMEF Cândido Osório da Rosa </w:t>
      </w:r>
      <w:r w:rsidR="00F23F36">
        <w:rPr>
          <w:color w:val="000000"/>
        </w:rPr>
        <w:t>–</w:t>
      </w:r>
      <w:r w:rsidRPr="00001AA3">
        <w:rPr>
          <w:color w:val="000000"/>
        </w:rPr>
        <w:t xml:space="preserve"> Ensino Fundamental completo.</w:t>
      </w:r>
    </w:p>
    <w:p w14:paraId="32F411D8" w14:textId="34E42769" w:rsidR="00001AA3" w:rsidRPr="00001AA3" w:rsidRDefault="00001AA3" w:rsidP="00497EF0">
      <w:pPr>
        <w:pBdr>
          <w:top w:val="nil"/>
          <w:left w:val="nil"/>
          <w:bottom w:val="nil"/>
          <w:right w:val="nil"/>
          <w:between w:val="nil"/>
        </w:pBdr>
        <w:spacing w:before="120" w:after="120"/>
        <w:ind w:left="993" w:hanging="426"/>
        <w:jc w:val="both"/>
        <w:rPr>
          <w:color w:val="000000"/>
        </w:rPr>
      </w:pPr>
      <w:r w:rsidRPr="00001AA3">
        <w:rPr>
          <w:color w:val="000000"/>
        </w:rPr>
        <w:t>2.</w:t>
      </w:r>
      <w:r w:rsidRPr="00001AA3">
        <w:rPr>
          <w:color w:val="000000"/>
        </w:rPr>
        <w:tab/>
        <w:t xml:space="preserve">EMEF Marechal Castelo Branco </w:t>
      </w:r>
      <w:r w:rsidR="00F23F36">
        <w:rPr>
          <w:color w:val="000000"/>
        </w:rPr>
        <w:t>–</w:t>
      </w:r>
      <w:r w:rsidRPr="00001AA3">
        <w:rPr>
          <w:color w:val="000000"/>
        </w:rPr>
        <w:t xml:space="preserve"> Ensino Fundamental completo.</w:t>
      </w:r>
    </w:p>
    <w:p w14:paraId="585D50ED" w14:textId="29F3C19D" w:rsidR="00001AA3" w:rsidRPr="00001AA3" w:rsidRDefault="00001AA3" w:rsidP="00497EF0">
      <w:pPr>
        <w:pBdr>
          <w:top w:val="nil"/>
          <w:left w:val="nil"/>
          <w:bottom w:val="nil"/>
          <w:right w:val="nil"/>
          <w:between w:val="nil"/>
        </w:pBdr>
        <w:spacing w:before="120" w:after="120"/>
        <w:ind w:left="993" w:hanging="426"/>
        <w:jc w:val="both"/>
        <w:rPr>
          <w:color w:val="000000"/>
        </w:rPr>
      </w:pPr>
      <w:r w:rsidRPr="00001AA3">
        <w:rPr>
          <w:color w:val="000000"/>
        </w:rPr>
        <w:t>3.</w:t>
      </w:r>
      <w:r w:rsidRPr="00001AA3">
        <w:rPr>
          <w:color w:val="000000"/>
        </w:rPr>
        <w:tab/>
        <w:t xml:space="preserve">EMEF General Luiz </w:t>
      </w:r>
      <w:proofErr w:type="spellStart"/>
      <w:r w:rsidRPr="00001AA3">
        <w:rPr>
          <w:color w:val="000000"/>
        </w:rPr>
        <w:t>Dêntice</w:t>
      </w:r>
      <w:proofErr w:type="spellEnd"/>
      <w:r w:rsidRPr="00001AA3">
        <w:rPr>
          <w:color w:val="000000"/>
        </w:rPr>
        <w:t xml:space="preserve"> </w:t>
      </w:r>
      <w:r w:rsidR="00F23F36">
        <w:rPr>
          <w:color w:val="000000"/>
        </w:rPr>
        <w:t xml:space="preserve">– </w:t>
      </w:r>
      <w:r w:rsidRPr="00001AA3">
        <w:rPr>
          <w:color w:val="000000"/>
        </w:rPr>
        <w:t>Ensino Fundamental completo.</w:t>
      </w:r>
    </w:p>
    <w:p w14:paraId="0EF67C8D" w14:textId="1F270B14" w:rsidR="00001AA3" w:rsidRPr="00001AA3" w:rsidRDefault="00001AA3" w:rsidP="00497EF0">
      <w:pPr>
        <w:pBdr>
          <w:top w:val="nil"/>
          <w:left w:val="nil"/>
          <w:bottom w:val="nil"/>
          <w:right w:val="nil"/>
          <w:between w:val="nil"/>
        </w:pBdr>
        <w:spacing w:before="120" w:after="120"/>
        <w:ind w:left="993" w:hanging="426"/>
        <w:jc w:val="both"/>
        <w:rPr>
          <w:color w:val="000000"/>
        </w:rPr>
      </w:pPr>
      <w:r w:rsidRPr="00001AA3">
        <w:rPr>
          <w:color w:val="000000"/>
        </w:rPr>
        <w:t>4.</w:t>
      </w:r>
      <w:r w:rsidRPr="00001AA3">
        <w:rPr>
          <w:color w:val="000000"/>
        </w:rPr>
        <w:tab/>
        <w:t xml:space="preserve">EMEF Thomaz Luiz Osório </w:t>
      </w:r>
      <w:r w:rsidR="00F23F36">
        <w:rPr>
          <w:color w:val="000000"/>
        </w:rPr>
        <w:t xml:space="preserve">– </w:t>
      </w:r>
      <w:r w:rsidRPr="00001AA3">
        <w:rPr>
          <w:color w:val="000000"/>
        </w:rPr>
        <w:t>Ensino Fundamental completo.</w:t>
      </w:r>
    </w:p>
    <w:p w14:paraId="2114E8A5" w14:textId="289608C6" w:rsidR="00001AA3" w:rsidRPr="00001AA3" w:rsidRDefault="00001AA3" w:rsidP="00497EF0">
      <w:pPr>
        <w:pBdr>
          <w:top w:val="nil"/>
          <w:left w:val="nil"/>
          <w:bottom w:val="nil"/>
          <w:right w:val="nil"/>
          <w:between w:val="nil"/>
        </w:pBdr>
        <w:spacing w:before="120" w:after="120"/>
        <w:ind w:left="993" w:hanging="426"/>
        <w:jc w:val="both"/>
        <w:rPr>
          <w:color w:val="000000"/>
        </w:rPr>
      </w:pPr>
      <w:r w:rsidRPr="00001AA3">
        <w:rPr>
          <w:color w:val="000000"/>
        </w:rPr>
        <w:t>5.</w:t>
      </w:r>
      <w:r w:rsidRPr="00001AA3">
        <w:rPr>
          <w:color w:val="000000"/>
        </w:rPr>
        <w:tab/>
        <w:t xml:space="preserve">EMEF Indianópolis </w:t>
      </w:r>
      <w:r w:rsidR="00F23F36">
        <w:rPr>
          <w:color w:val="000000"/>
        </w:rPr>
        <w:t>–</w:t>
      </w:r>
      <w:r w:rsidR="00F23F36" w:rsidRPr="00001AA3">
        <w:rPr>
          <w:color w:val="000000"/>
        </w:rPr>
        <w:t xml:space="preserve"> </w:t>
      </w:r>
      <w:r w:rsidRPr="00001AA3">
        <w:rPr>
          <w:color w:val="000000"/>
        </w:rPr>
        <w:t>Ensino Fundamental completo.</w:t>
      </w:r>
    </w:p>
    <w:p w14:paraId="3A2DB6FE" w14:textId="0691404E" w:rsidR="00001AA3" w:rsidRPr="00001AA3" w:rsidRDefault="00001AA3" w:rsidP="00497EF0">
      <w:pPr>
        <w:pBdr>
          <w:top w:val="nil"/>
          <w:left w:val="nil"/>
          <w:bottom w:val="nil"/>
          <w:right w:val="nil"/>
          <w:between w:val="nil"/>
        </w:pBdr>
        <w:spacing w:before="120" w:after="120"/>
        <w:ind w:left="993" w:hanging="426"/>
        <w:jc w:val="both"/>
        <w:rPr>
          <w:color w:val="000000"/>
        </w:rPr>
      </w:pPr>
      <w:r w:rsidRPr="00001AA3">
        <w:rPr>
          <w:color w:val="000000"/>
        </w:rPr>
        <w:t>6.</w:t>
      </w:r>
      <w:r w:rsidRPr="00001AA3">
        <w:rPr>
          <w:color w:val="000000"/>
        </w:rPr>
        <w:tab/>
        <w:t xml:space="preserve">EMEF Irineu Scopel </w:t>
      </w:r>
      <w:proofErr w:type="spellStart"/>
      <w:r w:rsidRPr="00001AA3">
        <w:rPr>
          <w:color w:val="000000"/>
        </w:rPr>
        <w:t>Rapaki</w:t>
      </w:r>
      <w:proofErr w:type="spellEnd"/>
      <w:r w:rsidRPr="00001AA3">
        <w:rPr>
          <w:color w:val="000000"/>
        </w:rPr>
        <w:t xml:space="preserve"> </w:t>
      </w:r>
      <w:r w:rsidR="00F23F36">
        <w:rPr>
          <w:color w:val="000000"/>
        </w:rPr>
        <w:t>–</w:t>
      </w:r>
      <w:r w:rsidR="00F23F36" w:rsidRPr="00001AA3">
        <w:rPr>
          <w:color w:val="000000"/>
        </w:rPr>
        <w:t xml:space="preserve"> </w:t>
      </w:r>
      <w:r w:rsidRPr="00001AA3">
        <w:rPr>
          <w:color w:val="000000"/>
        </w:rPr>
        <w:t>Ensino Fundamental completo.</w:t>
      </w:r>
    </w:p>
    <w:p w14:paraId="06D1F8D5" w14:textId="60D5C9D8" w:rsidR="00001AA3" w:rsidRPr="00001AA3" w:rsidRDefault="00001AA3" w:rsidP="00497EF0">
      <w:pPr>
        <w:pBdr>
          <w:top w:val="nil"/>
          <w:left w:val="nil"/>
          <w:bottom w:val="nil"/>
          <w:right w:val="nil"/>
          <w:between w:val="nil"/>
        </w:pBdr>
        <w:spacing w:before="120" w:after="120"/>
        <w:ind w:left="993" w:hanging="426"/>
        <w:jc w:val="both"/>
        <w:rPr>
          <w:color w:val="000000"/>
        </w:rPr>
      </w:pPr>
      <w:r w:rsidRPr="00001AA3">
        <w:rPr>
          <w:color w:val="000000"/>
        </w:rPr>
        <w:t>7.</w:t>
      </w:r>
      <w:r w:rsidRPr="00001AA3">
        <w:rPr>
          <w:color w:val="000000"/>
        </w:rPr>
        <w:tab/>
        <w:t xml:space="preserve">EMEF São Francisco de Assis </w:t>
      </w:r>
      <w:r w:rsidR="00F23F36">
        <w:rPr>
          <w:color w:val="000000"/>
        </w:rPr>
        <w:t>–</w:t>
      </w:r>
      <w:r w:rsidR="00F23F36" w:rsidRPr="00001AA3">
        <w:rPr>
          <w:color w:val="000000"/>
        </w:rPr>
        <w:t xml:space="preserve"> </w:t>
      </w:r>
      <w:r w:rsidRPr="00001AA3">
        <w:rPr>
          <w:color w:val="000000"/>
        </w:rPr>
        <w:t>Ensino Fundamental completo e EJA.</w:t>
      </w:r>
    </w:p>
    <w:p w14:paraId="4043AC97" w14:textId="34EB80E9" w:rsidR="00001AA3" w:rsidRPr="00001AA3" w:rsidRDefault="00001AA3" w:rsidP="00497EF0">
      <w:pPr>
        <w:pBdr>
          <w:top w:val="nil"/>
          <w:left w:val="nil"/>
          <w:bottom w:val="nil"/>
          <w:right w:val="nil"/>
          <w:between w:val="nil"/>
        </w:pBdr>
        <w:spacing w:before="120" w:after="120"/>
        <w:ind w:left="993" w:hanging="426"/>
        <w:jc w:val="both"/>
        <w:rPr>
          <w:color w:val="000000"/>
        </w:rPr>
      </w:pPr>
      <w:r w:rsidRPr="00001AA3">
        <w:rPr>
          <w:color w:val="000000"/>
        </w:rPr>
        <w:t>8.</w:t>
      </w:r>
      <w:r w:rsidRPr="00001AA3">
        <w:rPr>
          <w:color w:val="000000"/>
        </w:rPr>
        <w:tab/>
        <w:t xml:space="preserve">EMEF Jorge Enéas Sperb </w:t>
      </w:r>
      <w:r w:rsidR="00F23F36">
        <w:rPr>
          <w:color w:val="000000"/>
        </w:rPr>
        <w:t>–</w:t>
      </w:r>
      <w:r w:rsidR="00F23F36" w:rsidRPr="00001AA3">
        <w:rPr>
          <w:color w:val="000000"/>
        </w:rPr>
        <w:t xml:space="preserve"> </w:t>
      </w:r>
      <w:r w:rsidRPr="00001AA3">
        <w:rPr>
          <w:color w:val="000000"/>
        </w:rPr>
        <w:t>Ensino Fundamental completo.</w:t>
      </w:r>
    </w:p>
    <w:p w14:paraId="7F40F2F2" w14:textId="7A303ACA" w:rsidR="00001AA3" w:rsidRPr="00001AA3" w:rsidRDefault="00001AA3" w:rsidP="00497EF0">
      <w:pPr>
        <w:pBdr>
          <w:top w:val="nil"/>
          <w:left w:val="nil"/>
          <w:bottom w:val="nil"/>
          <w:right w:val="nil"/>
          <w:between w:val="nil"/>
        </w:pBdr>
        <w:spacing w:before="120" w:after="120"/>
        <w:ind w:left="993" w:hanging="426"/>
        <w:jc w:val="both"/>
        <w:rPr>
          <w:color w:val="000000"/>
        </w:rPr>
      </w:pPr>
      <w:r w:rsidRPr="00001AA3">
        <w:rPr>
          <w:color w:val="000000"/>
        </w:rPr>
        <w:t>9.</w:t>
      </w:r>
      <w:r w:rsidRPr="00001AA3">
        <w:rPr>
          <w:color w:val="000000"/>
        </w:rPr>
        <w:tab/>
        <w:t xml:space="preserve">EMEF Dom Pedro I </w:t>
      </w:r>
      <w:r w:rsidR="00F23F36">
        <w:rPr>
          <w:color w:val="000000"/>
        </w:rPr>
        <w:t>–</w:t>
      </w:r>
      <w:r w:rsidR="00F23F36" w:rsidRPr="00001AA3">
        <w:rPr>
          <w:color w:val="000000"/>
        </w:rPr>
        <w:t xml:space="preserve"> </w:t>
      </w:r>
      <w:r w:rsidRPr="00001AA3">
        <w:rPr>
          <w:color w:val="000000"/>
        </w:rPr>
        <w:t>Ensino Fundamental completo.</w:t>
      </w:r>
    </w:p>
    <w:p w14:paraId="79B522CD" w14:textId="7C19584A" w:rsidR="00001AA3" w:rsidRPr="00001AA3" w:rsidRDefault="00001AA3" w:rsidP="00497EF0">
      <w:pPr>
        <w:pBdr>
          <w:top w:val="nil"/>
          <w:left w:val="nil"/>
          <w:bottom w:val="nil"/>
          <w:right w:val="nil"/>
          <w:between w:val="nil"/>
        </w:pBdr>
        <w:spacing w:before="120" w:after="120"/>
        <w:ind w:left="993" w:hanging="426"/>
        <w:jc w:val="both"/>
        <w:rPr>
          <w:color w:val="000000"/>
        </w:rPr>
      </w:pPr>
      <w:r w:rsidRPr="00001AA3">
        <w:rPr>
          <w:color w:val="000000"/>
        </w:rPr>
        <w:t>10.</w:t>
      </w:r>
      <w:r w:rsidRPr="00001AA3">
        <w:rPr>
          <w:color w:val="000000"/>
        </w:rPr>
        <w:tab/>
        <w:t xml:space="preserve">EMEF Nossa Senhora das Dores </w:t>
      </w:r>
      <w:r w:rsidR="00F23F36">
        <w:rPr>
          <w:color w:val="000000"/>
        </w:rPr>
        <w:t>–</w:t>
      </w:r>
      <w:r w:rsidR="00F23F36" w:rsidRPr="00001AA3">
        <w:rPr>
          <w:color w:val="000000"/>
        </w:rPr>
        <w:t xml:space="preserve"> </w:t>
      </w:r>
      <w:r w:rsidRPr="00001AA3">
        <w:rPr>
          <w:color w:val="000000"/>
        </w:rPr>
        <w:t>Ensino Fundamental completo.</w:t>
      </w:r>
    </w:p>
    <w:p w14:paraId="74F56A0A" w14:textId="5291A254" w:rsidR="00001AA3" w:rsidRDefault="00001AA3" w:rsidP="00497EF0">
      <w:pPr>
        <w:pBdr>
          <w:top w:val="nil"/>
          <w:left w:val="nil"/>
          <w:bottom w:val="nil"/>
          <w:right w:val="nil"/>
          <w:between w:val="nil"/>
        </w:pBdr>
        <w:spacing w:before="120" w:after="120"/>
        <w:ind w:left="993" w:hanging="426"/>
        <w:jc w:val="both"/>
        <w:rPr>
          <w:color w:val="000000"/>
        </w:rPr>
      </w:pPr>
      <w:r w:rsidRPr="00001AA3">
        <w:rPr>
          <w:color w:val="000000"/>
        </w:rPr>
        <w:t>11.</w:t>
      </w:r>
      <w:r w:rsidRPr="00001AA3">
        <w:rPr>
          <w:color w:val="000000"/>
        </w:rPr>
        <w:tab/>
        <w:t xml:space="preserve">EMEF Luiz Manoel da Silveira </w:t>
      </w:r>
      <w:r w:rsidR="00F23F36">
        <w:rPr>
          <w:color w:val="000000"/>
        </w:rPr>
        <w:t>–</w:t>
      </w:r>
      <w:r w:rsidR="00F23F36" w:rsidRPr="00001AA3">
        <w:rPr>
          <w:color w:val="000000"/>
        </w:rPr>
        <w:t xml:space="preserve"> </w:t>
      </w:r>
      <w:r w:rsidRPr="00001AA3">
        <w:rPr>
          <w:color w:val="000000"/>
        </w:rPr>
        <w:t>Ensino Fundamental incompleto.</w:t>
      </w:r>
    </w:p>
    <w:p w14:paraId="31CBC3A5" w14:textId="6FA86536" w:rsidR="00001AA3" w:rsidRDefault="00001AA3" w:rsidP="00497EF0">
      <w:pPr>
        <w:pBdr>
          <w:top w:val="nil"/>
          <w:left w:val="nil"/>
          <w:bottom w:val="nil"/>
          <w:right w:val="nil"/>
          <w:between w:val="nil"/>
        </w:pBdr>
        <w:spacing w:before="120" w:after="120"/>
        <w:ind w:left="993" w:hanging="426"/>
        <w:jc w:val="both"/>
        <w:rPr>
          <w:color w:val="000000"/>
          <w:highlight w:val="yellow"/>
        </w:rPr>
      </w:pPr>
      <w:r w:rsidRPr="00001AA3">
        <w:rPr>
          <w:color w:val="000000"/>
        </w:rPr>
        <w:t>1</w:t>
      </w:r>
      <w:r>
        <w:rPr>
          <w:color w:val="000000"/>
        </w:rPr>
        <w:t>2</w:t>
      </w:r>
      <w:r w:rsidRPr="00001AA3">
        <w:rPr>
          <w:color w:val="000000"/>
        </w:rPr>
        <w:t>.</w:t>
      </w:r>
      <w:r w:rsidRPr="00001AA3">
        <w:rPr>
          <w:color w:val="000000"/>
        </w:rPr>
        <w:tab/>
        <w:t>EME</w:t>
      </w:r>
      <w:r>
        <w:rPr>
          <w:color w:val="000000"/>
        </w:rPr>
        <w:t>IE</w:t>
      </w:r>
      <w:r w:rsidRPr="00001AA3">
        <w:rPr>
          <w:color w:val="000000"/>
        </w:rPr>
        <w:t xml:space="preserve">F </w:t>
      </w:r>
      <w:proofErr w:type="spellStart"/>
      <w:r>
        <w:rPr>
          <w:color w:val="000000"/>
        </w:rPr>
        <w:t>Osmani</w:t>
      </w:r>
      <w:proofErr w:type="spellEnd"/>
      <w:r>
        <w:rPr>
          <w:color w:val="000000"/>
        </w:rPr>
        <w:t xml:space="preserve"> Barbosa</w:t>
      </w:r>
      <w:r w:rsidRPr="00001AA3">
        <w:rPr>
          <w:color w:val="000000"/>
        </w:rPr>
        <w:t xml:space="preserve"> </w:t>
      </w:r>
      <w:r w:rsidR="00F23F36">
        <w:rPr>
          <w:color w:val="000000"/>
        </w:rPr>
        <w:t>–</w:t>
      </w:r>
      <w:r w:rsidR="00F23F36" w:rsidRPr="00001AA3">
        <w:rPr>
          <w:color w:val="000000"/>
        </w:rPr>
        <w:t xml:space="preserve"> </w:t>
      </w:r>
      <w:r w:rsidRPr="00001AA3">
        <w:rPr>
          <w:color w:val="000000"/>
        </w:rPr>
        <w:t>Ensino Fundamental incompleto.</w:t>
      </w:r>
    </w:p>
    <w:p w14:paraId="7E2CFC3E" w14:textId="62810FE7" w:rsidR="009433BD" w:rsidRPr="009433BD" w:rsidRDefault="009433BD" w:rsidP="009433BD">
      <w:pPr>
        <w:pBdr>
          <w:top w:val="nil"/>
          <w:left w:val="nil"/>
          <w:bottom w:val="nil"/>
          <w:right w:val="nil"/>
          <w:between w:val="nil"/>
        </w:pBdr>
        <w:spacing w:before="240" w:after="240" w:line="360" w:lineRule="auto"/>
        <w:ind w:firstLine="567"/>
        <w:jc w:val="both"/>
        <w:rPr>
          <w:b/>
          <w:bCs/>
          <w:color w:val="000000"/>
        </w:rPr>
      </w:pPr>
      <w:r>
        <w:rPr>
          <w:b/>
          <w:bCs/>
          <w:color w:val="000000"/>
        </w:rPr>
        <w:t>ESCOLAS MUNICIPAIS DE EDUCAÇÃO INFANTIL</w:t>
      </w:r>
    </w:p>
    <w:p w14:paraId="2D53F132" w14:textId="35D72D0C" w:rsidR="00974FFB" w:rsidRPr="00001AA3" w:rsidRDefault="00974FFB" w:rsidP="00974FFB">
      <w:pPr>
        <w:pBdr>
          <w:top w:val="nil"/>
          <w:left w:val="nil"/>
          <w:bottom w:val="nil"/>
          <w:right w:val="nil"/>
          <w:between w:val="nil"/>
        </w:pBdr>
        <w:spacing w:before="120" w:after="120"/>
        <w:ind w:left="992" w:hanging="425"/>
        <w:jc w:val="both"/>
        <w:rPr>
          <w:color w:val="000000"/>
        </w:rPr>
      </w:pPr>
      <w:r w:rsidRPr="00001AA3">
        <w:rPr>
          <w:color w:val="000000"/>
        </w:rPr>
        <w:t>1.</w:t>
      </w:r>
      <w:r w:rsidRPr="00001AA3">
        <w:rPr>
          <w:color w:val="000000"/>
        </w:rPr>
        <w:tab/>
      </w:r>
      <w:r w:rsidRPr="00974FFB">
        <w:rPr>
          <w:color w:val="000000"/>
        </w:rPr>
        <w:t>EMEI Amor Perfeito</w:t>
      </w:r>
      <w:r w:rsidR="00F23F36">
        <w:rPr>
          <w:color w:val="000000"/>
        </w:rPr>
        <w:t xml:space="preserve"> –</w:t>
      </w:r>
      <w:r w:rsidR="00F23F36" w:rsidRPr="00001AA3">
        <w:rPr>
          <w:color w:val="000000"/>
        </w:rPr>
        <w:t xml:space="preserve"> </w:t>
      </w:r>
      <w:r w:rsidR="00F23F36">
        <w:rPr>
          <w:color w:val="000000"/>
        </w:rPr>
        <w:t>Educação Infantil</w:t>
      </w:r>
      <w:r w:rsidR="00F23F36" w:rsidRPr="00001AA3">
        <w:rPr>
          <w:color w:val="000000"/>
        </w:rPr>
        <w:t xml:space="preserve"> completo</w:t>
      </w:r>
      <w:r w:rsidR="00F23F36">
        <w:rPr>
          <w:color w:val="000000"/>
        </w:rPr>
        <w:t>.</w:t>
      </w:r>
    </w:p>
    <w:p w14:paraId="0858E010" w14:textId="6D94091B" w:rsidR="00974FFB" w:rsidRPr="00001AA3" w:rsidRDefault="00974FFB" w:rsidP="00974FFB">
      <w:pPr>
        <w:pBdr>
          <w:top w:val="nil"/>
          <w:left w:val="nil"/>
          <w:bottom w:val="nil"/>
          <w:right w:val="nil"/>
          <w:between w:val="nil"/>
        </w:pBdr>
        <w:spacing w:before="120" w:after="120"/>
        <w:ind w:left="992" w:hanging="425"/>
        <w:jc w:val="both"/>
        <w:rPr>
          <w:color w:val="000000"/>
        </w:rPr>
      </w:pPr>
      <w:r w:rsidRPr="00001AA3">
        <w:rPr>
          <w:color w:val="000000"/>
        </w:rPr>
        <w:t>2.</w:t>
      </w:r>
      <w:r w:rsidRPr="00001AA3">
        <w:rPr>
          <w:color w:val="000000"/>
        </w:rPr>
        <w:tab/>
      </w:r>
      <w:r w:rsidRPr="00974FFB">
        <w:rPr>
          <w:color w:val="000000"/>
        </w:rPr>
        <w:t>EMEI Criança Feliz</w:t>
      </w:r>
      <w:r w:rsidR="00F23F36">
        <w:rPr>
          <w:color w:val="000000"/>
        </w:rPr>
        <w:t xml:space="preserve"> –</w:t>
      </w:r>
      <w:r w:rsidR="00F23F36" w:rsidRPr="00001AA3">
        <w:rPr>
          <w:color w:val="000000"/>
        </w:rPr>
        <w:t xml:space="preserve"> </w:t>
      </w:r>
      <w:r w:rsidR="00F23F36">
        <w:rPr>
          <w:color w:val="000000"/>
        </w:rPr>
        <w:t>Educação Infantil</w:t>
      </w:r>
      <w:r w:rsidR="00F23F36" w:rsidRPr="00001AA3">
        <w:rPr>
          <w:color w:val="000000"/>
        </w:rPr>
        <w:t xml:space="preserve"> completo</w:t>
      </w:r>
      <w:r w:rsidR="00F23F36">
        <w:rPr>
          <w:color w:val="000000"/>
        </w:rPr>
        <w:t>.</w:t>
      </w:r>
    </w:p>
    <w:p w14:paraId="54987192" w14:textId="006E4E4B" w:rsidR="00974FFB" w:rsidRDefault="00974FFB" w:rsidP="00974FFB">
      <w:pPr>
        <w:pBdr>
          <w:top w:val="nil"/>
          <w:left w:val="nil"/>
          <w:bottom w:val="nil"/>
          <w:right w:val="nil"/>
          <w:between w:val="nil"/>
        </w:pBdr>
        <w:spacing w:before="120" w:after="120"/>
        <w:ind w:left="992" w:hanging="425"/>
        <w:jc w:val="both"/>
        <w:rPr>
          <w:color w:val="000000"/>
        </w:rPr>
      </w:pPr>
      <w:r w:rsidRPr="00001AA3">
        <w:rPr>
          <w:color w:val="000000"/>
        </w:rPr>
        <w:t>3.</w:t>
      </w:r>
      <w:r w:rsidRPr="00001AA3">
        <w:rPr>
          <w:color w:val="000000"/>
        </w:rPr>
        <w:tab/>
      </w:r>
      <w:r w:rsidRPr="00974FFB">
        <w:rPr>
          <w:color w:val="000000"/>
        </w:rPr>
        <w:t>EMEI Estrela do Mar</w:t>
      </w:r>
      <w:r w:rsidR="00F23F36">
        <w:rPr>
          <w:color w:val="000000"/>
        </w:rPr>
        <w:t xml:space="preserve"> –</w:t>
      </w:r>
      <w:r w:rsidR="00F23F36" w:rsidRPr="00001AA3">
        <w:rPr>
          <w:color w:val="000000"/>
        </w:rPr>
        <w:t xml:space="preserve"> </w:t>
      </w:r>
      <w:r w:rsidR="00F23F36">
        <w:rPr>
          <w:color w:val="000000"/>
        </w:rPr>
        <w:t>Educação Infantil</w:t>
      </w:r>
      <w:r w:rsidR="00F23F36" w:rsidRPr="00001AA3">
        <w:rPr>
          <w:color w:val="000000"/>
        </w:rPr>
        <w:t xml:space="preserve"> completo</w:t>
      </w:r>
      <w:r w:rsidR="00F23F36">
        <w:rPr>
          <w:color w:val="000000"/>
        </w:rPr>
        <w:t>.</w:t>
      </w:r>
    </w:p>
    <w:p w14:paraId="1F6D8C13" w14:textId="7789A5F0" w:rsidR="00974FFB" w:rsidRPr="00001AA3" w:rsidRDefault="00974FFB" w:rsidP="00974FFB">
      <w:pPr>
        <w:pBdr>
          <w:top w:val="nil"/>
          <w:left w:val="nil"/>
          <w:bottom w:val="nil"/>
          <w:right w:val="nil"/>
          <w:between w:val="nil"/>
        </w:pBdr>
        <w:spacing w:before="120" w:after="120"/>
        <w:ind w:left="992" w:hanging="425"/>
        <w:jc w:val="both"/>
        <w:rPr>
          <w:color w:val="000000"/>
        </w:rPr>
      </w:pPr>
      <w:r>
        <w:rPr>
          <w:color w:val="000000"/>
        </w:rPr>
        <w:t>4</w:t>
      </w:r>
      <w:r w:rsidRPr="00001AA3">
        <w:rPr>
          <w:color w:val="000000"/>
        </w:rPr>
        <w:t>.</w:t>
      </w:r>
      <w:r w:rsidRPr="00001AA3">
        <w:rPr>
          <w:color w:val="000000"/>
        </w:rPr>
        <w:tab/>
      </w:r>
      <w:r w:rsidRPr="00974FFB">
        <w:rPr>
          <w:color w:val="000000"/>
        </w:rPr>
        <w:t>EMEI Mundo Encantado</w:t>
      </w:r>
      <w:r w:rsidR="00F23F36">
        <w:rPr>
          <w:color w:val="000000"/>
        </w:rPr>
        <w:t xml:space="preserve"> –</w:t>
      </w:r>
      <w:r w:rsidR="00F23F36" w:rsidRPr="00001AA3">
        <w:rPr>
          <w:color w:val="000000"/>
        </w:rPr>
        <w:t xml:space="preserve"> </w:t>
      </w:r>
      <w:r w:rsidR="00F23F36">
        <w:rPr>
          <w:color w:val="000000"/>
        </w:rPr>
        <w:t>Educação Infantil</w:t>
      </w:r>
      <w:r w:rsidR="00F23F36" w:rsidRPr="00001AA3">
        <w:rPr>
          <w:color w:val="000000"/>
        </w:rPr>
        <w:t xml:space="preserve"> completo</w:t>
      </w:r>
      <w:r w:rsidR="00F23F36">
        <w:rPr>
          <w:color w:val="000000"/>
        </w:rPr>
        <w:t>.</w:t>
      </w:r>
    </w:p>
    <w:p w14:paraId="48A38287" w14:textId="563DBCEB" w:rsidR="00974FFB" w:rsidRPr="00001AA3" w:rsidRDefault="00974FFB" w:rsidP="00974FFB">
      <w:pPr>
        <w:pBdr>
          <w:top w:val="nil"/>
          <w:left w:val="nil"/>
          <w:bottom w:val="nil"/>
          <w:right w:val="nil"/>
          <w:between w:val="nil"/>
        </w:pBdr>
        <w:spacing w:before="120" w:after="120"/>
        <w:ind w:left="992" w:hanging="425"/>
        <w:jc w:val="both"/>
        <w:rPr>
          <w:color w:val="000000"/>
        </w:rPr>
      </w:pPr>
      <w:r>
        <w:rPr>
          <w:color w:val="000000"/>
        </w:rPr>
        <w:lastRenderedPageBreak/>
        <w:t>5</w:t>
      </w:r>
      <w:r w:rsidRPr="00001AA3">
        <w:rPr>
          <w:color w:val="000000"/>
        </w:rPr>
        <w:t>.</w:t>
      </w:r>
      <w:r w:rsidRPr="00001AA3">
        <w:rPr>
          <w:color w:val="000000"/>
        </w:rPr>
        <w:tab/>
      </w:r>
      <w:r w:rsidRPr="00974FFB">
        <w:rPr>
          <w:color w:val="000000"/>
        </w:rPr>
        <w:t>EMEI Peixinho Dourado</w:t>
      </w:r>
      <w:r w:rsidR="00F23F36">
        <w:rPr>
          <w:color w:val="000000"/>
        </w:rPr>
        <w:t xml:space="preserve"> –</w:t>
      </w:r>
      <w:r w:rsidR="00F23F36" w:rsidRPr="00001AA3">
        <w:rPr>
          <w:color w:val="000000"/>
        </w:rPr>
        <w:t xml:space="preserve"> </w:t>
      </w:r>
      <w:r w:rsidR="00F23F36">
        <w:rPr>
          <w:color w:val="000000"/>
        </w:rPr>
        <w:t>Educação Infantil</w:t>
      </w:r>
      <w:r w:rsidR="00F23F36" w:rsidRPr="00001AA3">
        <w:rPr>
          <w:color w:val="000000"/>
        </w:rPr>
        <w:t xml:space="preserve"> completo</w:t>
      </w:r>
      <w:r w:rsidR="00F23F36">
        <w:rPr>
          <w:color w:val="000000"/>
        </w:rPr>
        <w:t>.</w:t>
      </w:r>
    </w:p>
    <w:p w14:paraId="43D355C7" w14:textId="2F4110AA" w:rsidR="00974FFB" w:rsidRDefault="00974FFB" w:rsidP="00974FFB">
      <w:pPr>
        <w:pBdr>
          <w:top w:val="nil"/>
          <w:left w:val="nil"/>
          <w:bottom w:val="nil"/>
          <w:right w:val="nil"/>
          <w:between w:val="nil"/>
        </w:pBdr>
        <w:spacing w:before="120" w:after="120"/>
        <w:ind w:left="992" w:hanging="425"/>
        <w:jc w:val="both"/>
        <w:rPr>
          <w:color w:val="000000"/>
        </w:rPr>
      </w:pPr>
      <w:r>
        <w:rPr>
          <w:color w:val="000000"/>
        </w:rPr>
        <w:t>6</w:t>
      </w:r>
      <w:r w:rsidRPr="00001AA3">
        <w:rPr>
          <w:color w:val="000000"/>
        </w:rPr>
        <w:t>.</w:t>
      </w:r>
      <w:r w:rsidRPr="00001AA3">
        <w:rPr>
          <w:color w:val="000000"/>
        </w:rPr>
        <w:tab/>
      </w:r>
      <w:r w:rsidRPr="00974FFB">
        <w:rPr>
          <w:color w:val="000000"/>
        </w:rPr>
        <w:t>EMEI Rosa dos Ventos</w:t>
      </w:r>
      <w:r w:rsidR="00F23F36">
        <w:rPr>
          <w:color w:val="000000"/>
        </w:rPr>
        <w:t xml:space="preserve"> –</w:t>
      </w:r>
      <w:r w:rsidR="00F23F36" w:rsidRPr="00001AA3">
        <w:rPr>
          <w:color w:val="000000"/>
        </w:rPr>
        <w:t xml:space="preserve"> </w:t>
      </w:r>
      <w:r w:rsidR="00F23F36">
        <w:rPr>
          <w:color w:val="000000"/>
        </w:rPr>
        <w:t>Educação Infantil</w:t>
      </w:r>
      <w:r w:rsidR="00F23F36" w:rsidRPr="00001AA3">
        <w:rPr>
          <w:color w:val="000000"/>
        </w:rPr>
        <w:t xml:space="preserve"> completo</w:t>
      </w:r>
      <w:r w:rsidR="00F23F36">
        <w:rPr>
          <w:color w:val="000000"/>
        </w:rPr>
        <w:t>.</w:t>
      </w:r>
    </w:p>
    <w:p w14:paraId="6C72A5F4" w14:textId="3B9DB260" w:rsidR="00974FFB" w:rsidRDefault="00974FFB" w:rsidP="00974FFB">
      <w:pPr>
        <w:pBdr>
          <w:top w:val="nil"/>
          <w:left w:val="nil"/>
          <w:bottom w:val="nil"/>
          <w:right w:val="nil"/>
          <w:between w:val="nil"/>
        </w:pBdr>
        <w:spacing w:before="120" w:after="120"/>
        <w:ind w:left="992" w:hanging="425"/>
        <w:jc w:val="both"/>
        <w:rPr>
          <w:color w:val="000000"/>
        </w:rPr>
      </w:pPr>
      <w:r>
        <w:rPr>
          <w:color w:val="000000"/>
        </w:rPr>
        <w:t>7</w:t>
      </w:r>
      <w:r w:rsidRPr="00001AA3">
        <w:rPr>
          <w:color w:val="000000"/>
        </w:rPr>
        <w:t>.</w:t>
      </w:r>
      <w:r w:rsidRPr="00001AA3">
        <w:rPr>
          <w:color w:val="000000"/>
        </w:rPr>
        <w:tab/>
      </w:r>
      <w:r w:rsidRPr="00974FFB">
        <w:rPr>
          <w:color w:val="000000"/>
        </w:rPr>
        <w:t>EMEI Sonho de Criança</w:t>
      </w:r>
      <w:r w:rsidR="00F23F36">
        <w:rPr>
          <w:color w:val="000000"/>
        </w:rPr>
        <w:t xml:space="preserve"> –</w:t>
      </w:r>
      <w:r w:rsidR="00F23F36" w:rsidRPr="00001AA3">
        <w:rPr>
          <w:color w:val="000000"/>
        </w:rPr>
        <w:t xml:space="preserve"> </w:t>
      </w:r>
      <w:r w:rsidR="00F23F36">
        <w:rPr>
          <w:color w:val="000000"/>
        </w:rPr>
        <w:t>Educação Infantil</w:t>
      </w:r>
      <w:r w:rsidR="00F23F36" w:rsidRPr="00001AA3">
        <w:rPr>
          <w:color w:val="000000"/>
        </w:rPr>
        <w:t xml:space="preserve"> completo</w:t>
      </w:r>
      <w:r w:rsidR="00F23F36">
        <w:rPr>
          <w:color w:val="000000"/>
        </w:rPr>
        <w:t>.</w:t>
      </w:r>
    </w:p>
    <w:p w14:paraId="7F9833D9" w14:textId="1F15D10E" w:rsidR="009433BD" w:rsidRPr="009433BD" w:rsidRDefault="009433BD" w:rsidP="009433BD">
      <w:pPr>
        <w:pBdr>
          <w:top w:val="nil"/>
          <w:left w:val="nil"/>
          <w:bottom w:val="nil"/>
          <w:right w:val="nil"/>
          <w:between w:val="nil"/>
        </w:pBdr>
        <w:spacing w:before="240" w:after="240" w:line="360" w:lineRule="auto"/>
        <w:ind w:firstLine="567"/>
        <w:jc w:val="both"/>
        <w:rPr>
          <w:b/>
          <w:bCs/>
          <w:color w:val="000000"/>
        </w:rPr>
      </w:pPr>
      <w:r>
        <w:rPr>
          <w:b/>
          <w:bCs/>
          <w:color w:val="000000"/>
        </w:rPr>
        <w:t>ESCOLAS CONVENIADAS DE EDUCAÇÃO INFANTIL</w:t>
      </w:r>
      <w:r w:rsidR="0066545A">
        <w:rPr>
          <w:b/>
          <w:bCs/>
          <w:color w:val="000000"/>
        </w:rPr>
        <w:t xml:space="preserve"> (AECF - ASSOCIAÇÃO EDUCACIONAL CIDADES DAS FLORES)</w:t>
      </w:r>
    </w:p>
    <w:p w14:paraId="7A5A3476" w14:textId="00877531" w:rsidR="0066545A" w:rsidRPr="00001AA3" w:rsidRDefault="0066545A" w:rsidP="0066545A">
      <w:pPr>
        <w:pBdr>
          <w:top w:val="nil"/>
          <w:left w:val="nil"/>
          <w:bottom w:val="nil"/>
          <w:right w:val="nil"/>
          <w:between w:val="nil"/>
        </w:pBdr>
        <w:spacing w:before="120" w:after="120"/>
        <w:ind w:left="992" w:hanging="425"/>
        <w:jc w:val="both"/>
        <w:rPr>
          <w:color w:val="000000"/>
        </w:rPr>
      </w:pPr>
      <w:r w:rsidRPr="00001AA3">
        <w:rPr>
          <w:color w:val="000000"/>
        </w:rPr>
        <w:t>1.</w:t>
      </w:r>
      <w:r w:rsidRPr="00001AA3">
        <w:rPr>
          <w:color w:val="000000"/>
        </w:rPr>
        <w:tab/>
      </w:r>
      <w:r w:rsidRPr="0066545A">
        <w:rPr>
          <w:color w:val="000000"/>
        </w:rPr>
        <w:t>AECF - EEI Cidade dos Sonhos</w:t>
      </w:r>
      <w:r>
        <w:rPr>
          <w:color w:val="000000"/>
        </w:rPr>
        <w:t>.</w:t>
      </w:r>
    </w:p>
    <w:p w14:paraId="719B8907" w14:textId="70DD1D36" w:rsidR="0066545A" w:rsidRPr="00001AA3" w:rsidRDefault="0066545A" w:rsidP="0066545A">
      <w:pPr>
        <w:pBdr>
          <w:top w:val="nil"/>
          <w:left w:val="nil"/>
          <w:bottom w:val="nil"/>
          <w:right w:val="nil"/>
          <w:between w:val="nil"/>
        </w:pBdr>
        <w:spacing w:before="120" w:after="120"/>
        <w:ind w:left="992" w:hanging="425"/>
        <w:jc w:val="both"/>
        <w:rPr>
          <w:color w:val="000000"/>
        </w:rPr>
      </w:pPr>
      <w:r w:rsidRPr="00001AA3">
        <w:rPr>
          <w:color w:val="000000"/>
        </w:rPr>
        <w:t>2.</w:t>
      </w:r>
      <w:r w:rsidRPr="00001AA3">
        <w:rPr>
          <w:color w:val="000000"/>
        </w:rPr>
        <w:tab/>
      </w:r>
      <w:r w:rsidRPr="0066545A">
        <w:rPr>
          <w:color w:val="000000"/>
        </w:rPr>
        <w:t>AECF - EEI José da Silva Amaral</w:t>
      </w:r>
      <w:r>
        <w:rPr>
          <w:color w:val="000000"/>
        </w:rPr>
        <w:t>.</w:t>
      </w:r>
    </w:p>
    <w:p w14:paraId="76E4BC9D" w14:textId="6DFC684D" w:rsidR="0066545A" w:rsidRDefault="0066545A" w:rsidP="0066545A">
      <w:pPr>
        <w:pBdr>
          <w:top w:val="nil"/>
          <w:left w:val="nil"/>
          <w:bottom w:val="nil"/>
          <w:right w:val="nil"/>
          <w:between w:val="nil"/>
        </w:pBdr>
        <w:spacing w:before="120" w:after="120"/>
        <w:ind w:left="992" w:hanging="425"/>
        <w:jc w:val="both"/>
        <w:rPr>
          <w:color w:val="000000"/>
        </w:rPr>
      </w:pPr>
      <w:r w:rsidRPr="00001AA3">
        <w:rPr>
          <w:color w:val="000000"/>
        </w:rPr>
        <w:t>3.</w:t>
      </w:r>
      <w:r w:rsidRPr="00001AA3">
        <w:rPr>
          <w:color w:val="000000"/>
        </w:rPr>
        <w:tab/>
      </w:r>
      <w:r w:rsidRPr="0066545A">
        <w:rPr>
          <w:color w:val="000000"/>
        </w:rPr>
        <w:t xml:space="preserve">AECF - EEI Prof. </w:t>
      </w:r>
      <w:proofErr w:type="spellStart"/>
      <w:r w:rsidRPr="0066545A">
        <w:rPr>
          <w:color w:val="000000"/>
        </w:rPr>
        <w:t>Clacyr</w:t>
      </w:r>
      <w:proofErr w:type="spellEnd"/>
      <w:r w:rsidRPr="0066545A">
        <w:rPr>
          <w:color w:val="000000"/>
        </w:rPr>
        <w:t xml:space="preserve"> Thereza </w:t>
      </w:r>
      <w:proofErr w:type="spellStart"/>
      <w:r w:rsidRPr="0066545A">
        <w:rPr>
          <w:color w:val="000000"/>
        </w:rPr>
        <w:t>Tomiello</w:t>
      </w:r>
      <w:proofErr w:type="spellEnd"/>
      <w:r w:rsidRPr="0066545A">
        <w:rPr>
          <w:color w:val="000000"/>
        </w:rPr>
        <w:t xml:space="preserve"> </w:t>
      </w:r>
      <w:proofErr w:type="spellStart"/>
      <w:r w:rsidRPr="0066545A">
        <w:rPr>
          <w:color w:val="000000"/>
        </w:rPr>
        <w:t>Hoffmeister</w:t>
      </w:r>
      <w:proofErr w:type="spellEnd"/>
      <w:r>
        <w:rPr>
          <w:color w:val="000000"/>
        </w:rPr>
        <w:t>.</w:t>
      </w:r>
    </w:p>
    <w:p w14:paraId="4024C29B" w14:textId="3E24CBFE" w:rsidR="0066545A" w:rsidRPr="00001AA3" w:rsidRDefault="0066545A" w:rsidP="0066545A">
      <w:pPr>
        <w:pBdr>
          <w:top w:val="nil"/>
          <w:left w:val="nil"/>
          <w:bottom w:val="nil"/>
          <w:right w:val="nil"/>
          <w:between w:val="nil"/>
        </w:pBdr>
        <w:spacing w:before="120" w:after="120"/>
        <w:ind w:left="992" w:hanging="425"/>
        <w:jc w:val="both"/>
        <w:rPr>
          <w:color w:val="000000"/>
        </w:rPr>
      </w:pPr>
      <w:r>
        <w:rPr>
          <w:color w:val="000000"/>
        </w:rPr>
        <w:t>4</w:t>
      </w:r>
      <w:r w:rsidRPr="00001AA3">
        <w:rPr>
          <w:color w:val="000000"/>
        </w:rPr>
        <w:t>.</w:t>
      </w:r>
      <w:r w:rsidRPr="00001AA3">
        <w:rPr>
          <w:color w:val="000000"/>
        </w:rPr>
        <w:tab/>
      </w:r>
      <w:r w:rsidRPr="0066545A">
        <w:rPr>
          <w:color w:val="000000"/>
        </w:rPr>
        <w:t>AECF - EEI Prof. Therezinha Rocha Dávila</w:t>
      </w:r>
      <w:r>
        <w:rPr>
          <w:color w:val="000000"/>
        </w:rPr>
        <w:t>.</w:t>
      </w:r>
    </w:p>
    <w:p w14:paraId="5D4A799E" w14:textId="74FD9C12" w:rsidR="0066545A" w:rsidRPr="00001AA3" w:rsidRDefault="0066545A" w:rsidP="0066545A">
      <w:pPr>
        <w:pBdr>
          <w:top w:val="nil"/>
          <w:left w:val="nil"/>
          <w:bottom w:val="nil"/>
          <w:right w:val="nil"/>
          <w:between w:val="nil"/>
        </w:pBdr>
        <w:spacing w:before="120" w:after="120"/>
        <w:ind w:left="992" w:hanging="425"/>
        <w:jc w:val="both"/>
        <w:rPr>
          <w:color w:val="000000"/>
        </w:rPr>
      </w:pPr>
      <w:r>
        <w:rPr>
          <w:color w:val="000000"/>
        </w:rPr>
        <w:t>5</w:t>
      </w:r>
      <w:r w:rsidRPr="00001AA3">
        <w:rPr>
          <w:color w:val="000000"/>
        </w:rPr>
        <w:t>.</w:t>
      </w:r>
      <w:r w:rsidRPr="00001AA3">
        <w:rPr>
          <w:color w:val="000000"/>
        </w:rPr>
        <w:tab/>
      </w:r>
      <w:r w:rsidRPr="0066545A">
        <w:rPr>
          <w:color w:val="000000"/>
        </w:rPr>
        <w:t>AECF - EEI Sementes do Amanhã</w:t>
      </w:r>
      <w:r>
        <w:rPr>
          <w:color w:val="000000"/>
        </w:rPr>
        <w:t>.</w:t>
      </w:r>
    </w:p>
    <w:p w14:paraId="0D287CEA" w14:textId="50AB9CFF" w:rsidR="0066545A" w:rsidRDefault="0066545A" w:rsidP="0066545A">
      <w:pPr>
        <w:pBdr>
          <w:top w:val="nil"/>
          <w:left w:val="nil"/>
          <w:bottom w:val="nil"/>
          <w:right w:val="nil"/>
          <w:between w:val="nil"/>
        </w:pBdr>
        <w:spacing w:before="120" w:after="120"/>
        <w:ind w:left="992" w:hanging="425"/>
        <w:jc w:val="both"/>
        <w:rPr>
          <w:color w:val="000000"/>
        </w:rPr>
      </w:pPr>
      <w:r>
        <w:rPr>
          <w:color w:val="000000"/>
        </w:rPr>
        <w:t>6</w:t>
      </w:r>
      <w:r w:rsidRPr="00001AA3">
        <w:rPr>
          <w:color w:val="000000"/>
        </w:rPr>
        <w:t>.</w:t>
      </w:r>
      <w:r w:rsidRPr="00001AA3">
        <w:rPr>
          <w:color w:val="000000"/>
        </w:rPr>
        <w:tab/>
      </w:r>
      <w:r w:rsidRPr="0066545A">
        <w:rPr>
          <w:color w:val="000000"/>
        </w:rPr>
        <w:t>AECF - EEI Sonho de Infância</w:t>
      </w:r>
      <w:r>
        <w:rPr>
          <w:color w:val="000000"/>
        </w:rPr>
        <w:t>.</w:t>
      </w:r>
    </w:p>
    <w:p w14:paraId="7702B068" w14:textId="21455FC7" w:rsidR="00974FFB" w:rsidRPr="00974FFB" w:rsidRDefault="00974FFB" w:rsidP="00974FFB">
      <w:pPr>
        <w:pBdr>
          <w:top w:val="nil"/>
          <w:left w:val="nil"/>
          <w:bottom w:val="nil"/>
          <w:right w:val="nil"/>
          <w:between w:val="nil"/>
        </w:pBdr>
        <w:spacing w:before="240" w:after="120" w:line="360" w:lineRule="auto"/>
        <w:ind w:firstLine="567"/>
        <w:jc w:val="both"/>
        <w:rPr>
          <w:color w:val="000000"/>
        </w:rPr>
      </w:pPr>
      <w:r w:rsidRPr="00974FFB">
        <w:rPr>
          <w:color w:val="000000"/>
        </w:rPr>
        <w:t xml:space="preserve">As unidades educacionais têm a finalidade de efetivar o processo de apropriação do conhecimento, respeitando os dispositivos constitucionais Federal e Municipal, a Lei de Diretrizes e Bases da Educação Nacional – LDB n° 9.394/1996, o Estatuto da Criança e do Adolescente – ECA - Lei n° 8.069/1990, as Diretrizes Curriculares Nacionais Gerais da Educação Básica - Resolução nº </w:t>
      </w:r>
      <w:r>
        <w:rPr>
          <w:color w:val="000000"/>
        </w:rPr>
        <w:t>0</w:t>
      </w:r>
      <w:r w:rsidRPr="00974FFB">
        <w:rPr>
          <w:color w:val="000000"/>
        </w:rPr>
        <w:t>4, de 13 de julho de 2010, a legislação educacional vigente e as Normas do Sistema Municipal de Ensino.</w:t>
      </w:r>
    </w:p>
    <w:p w14:paraId="3D3674C0" w14:textId="77777777" w:rsidR="00974FFB" w:rsidRPr="00974FFB" w:rsidRDefault="00974FFB" w:rsidP="00974FFB">
      <w:pPr>
        <w:pBdr>
          <w:top w:val="nil"/>
          <w:left w:val="nil"/>
          <w:bottom w:val="nil"/>
          <w:right w:val="nil"/>
          <w:between w:val="nil"/>
        </w:pBdr>
        <w:spacing w:before="120" w:after="120" w:line="360" w:lineRule="auto"/>
        <w:ind w:firstLine="567"/>
        <w:jc w:val="both"/>
        <w:rPr>
          <w:color w:val="000000"/>
        </w:rPr>
      </w:pPr>
      <w:r w:rsidRPr="00974FFB">
        <w:rPr>
          <w:color w:val="000000"/>
        </w:rPr>
        <w:t>As unidades educacionais garantem o princípio democrático de igualdade de condições de acesso e de permanência na escola, de gratuidade para a rede pública municipal, de uma Educação Básica com qualidade em suas diferentes etapas e modalidades de ensino, vedada qualquer forma de discriminação e segregação.</w:t>
      </w:r>
    </w:p>
    <w:p w14:paraId="6856001E" w14:textId="6F0F5DF2" w:rsidR="00974FFB" w:rsidRDefault="00974FFB" w:rsidP="00974FFB">
      <w:pPr>
        <w:pBdr>
          <w:top w:val="nil"/>
          <w:left w:val="nil"/>
          <w:bottom w:val="nil"/>
          <w:right w:val="nil"/>
          <w:between w:val="nil"/>
        </w:pBdr>
        <w:spacing w:before="120" w:after="120" w:line="360" w:lineRule="auto"/>
        <w:ind w:firstLine="567"/>
        <w:jc w:val="both"/>
        <w:rPr>
          <w:color w:val="000000"/>
          <w:highlight w:val="yellow"/>
        </w:rPr>
      </w:pPr>
      <w:r w:rsidRPr="00974FFB">
        <w:rPr>
          <w:color w:val="000000"/>
        </w:rPr>
        <w:t>As unidades educacionais objetivam implementar e acompanhar o desenvolvimento de seus Projetos Político</w:t>
      </w:r>
      <w:r>
        <w:rPr>
          <w:color w:val="000000"/>
        </w:rPr>
        <w:t>-</w:t>
      </w:r>
      <w:r w:rsidRPr="00974FFB">
        <w:rPr>
          <w:color w:val="000000"/>
        </w:rPr>
        <w:t>Pedagógicos</w:t>
      </w:r>
      <w:r>
        <w:rPr>
          <w:color w:val="000000"/>
        </w:rPr>
        <w:t>,</w:t>
      </w:r>
      <w:r w:rsidRPr="00974FFB">
        <w:rPr>
          <w:color w:val="000000"/>
        </w:rPr>
        <w:t xml:space="preserve"> elaborados coletivamente, com observância aos princípios democráticos, e encaminhados à Secretaria Municipal de Educação e </w:t>
      </w:r>
      <w:r>
        <w:rPr>
          <w:color w:val="000000"/>
        </w:rPr>
        <w:t xml:space="preserve">ao </w:t>
      </w:r>
      <w:r w:rsidRPr="00974FFB">
        <w:rPr>
          <w:color w:val="000000"/>
        </w:rPr>
        <w:t>Conselho Municipal de Educação.</w:t>
      </w:r>
    </w:p>
    <w:p w14:paraId="7D2FFF81" w14:textId="1A53B840" w:rsidR="00E725E4" w:rsidRPr="00C96875" w:rsidRDefault="00424BF4" w:rsidP="00C96875">
      <w:pPr>
        <w:pStyle w:val="Ttulo1"/>
      </w:pPr>
      <w:bookmarkStart w:id="3" w:name="_Toc229639501"/>
      <w:r w:rsidRPr="00C96875">
        <w:lastRenderedPageBreak/>
        <w:t>DIAGNÓSTICO</w:t>
      </w:r>
      <w:r w:rsidR="008C65FE" w:rsidRPr="00C96875">
        <w:t xml:space="preserve"> E PERFIL DA COMUNIDADE ESCOLAR</w:t>
      </w:r>
      <w:bookmarkEnd w:id="3"/>
    </w:p>
    <w:p w14:paraId="1349E4A0" w14:textId="15EECD1D" w:rsidR="007B18DC" w:rsidRDefault="008C65FE" w:rsidP="009441CF">
      <w:pPr>
        <w:pStyle w:val="Ttulo2"/>
      </w:pPr>
      <w:bookmarkStart w:id="4" w:name="_Toc229639502"/>
      <w:r>
        <w:t xml:space="preserve">4.1 </w:t>
      </w:r>
      <w:r w:rsidR="007B18DC">
        <w:t>Comunidade</w:t>
      </w:r>
      <w:bookmarkEnd w:id="4"/>
    </w:p>
    <w:p w14:paraId="28F27F55" w14:textId="21640CF9" w:rsidR="00CA6AF4" w:rsidRPr="00CA6AF4" w:rsidRDefault="00CA6AF4" w:rsidP="0014166A">
      <w:pPr>
        <w:pBdr>
          <w:top w:val="nil"/>
          <w:left w:val="nil"/>
          <w:bottom w:val="nil"/>
          <w:right w:val="nil"/>
          <w:between w:val="nil"/>
        </w:pBdr>
        <w:spacing w:before="120" w:after="120" w:line="360" w:lineRule="auto"/>
        <w:ind w:firstLine="567"/>
        <w:jc w:val="both"/>
        <w:rPr>
          <w:color w:val="000000"/>
        </w:rPr>
      </w:pPr>
      <w:r w:rsidRPr="00CA6AF4">
        <w:rPr>
          <w:color w:val="000000"/>
        </w:rPr>
        <w:t xml:space="preserve">A partir das informações levantadas, torna-se possível delinear um panorama amplo da realidade vivenciada pelos estudantes da </w:t>
      </w:r>
      <w:r w:rsidRPr="0014166A">
        <w:rPr>
          <w:color w:val="000000"/>
          <w:highlight w:val="yellow"/>
        </w:rPr>
        <w:t>Escola</w:t>
      </w:r>
      <w:r w:rsidR="00317CCE">
        <w:rPr>
          <w:color w:val="000000"/>
          <w:highlight w:val="yellow"/>
        </w:rPr>
        <w:t xml:space="preserve"> </w:t>
      </w:r>
      <w:r w:rsidRPr="0014166A">
        <w:rPr>
          <w:color w:val="000000"/>
          <w:highlight w:val="yellow"/>
        </w:rPr>
        <w:t>........</w:t>
      </w:r>
      <w:r w:rsidR="00317CCE">
        <w:rPr>
          <w:color w:val="000000"/>
          <w:highlight w:val="yellow"/>
        </w:rPr>
        <w:t>Nome da Escola</w:t>
      </w:r>
      <w:r w:rsidRPr="0014166A">
        <w:rPr>
          <w:color w:val="000000"/>
          <w:highlight w:val="yellow"/>
        </w:rPr>
        <w:t>...., p</w:t>
      </w:r>
      <w:r w:rsidRPr="00CA6AF4">
        <w:rPr>
          <w:color w:val="000000"/>
        </w:rPr>
        <w:t>ermitindo compreender com maior profundidade os aspectos sociais, econômicos e culturais que influenciam diretamente o cotidiano escolar.</w:t>
      </w:r>
    </w:p>
    <w:p w14:paraId="3D9AD322" w14:textId="54154947" w:rsidR="00E725E4" w:rsidRPr="00CA6AF4" w:rsidRDefault="00424BF4">
      <w:pPr>
        <w:numPr>
          <w:ilvl w:val="0"/>
          <w:numId w:val="13"/>
        </w:numPr>
        <w:spacing w:before="120" w:after="120" w:line="360" w:lineRule="auto"/>
        <w:ind w:left="851" w:hanging="142"/>
        <w:jc w:val="both"/>
        <w:rPr>
          <w:color w:val="000000"/>
          <w:highlight w:val="yellow"/>
        </w:rPr>
      </w:pPr>
      <w:r w:rsidRPr="00CA6AF4">
        <w:rPr>
          <w:b/>
          <w:highlight w:val="yellow"/>
        </w:rPr>
        <w:t>Estrutura Familiar:</w:t>
      </w:r>
      <w:r w:rsidRPr="00CA6AF4">
        <w:rPr>
          <w:highlight w:val="yellow"/>
        </w:rPr>
        <w:t xml:space="preserve"> </w:t>
      </w:r>
      <w:r w:rsidR="00CA6AF4" w:rsidRPr="00CA6AF4">
        <w:rPr>
          <w:highlight w:val="yellow"/>
        </w:rPr>
        <w:t>A maioria dos estudantes vive em lares estáveis, predominantemente compostos por famílias nucleares. Contudo, também se observam famílias monoparentais, reconstituídas e outras configurações, evidenciando a diversidade e a capacidade de adaptação às diferentes realidades sociais</w:t>
      </w:r>
      <w:r w:rsidR="002E28D9" w:rsidRPr="00CA6AF4">
        <w:rPr>
          <w:highlight w:val="yellow"/>
        </w:rPr>
        <w:t>.</w:t>
      </w:r>
    </w:p>
    <w:p w14:paraId="7EF53A67" w14:textId="51CBF7F0" w:rsidR="002E28D9" w:rsidRPr="00CA6AF4" w:rsidRDefault="00424BF4">
      <w:pPr>
        <w:numPr>
          <w:ilvl w:val="0"/>
          <w:numId w:val="13"/>
        </w:numPr>
        <w:spacing w:before="120" w:after="120" w:line="360" w:lineRule="auto"/>
        <w:ind w:left="851" w:hanging="142"/>
        <w:jc w:val="both"/>
        <w:rPr>
          <w:color w:val="000000"/>
          <w:highlight w:val="yellow"/>
        </w:rPr>
      </w:pPr>
      <w:r w:rsidRPr="00CA6AF4">
        <w:rPr>
          <w:b/>
          <w:highlight w:val="yellow"/>
        </w:rPr>
        <w:t>Composição Domiciliar:</w:t>
      </w:r>
      <w:r w:rsidRPr="00CA6AF4">
        <w:rPr>
          <w:highlight w:val="yellow"/>
        </w:rPr>
        <w:t xml:space="preserve"> </w:t>
      </w:r>
      <w:r w:rsidR="00CA6AF4" w:rsidRPr="00CA6AF4">
        <w:rPr>
          <w:highlight w:val="yellow"/>
        </w:rPr>
        <w:t>Os arranjos familiares variam bastante. A maior parte das residências abriga entre quatro e seis pessoas, mas há casos de famílias menores, com até três integrantes, e de famílias maiores, com mais de seis moradores</w:t>
      </w:r>
      <w:r w:rsidR="002E28D9" w:rsidRPr="00CA6AF4">
        <w:rPr>
          <w:highlight w:val="yellow"/>
        </w:rPr>
        <w:t>.</w:t>
      </w:r>
      <w:r w:rsidR="002E28D9" w:rsidRPr="00CA6AF4">
        <w:rPr>
          <w:color w:val="000000"/>
          <w:highlight w:val="yellow"/>
        </w:rPr>
        <w:t xml:space="preserve"> </w:t>
      </w:r>
    </w:p>
    <w:p w14:paraId="3251F031" w14:textId="71ECAEFF" w:rsidR="00E725E4" w:rsidRPr="00CA6AF4" w:rsidRDefault="00424BF4">
      <w:pPr>
        <w:numPr>
          <w:ilvl w:val="0"/>
          <w:numId w:val="13"/>
        </w:numPr>
        <w:spacing w:before="120" w:after="120" w:line="360" w:lineRule="auto"/>
        <w:ind w:left="851" w:hanging="142"/>
        <w:jc w:val="both"/>
        <w:rPr>
          <w:color w:val="000000"/>
          <w:highlight w:val="yellow"/>
        </w:rPr>
      </w:pPr>
      <w:r w:rsidRPr="00CA6AF4">
        <w:rPr>
          <w:b/>
          <w:highlight w:val="yellow"/>
        </w:rPr>
        <w:t>Localização Residencial:</w:t>
      </w:r>
      <w:r w:rsidRPr="00CA6AF4">
        <w:rPr>
          <w:highlight w:val="yellow"/>
        </w:rPr>
        <w:t xml:space="preserve"> </w:t>
      </w:r>
      <w:r w:rsidR="00CA6AF4" w:rsidRPr="00CA6AF4">
        <w:rPr>
          <w:highlight w:val="yellow"/>
        </w:rPr>
        <w:t>A comunidade escolar é majoritariamente urbana, já que a maioria dos alunos reside em áreas centrais do distrito. Apenas uma pequena parcela vive em zonas rurais, o que reforça o acesso facilitado à infraestrutura e aos serviços públicos</w:t>
      </w:r>
      <w:r w:rsidRPr="00CA6AF4">
        <w:rPr>
          <w:highlight w:val="yellow"/>
        </w:rPr>
        <w:t>.</w:t>
      </w:r>
    </w:p>
    <w:p w14:paraId="0C785667" w14:textId="487F8910" w:rsidR="00E725E4" w:rsidRPr="00CA6AF4" w:rsidRDefault="00424BF4">
      <w:pPr>
        <w:numPr>
          <w:ilvl w:val="0"/>
          <w:numId w:val="13"/>
        </w:numPr>
        <w:spacing w:before="120" w:after="120" w:line="360" w:lineRule="auto"/>
        <w:ind w:left="851" w:hanging="142"/>
        <w:jc w:val="both"/>
        <w:rPr>
          <w:color w:val="000000"/>
          <w:highlight w:val="yellow"/>
        </w:rPr>
      </w:pPr>
      <w:r w:rsidRPr="00CA6AF4">
        <w:rPr>
          <w:b/>
          <w:highlight w:val="yellow"/>
        </w:rPr>
        <w:t xml:space="preserve">Meio de Transporte: </w:t>
      </w:r>
      <w:r w:rsidR="00CA6AF4" w:rsidRPr="00CA6AF4">
        <w:rPr>
          <w:highlight w:val="yellow"/>
        </w:rPr>
        <w:t>Mais da metade dos estudantes desloca-se até a escola a pé, indicando proximidade entre residência e instituição ou um padrão de mobilidade caracterizado por curtas distâncias. Outros utilizam transporte escolar ou são levados por familiares em veículos particulares</w:t>
      </w:r>
      <w:r w:rsidRPr="00CA6AF4">
        <w:rPr>
          <w:highlight w:val="yellow"/>
        </w:rPr>
        <w:t>.</w:t>
      </w:r>
    </w:p>
    <w:p w14:paraId="7F9775A5" w14:textId="2C3D9C1F" w:rsidR="00E725E4" w:rsidRPr="00CA6AF4" w:rsidRDefault="00424BF4">
      <w:pPr>
        <w:numPr>
          <w:ilvl w:val="0"/>
          <w:numId w:val="13"/>
        </w:numPr>
        <w:spacing w:before="120" w:after="120" w:line="360" w:lineRule="auto"/>
        <w:ind w:left="851" w:hanging="142"/>
        <w:jc w:val="both"/>
        <w:rPr>
          <w:color w:val="000000"/>
          <w:highlight w:val="yellow"/>
        </w:rPr>
      </w:pPr>
      <w:r w:rsidRPr="00CA6AF4">
        <w:rPr>
          <w:b/>
          <w:highlight w:val="yellow"/>
        </w:rPr>
        <w:t>Emprego e Trabalho Familiar:</w:t>
      </w:r>
      <w:r w:rsidRPr="00CA6AF4">
        <w:rPr>
          <w:highlight w:val="yellow"/>
        </w:rPr>
        <w:t xml:space="preserve"> </w:t>
      </w:r>
      <w:r w:rsidR="00CA6AF4" w:rsidRPr="00CA6AF4">
        <w:rPr>
          <w:highlight w:val="yellow"/>
        </w:rPr>
        <w:t>Em grande parte das famílias, ambos os pais exercem atividades profissionais, o que pode impactar o tempo disponível para acompanhar a vida escolar dos filhos. Há também uma pequena parcela em que nenhum membro trabalha fora, situação que pode estar associada à vulnerabilidade econômica</w:t>
      </w:r>
      <w:r w:rsidRPr="00CA6AF4">
        <w:rPr>
          <w:highlight w:val="yellow"/>
        </w:rPr>
        <w:t>.</w:t>
      </w:r>
    </w:p>
    <w:p w14:paraId="70893F0A" w14:textId="27A972A3" w:rsidR="00E725E4" w:rsidRPr="00C16C4B" w:rsidRDefault="00424BF4">
      <w:pPr>
        <w:numPr>
          <w:ilvl w:val="0"/>
          <w:numId w:val="13"/>
        </w:numPr>
        <w:spacing w:before="120" w:after="120" w:line="360" w:lineRule="auto"/>
        <w:ind w:left="851" w:hanging="142"/>
        <w:jc w:val="both"/>
        <w:rPr>
          <w:color w:val="000000"/>
          <w:highlight w:val="yellow"/>
        </w:rPr>
      </w:pPr>
      <w:r w:rsidRPr="00C16C4B">
        <w:rPr>
          <w:b/>
          <w:highlight w:val="yellow"/>
        </w:rPr>
        <w:t>Habitação:</w:t>
      </w:r>
      <w:r w:rsidRPr="00C16C4B">
        <w:rPr>
          <w:highlight w:val="yellow"/>
        </w:rPr>
        <w:t xml:space="preserve"> </w:t>
      </w:r>
      <w:r w:rsidR="00C16C4B" w:rsidRPr="00C16C4B">
        <w:rPr>
          <w:highlight w:val="yellow"/>
        </w:rPr>
        <w:t>Quase todos os alunos vivem em casas localizadas em áreas urbanas, não havendo registros de moradia em sítios ou fazendas</w:t>
      </w:r>
      <w:r w:rsidRPr="00C16C4B">
        <w:rPr>
          <w:highlight w:val="yellow"/>
        </w:rPr>
        <w:t>.</w:t>
      </w:r>
    </w:p>
    <w:p w14:paraId="5C444576" w14:textId="0160C435" w:rsidR="00E725E4" w:rsidRPr="00C16C4B" w:rsidRDefault="00424BF4">
      <w:pPr>
        <w:numPr>
          <w:ilvl w:val="0"/>
          <w:numId w:val="13"/>
        </w:numPr>
        <w:spacing w:before="120" w:after="120" w:line="360" w:lineRule="auto"/>
        <w:ind w:left="851" w:hanging="142"/>
        <w:jc w:val="both"/>
        <w:rPr>
          <w:color w:val="000000"/>
          <w:highlight w:val="yellow"/>
        </w:rPr>
      </w:pPr>
      <w:r w:rsidRPr="00C16C4B">
        <w:rPr>
          <w:b/>
          <w:highlight w:val="yellow"/>
        </w:rPr>
        <w:lastRenderedPageBreak/>
        <w:t xml:space="preserve">Ocupação dos </w:t>
      </w:r>
      <w:r w:rsidR="00C16C4B" w:rsidRPr="00C16C4B">
        <w:rPr>
          <w:b/>
          <w:highlight w:val="yellow"/>
        </w:rPr>
        <w:t>Responsáveis</w:t>
      </w:r>
      <w:r w:rsidRPr="00C16C4B">
        <w:rPr>
          <w:b/>
          <w:highlight w:val="yellow"/>
        </w:rPr>
        <w:t xml:space="preserve">: </w:t>
      </w:r>
      <w:r w:rsidR="00C16C4B" w:rsidRPr="00C16C4B">
        <w:rPr>
          <w:highlight w:val="yellow"/>
        </w:rPr>
        <w:t>As mães desempenham funções variadas, desde donas de casa até trabalhadoras do comércio e servidoras públicas. Os pais apresentam ainda maior diversidade de ocupações, incluindo autônomos, trabalhadores da indústria, comércio e setor público</w:t>
      </w:r>
      <w:r w:rsidRPr="00C16C4B">
        <w:rPr>
          <w:highlight w:val="yellow"/>
        </w:rPr>
        <w:t>.</w:t>
      </w:r>
    </w:p>
    <w:p w14:paraId="4229B02F" w14:textId="722F336C" w:rsidR="00E725E4" w:rsidRPr="00C16C4B" w:rsidRDefault="00424BF4">
      <w:pPr>
        <w:numPr>
          <w:ilvl w:val="0"/>
          <w:numId w:val="13"/>
        </w:numPr>
        <w:spacing w:before="120" w:after="120" w:line="360" w:lineRule="auto"/>
        <w:ind w:left="851" w:hanging="142"/>
        <w:jc w:val="both"/>
        <w:rPr>
          <w:color w:val="000000"/>
          <w:highlight w:val="yellow"/>
        </w:rPr>
      </w:pPr>
      <w:r w:rsidRPr="00C16C4B">
        <w:rPr>
          <w:b/>
          <w:highlight w:val="yellow"/>
        </w:rPr>
        <w:t>Renda Familiar:</w:t>
      </w:r>
      <w:r w:rsidRPr="00C16C4B">
        <w:rPr>
          <w:highlight w:val="yellow"/>
        </w:rPr>
        <w:t xml:space="preserve"> </w:t>
      </w:r>
      <w:r w:rsidR="00C16C4B" w:rsidRPr="00C16C4B">
        <w:rPr>
          <w:highlight w:val="yellow"/>
        </w:rPr>
        <w:t>A renda das famílias é heterogênea. A maioria situa-se entre 2 e 3 salários-mínimos, seguida por uma parcela significativa entre 3 e 5 salários. Há famílias com rendimentos menores, entre 1 e 2 salários-mínimos, e uma pequena fração que vive com menos de 1 salário-mínimo, caracterizando maior vulnerabilidade</w:t>
      </w:r>
      <w:r w:rsidRPr="00C16C4B">
        <w:rPr>
          <w:highlight w:val="yellow"/>
        </w:rPr>
        <w:t>.</w:t>
      </w:r>
    </w:p>
    <w:p w14:paraId="5458DFA1" w14:textId="2341F076" w:rsidR="00E725E4" w:rsidRPr="00C16C4B" w:rsidRDefault="00424BF4">
      <w:pPr>
        <w:numPr>
          <w:ilvl w:val="0"/>
          <w:numId w:val="13"/>
        </w:numPr>
        <w:spacing w:before="120" w:after="120" w:line="360" w:lineRule="auto"/>
        <w:ind w:left="851" w:hanging="142"/>
        <w:jc w:val="both"/>
        <w:rPr>
          <w:color w:val="000000"/>
          <w:highlight w:val="yellow"/>
        </w:rPr>
      </w:pPr>
      <w:r w:rsidRPr="00C16C4B">
        <w:rPr>
          <w:b/>
          <w:highlight w:val="yellow"/>
        </w:rPr>
        <w:t>Escolaridade dos Pais:</w:t>
      </w:r>
      <w:r w:rsidRPr="00C16C4B">
        <w:rPr>
          <w:highlight w:val="yellow"/>
        </w:rPr>
        <w:t xml:space="preserve"> </w:t>
      </w:r>
      <w:r w:rsidR="00C16C4B" w:rsidRPr="00C16C4B">
        <w:rPr>
          <w:highlight w:val="yellow"/>
        </w:rPr>
        <w:t>Predomina o ensino médio completo entre os responsáveis, embora uma pequena parte tenha ensino superior e outra parcela considerável não tenha concluído o ensino fundamental, o que pode influenciar o apoio oferecido às atividades escolares dos filhos</w:t>
      </w:r>
      <w:r w:rsidRPr="00C16C4B">
        <w:rPr>
          <w:highlight w:val="yellow"/>
        </w:rPr>
        <w:t>.</w:t>
      </w:r>
    </w:p>
    <w:p w14:paraId="7087F42F" w14:textId="76F0EADE" w:rsidR="00E725E4" w:rsidRPr="00C16C4B" w:rsidRDefault="00424BF4">
      <w:pPr>
        <w:numPr>
          <w:ilvl w:val="0"/>
          <w:numId w:val="13"/>
        </w:numPr>
        <w:spacing w:before="120" w:after="120" w:line="360" w:lineRule="auto"/>
        <w:ind w:left="851" w:hanging="142"/>
        <w:jc w:val="both"/>
        <w:rPr>
          <w:color w:val="000000"/>
          <w:highlight w:val="yellow"/>
        </w:rPr>
      </w:pPr>
      <w:r w:rsidRPr="00C16C4B">
        <w:rPr>
          <w:b/>
          <w:highlight w:val="yellow"/>
        </w:rPr>
        <w:t>Religião:</w:t>
      </w:r>
      <w:r w:rsidRPr="00C16C4B">
        <w:rPr>
          <w:highlight w:val="yellow"/>
        </w:rPr>
        <w:t xml:space="preserve"> </w:t>
      </w:r>
      <w:r w:rsidR="00C16C4B" w:rsidRPr="00C16C4B">
        <w:rPr>
          <w:highlight w:val="yellow"/>
        </w:rPr>
        <w:t>A maior parte das famílias é católica, seguida por evangélicas, em um ambiente escolar que valoriza o respeito à diversidade religiosa</w:t>
      </w:r>
      <w:r w:rsidRPr="00C16C4B">
        <w:rPr>
          <w:highlight w:val="yellow"/>
        </w:rPr>
        <w:t>.</w:t>
      </w:r>
    </w:p>
    <w:p w14:paraId="2AAFA0F8" w14:textId="68BF970F" w:rsidR="00E725E4" w:rsidRPr="00C16C4B" w:rsidRDefault="00424BF4">
      <w:pPr>
        <w:numPr>
          <w:ilvl w:val="0"/>
          <w:numId w:val="13"/>
        </w:numPr>
        <w:spacing w:before="120" w:after="120" w:line="360" w:lineRule="auto"/>
        <w:ind w:left="851" w:hanging="142"/>
        <w:jc w:val="both"/>
        <w:rPr>
          <w:color w:val="000000"/>
          <w:highlight w:val="yellow"/>
        </w:rPr>
      </w:pPr>
      <w:r w:rsidRPr="00C16C4B">
        <w:rPr>
          <w:b/>
          <w:highlight w:val="yellow"/>
        </w:rPr>
        <w:t>Lazer e Preferências Culturais:</w:t>
      </w:r>
      <w:r w:rsidRPr="00C16C4B">
        <w:rPr>
          <w:highlight w:val="yellow"/>
        </w:rPr>
        <w:t xml:space="preserve"> </w:t>
      </w:r>
      <w:r w:rsidR="00C16C4B" w:rsidRPr="00C16C4B">
        <w:rPr>
          <w:highlight w:val="yellow"/>
        </w:rPr>
        <w:t>As preferências de lazer dos alunos são variadas, indo além das práticas tradicionais como futebol ou leitura. No campo musical, o gênero sertanejo aparece como o mais apreciado</w:t>
      </w:r>
      <w:r w:rsidRPr="00C16C4B">
        <w:rPr>
          <w:highlight w:val="yellow"/>
        </w:rPr>
        <w:t>.</w:t>
      </w:r>
    </w:p>
    <w:p w14:paraId="2EBF012B" w14:textId="4CB84835" w:rsidR="00E725E4" w:rsidRDefault="00C16C4B" w:rsidP="0014166A">
      <w:pPr>
        <w:pBdr>
          <w:top w:val="nil"/>
          <w:left w:val="nil"/>
          <w:bottom w:val="nil"/>
          <w:right w:val="nil"/>
          <w:between w:val="nil"/>
        </w:pBdr>
        <w:spacing w:before="120" w:after="120" w:line="360" w:lineRule="auto"/>
        <w:ind w:firstLine="567"/>
        <w:jc w:val="both"/>
      </w:pPr>
      <w:r w:rsidRPr="009C110E">
        <w:rPr>
          <w:highlight w:val="yellow"/>
        </w:rPr>
        <w:t>O levantamento realizado evidencia que a comunidade escolar é marcada pela diversidade, predominando famílias urbanas, estruturadas e de perfil socioeconômico de classe média. Apesar de muitos estudantes viverem em ambientes familiares estáveis, há diferenças significativas quanto à renda e ao nível de escolaridade dos responsáveis, fatores que podem influenciar diretamente o acompanhamento das atividades escolares e o desempenho acadêmico. Essas informações constituem uma base essencial para orientar as práticas pedagógicas e definir estratégias de apoio, assegurando uma educação que reconheça e valorize a singularidade de cada aluno.</w:t>
      </w:r>
    </w:p>
    <w:p w14:paraId="42204942" w14:textId="5AC0C57F" w:rsidR="00E725E4" w:rsidRDefault="00424BF4" w:rsidP="0014166A">
      <w:pPr>
        <w:pBdr>
          <w:top w:val="nil"/>
          <w:left w:val="nil"/>
          <w:bottom w:val="nil"/>
          <w:right w:val="nil"/>
          <w:between w:val="nil"/>
        </w:pBdr>
        <w:spacing w:before="120" w:after="120" w:line="360" w:lineRule="auto"/>
        <w:ind w:firstLine="567"/>
        <w:jc w:val="both"/>
      </w:pPr>
      <w:r w:rsidRPr="00D534AD">
        <w:rPr>
          <w:highlight w:val="yellow"/>
        </w:rPr>
        <w:t>Os familiares são participativos, costumam elogiar as atitudes e iniciativas tomadas pela escola, colaborando com melhorias. Demonstram respeito pelos professores, considerando-os como excelentes profissionais</w:t>
      </w:r>
      <w:r w:rsidR="003312BE" w:rsidRPr="00D534AD">
        <w:rPr>
          <w:highlight w:val="yellow"/>
        </w:rPr>
        <w:t>,</w:t>
      </w:r>
      <w:r w:rsidRPr="00D534AD">
        <w:rPr>
          <w:highlight w:val="yellow"/>
        </w:rPr>
        <w:t xml:space="preserve"> reconhecem, valorizam e fazem elogios aos mesmos.</w:t>
      </w:r>
      <w:r w:rsidR="00D534AD" w:rsidRPr="00D534AD">
        <w:rPr>
          <w:highlight w:val="yellow"/>
        </w:rPr>
        <w:t xml:space="preserve"> </w:t>
      </w:r>
      <w:r w:rsidRPr="00D534AD">
        <w:rPr>
          <w:highlight w:val="yellow"/>
        </w:rPr>
        <w:t xml:space="preserve">Percebe-se satisfação nas famílias ao assistir às </w:t>
      </w:r>
      <w:r w:rsidRPr="00D534AD">
        <w:rPr>
          <w:highlight w:val="yellow"/>
        </w:rPr>
        <w:lastRenderedPageBreak/>
        <w:t>programações culturais que a escola oferece, e costumam elogiar bastante e agradecer à direção pela oportunidade.</w:t>
      </w:r>
    </w:p>
    <w:p w14:paraId="6BA74942" w14:textId="27A532E4" w:rsidR="00E725E4" w:rsidRDefault="00424BF4" w:rsidP="0014166A">
      <w:pPr>
        <w:pBdr>
          <w:top w:val="nil"/>
          <w:left w:val="nil"/>
          <w:bottom w:val="nil"/>
          <w:right w:val="nil"/>
          <w:between w:val="nil"/>
        </w:pBdr>
        <w:spacing w:before="120" w:after="120" w:line="360" w:lineRule="auto"/>
        <w:ind w:firstLine="567"/>
        <w:jc w:val="both"/>
      </w:pPr>
      <w:r w:rsidRPr="0014166A">
        <w:rPr>
          <w:highlight w:val="yellow"/>
        </w:rPr>
        <w:t>As famílias pertencentes à comunidade local e aos demais bairros do município que passam a fazer parte da comunidade escolar compreendem a importância da educação não</w:t>
      </w:r>
      <w:r w:rsidR="008B3426" w:rsidRPr="0014166A">
        <w:rPr>
          <w:highlight w:val="yellow"/>
        </w:rPr>
        <w:t>-</w:t>
      </w:r>
      <w:r w:rsidRPr="0014166A">
        <w:rPr>
          <w:highlight w:val="yellow"/>
        </w:rPr>
        <w:t>formal</w:t>
      </w:r>
      <w:r w:rsidR="008B3426" w:rsidRPr="0014166A">
        <w:rPr>
          <w:rStyle w:val="Refdenotaderodap"/>
          <w:highlight w:val="yellow"/>
        </w:rPr>
        <w:footnoteReference w:id="1"/>
      </w:r>
      <w:r w:rsidRPr="0014166A">
        <w:rPr>
          <w:highlight w:val="yellow"/>
        </w:rPr>
        <w:t>. Entretanto, por meio da parceria entre família e escola, são desenvolvidas situações como palestras e oficinas, cumprindo assim a função social da escola. Quando cada parte assume suas responsabilidades, os filhos terão melhores oportunidades de aprendizagem e sucesso como cidadãos que priorizam a qualidade de vida.</w:t>
      </w:r>
    </w:p>
    <w:p w14:paraId="0BB2527B" w14:textId="77777777" w:rsidR="00E725E4" w:rsidRDefault="00424BF4" w:rsidP="0014166A">
      <w:pPr>
        <w:pBdr>
          <w:top w:val="nil"/>
          <w:left w:val="nil"/>
          <w:bottom w:val="nil"/>
          <w:right w:val="nil"/>
          <w:between w:val="nil"/>
        </w:pBdr>
        <w:spacing w:before="120" w:after="120" w:line="360" w:lineRule="auto"/>
        <w:ind w:firstLine="567"/>
        <w:jc w:val="both"/>
        <w:rPr>
          <w:color w:val="000000"/>
        </w:rPr>
      </w:pPr>
      <w:r w:rsidRPr="0014166A">
        <w:rPr>
          <w:highlight w:val="yellow"/>
        </w:rPr>
        <w:t>A escola realiza encontros frequentes com os pais, por meio de reuniões, programações extraclasse e conversas individuais sempre que necessário, com o intuito de preservar o aluno e prevenir reprovação e evasão. Utiliza com frequência o telefone, mensagens via WhatsApp ou bilhetes para contato com pais ou responsáveis.</w:t>
      </w:r>
    </w:p>
    <w:p w14:paraId="38701B0C" w14:textId="0A3FD678" w:rsidR="009C110E" w:rsidRPr="009C110E" w:rsidRDefault="009C110E" w:rsidP="009C110E">
      <w:pPr>
        <w:pBdr>
          <w:top w:val="nil"/>
          <w:left w:val="nil"/>
          <w:bottom w:val="nil"/>
          <w:right w:val="nil"/>
          <w:between w:val="nil"/>
        </w:pBdr>
        <w:spacing w:before="120" w:after="120" w:line="360" w:lineRule="auto"/>
        <w:ind w:firstLine="567"/>
        <w:jc w:val="both"/>
        <w:rPr>
          <w:highlight w:val="yellow"/>
        </w:rPr>
      </w:pPr>
      <w:r>
        <w:rPr>
          <w:highlight w:val="yellow"/>
        </w:rPr>
        <w:t>A Comunidade c</w:t>
      </w:r>
      <w:r w:rsidRPr="009C110E">
        <w:rPr>
          <w:highlight w:val="yellow"/>
        </w:rPr>
        <w:t xml:space="preserve">onta com Associações de Bairros atuantes que trabalham pela melhoria da qualidade de vida das comunidades da Zona </w:t>
      </w:r>
      <w:r>
        <w:rPr>
          <w:highlight w:val="yellow"/>
        </w:rPr>
        <w:t>........</w:t>
      </w:r>
      <w:r w:rsidRPr="009C110E">
        <w:rPr>
          <w:highlight w:val="yellow"/>
        </w:rPr>
        <w:t xml:space="preserve"> como: saneamento básico, água tratada e iluminação. O Conselho Comunitário Pró-Segurança Pública (CONSEPRO), a Associação das Imobiliárias e Corretores de Imóveis de Tramandaí e Imbé (AICIT) e a </w:t>
      </w:r>
      <w:r>
        <w:rPr>
          <w:highlight w:val="yellow"/>
        </w:rPr>
        <w:t xml:space="preserve">Prefeitura </w:t>
      </w:r>
      <w:r w:rsidRPr="009C110E">
        <w:rPr>
          <w:highlight w:val="yellow"/>
        </w:rPr>
        <w:t>de Tramandaí participam ativamente, prestando serviços na área da segurança e benfeitorias públicas.</w:t>
      </w:r>
    </w:p>
    <w:p w14:paraId="3FCA62D7" w14:textId="1736431F" w:rsidR="009C110E" w:rsidRPr="009C110E" w:rsidRDefault="009C110E" w:rsidP="009C110E">
      <w:pPr>
        <w:pBdr>
          <w:top w:val="nil"/>
          <w:left w:val="nil"/>
          <w:bottom w:val="nil"/>
          <w:right w:val="nil"/>
          <w:between w:val="nil"/>
        </w:pBdr>
        <w:spacing w:before="120" w:after="120" w:line="360" w:lineRule="auto"/>
        <w:ind w:firstLine="567"/>
        <w:jc w:val="both"/>
        <w:rPr>
          <w:highlight w:val="yellow"/>
        </w:rPr>
      </w:pPr>
      <w:r w:rsidRPr="009C110E">
        <w:rPr>
          <w:highlight w:val="yellow"/>
        </w:rPr>
        <w:t xml:space="preserve">A Zona </w:t>
      </w:r>
      <w:r w:rsidR="000B6C0F" w:rsidRPr="000B6C0F">
        <w:rPr>
          <w:color w:val="EE0000"/>
          <w:highlight w:val="yellow"/>
        </w:rPr>
        <w:t>???????????</w:t>
      </w:r>
      <w:r w:rsidRPr="009C110E">
        <w:rPr>
          <w:highlight w:val="yellow"/>
        </w:rPr>
        <w:t xml:space="preserve"> conta com um Posto da Brigada Militar que atende as ocorrências e cuida da segurança no trânsito.</w:t>
      </w:r>
    </w:p>
    <w:p w14:paraId="785781F7" w14:textId="15B19BEC" w:rsidR="009C110E" w:rsidRDefault="009C110E" w:rsidP="009C110E">
      <w:pPr>
        <w:pBdr>
          <w:top w:val="nil"/>
          <w:left w:val="nil"/>
          <w:bottom w:val="nil"/>
          <w:right w:val="nil"/>
          <w:between w:val="nil"/>
        </w:pBdr>
        <w:spacing w:before="120" w:after="120" w:line="360" w:lineRule="auto"/>
        <w:ind w:firstLine="567"/>
        <w:jc w:val="both"/>
      </w:pPr>
      <w:r w:rsidRPr="009C110E">
        <w:rPr>
          <w:highlight w:val="yellow"/>
        </w:rPr>
        <w:t>É disponível durante o ano todo à população um ginásio poliesportivo, canchas de bocha, inúmeras praças com playground, ambientes arborizados para a prática de esportes e contato com a natureza e um calçadão a beira mar. Não podemos deixar de mencionar os nossos recursos naturais que são as dunas, a lagoa e o mar.</w:t>
      </w:r>
    </w:p>
    <w:p w14:paraId="47B34C9F" w14:textId="3C6208B2" w:rsidR="009C110E" w:rsidRPr="009C110E" w:rsidRDefault="009C110E" w:rsidP="009C110E">
      <w:pPr>
        <w:pBdr>
          <w:top w:val="nil"/>
          <w:left w:val="nil"/>
          <w:bottom w:val="nil"/>
          <w:right w:val="nil"/>
          <w:between w:val="nil"/>
        </w:pBdr>
        <w:spacing w:before="120" w:after="120" w:line="360" w:lineRule="auto"/>
        <w:ind w:firstLine="567"/>
        <w:jc w:val="both"/>
        <w:rPr>
          <w:highlight w:val="yellow"/>
        </w:rPr>
      </w:pPr>
      <w:r w:rsidRPr="009C110E">
        <w:rPr>
          <w:highlight w:val="yellow"/>
        </w:rPr>
        <w:lastRenderedPageBreak/>
        <w:t xml:space="preserve">As instituições educativas </w:t>
      </w:r>
      <w:r>
        <w:rPr>
          <w:highlight w:val="yellow"/>
        </w:rPr>
        <w:t xml:space="preserve">na comunidade </w:t>
      </w:r>
      <w:r w:rsidRPr="009C110E">
        <w:rPr>
          <w:highlight w:val="yellow"/>
        </w:rPr>
        <w:t>dividem-se em uma escola de educação infantil particular com vagas na rede pública e uma escola de ensino fundamental completo que atende do 1º ao 9º ano.</w:t>
      </w:r>
    </w:p>
    <w:p w14:paraId="448F4EB2" w14:textId="77777777" w:rsidR="009C110E" w:rsidRPr="009C110E" w:rsidRDefault="009C110E" w:rsidP="009C110E">
      <w:pPr>
        <w:pBdr>
          <w:top w:val="nil"/>
          <w:left w:val="nil"/>
          <w:bottom w:val="nil"/>
          <w:right w:val="nil"/>
          <w:between w:val="nil"/>
        </w:pBdr>
        <w:spacing w:before="120" w:after="120" w:line="360" w:lineRule="auto"/>
        <w:ind w:firstLine="567"/>
        <w:jc w:val="both"/>
        <w:rPr>
          <w:highlight w:val="yellow"/>
        </w:rPr>
      </w:pPr>
      <w:r w:rsidRPr="009C110E">
        <w:rPr>
          <w:highlight w:val="yellow"/>
        </w:rPr>
        <w:t>O sistema de transporte coletivo é eficiente e equipado para o atendimento de pessoas com necessidades especiais. Também conta com o transporte particular que atendem as necessidades da população em geral.</w:t>
      </w:r>
    </w:p>
    <w:p w14:paraId="48CAE1D3" w14:textId="77777777" w:rsidR="009C110E" w:rsidRPr="009C110E" w:rsidRDefault="009C110E" w:rsidP="009C110E">
      <w:pPr>
        <w:pBdr>
          <w:top w:val="nil"/>
          <w:left w:val="nil"/>
          <w:bottom w:val="nil"/>
          <w:right w:val="nil"/>
          <w:between w:val="nil"/>
        </w:pBdr>
        <w:spacing w:before="120" w:after="120" w:line="360" w:lineRule="auto"/>
        <w:ind w:firstLine="567"/>
        <w:jc w:val="both"/>
        <w:rPr>
          <w:highlight w:val="yellow"/>
        </w:rPr>
      </w:pPr>
      <w:r w:rsidRPr="009C110E">
        <w:rPr>
          <w:highlight w:val="yellow"/>
        </w:rPr>
        <w:t>A comunidade conta com um Posto de Saúde que oferece profissionais especializados em várias áreas, atendendo de forma satisfatória a clientela local.</w:t>
      </w:r>
    </w:p>
    <w:p w14:paraId="05B7FCF0" w14:textId="2A46295B" w:rsidR="009C110E" w:rsidRDefault="009C110E" w:rsidP="009C110E">
      <w:pPr>
        <w:pBdr>
          <w:top w:val="nil"/>
          <w:left w:val="nil"/>
          <w:bottom w:val="nil"/>
          <w:right w:val="nil"/>
          <w:between w:val="nil"/>
        </w:pBdr>
        <w:spacing w:before="120" w:after="120" w:line="360" w:lineRule="auto"/>
        <w:ind w:firstLine="567"/>
        <w:jc w:val="both"/>
      </w:pPr>
      <w:r w:rsidRPr="009C110E">
        <w:rPr>
          <w:highlight w:val="yellow"/>
        </w:rPr>
        <w:t>O comércio local é bastante diversificado e vem ao encontro com as necessidades da população, oferecendo: lojas de materiais de construção, farmácias, postos de combustíveis, minimercados, fruteiras, oficinas mecânicas, videolocadoras, hotéis e outros.</w:t>
      </w:r>
    </w:p>
    <w:p w14:paraId="1A1F145A" w14:textId="1F4EE9E0" w:rsidR="007B18DC" w:rsidRDefault="008C65FE" w:rsidP="009441CF">
      <w:pPr>
        <w:pStyle w:val="Ttulo2"/>
      </w:pPr>
      <w:bookmarkStart w:id="5" w:name="_Toc229639503"/>
      <w:r>
        <w:t xml:space="preserve">4.2 </w:t>
      </w:r>
      <w:r w:rsidR="007B18DC">
        <w:t>Estudantes</w:t>
      </w:r>
      <w:bookmarkEnd w:id="5"/>
    </w:p>
    <w:p w14:paraId="355C7572" w14:textId="34E8F61B" w:rsidR="007B18DC" w:rsidRDefault="007B18DC" w:rsidP="007B18DC">
      <w:pPr>
        <w:pBdr>
          <w:top w:val="nil"/>
          <w:left w:val="nil"/>
          <w:bottom w:val="nil"/>
          <w:right w:val="nil"/>
          <w:between w:val="nil"/>
        </w:pBdr>
        <w:spacing w:before="120" w:after="120" w:line="360" w:lineRule="auto"/>
        <w:ind w:firstLine="567"/>
        <w:jc w:val="both"/>
      </w:pPr>
      <w:r w:rsidRPr="007B18DC">
        <w:rPr>
          <w:highlight w:val="yellow"/>
        </w:rPr>
        <w:t>Em .......,</w:t>
      </w:r>
      <w:r>
        <w:t xml:space="preserve"> foi realizada uma pesquisa, a fim de conhecer o perfil dos nossos alunos, o questionário foi disponibilizado online e os alunos responderam no laboratório de informática da escola. O público-alvo foram os alunos das turmas </w:t>
      </w:r>
      <w:r w:rsidRPr="007B18DC">
        <w:rPr>
          <w:highlight w:val="yellow"/>
        </w:rPr>
        <w:t>de 5º a 9º ano, na faixa etária de 10 a 18 anos</w:t>
      </w:r>
      <w:r>
        <w:t xml:space="preserve">, pois entendemos que nessa idade os alunos já conseguem responder autonomamente o questionário. </w:t>
      </w:r>
      <w:r w:rsidRPr="007B18DC">
        <w:rPr>
          <w:highlight w:val="yellow"/>
        </w:rPr>
        <w:t>Obtivemos ......... respostas (de .............. alunos), sendo .........% de participação. A pesquisa (........... respostas) representa ...............% do total .......... de alunos da escola (base referência 06/2026).</w:t>
      </w:r>
      <w:r>
        <w:t xml:space="preserve"> Com perguntas de cunho pessoal, pedagógico e social.</w:t>
      </w:r>
    </w:p>
    <w:p w14:paraId="37126B75" w14:textId="034A094B" w:rsidR="007B18DC" w:rsidRPr="008C65FE" w:rsidRDefault="008C65FE" w:rsidP="008C65FE">
      <w:pPr>
        <w:pStyle w:val="Ttulo3"/>
      </w:pPr>
      <w:bookmarkStart w:id="6" w:name="_Toc229639504"/>
      <w:r w:rsidRPr="008C65FE">
        <w:t xml:space="preserve">4.2.1 </w:t>
      </w:r>
      <w:r w:rsidR="007B18DC" w:rsidRPr="008C65FE">
        <w:t>Perfil dos Estudantes (respondentes)</w:t>
      </w:r>
      <w:bookmarkEnd w:id="6"/>
    </w:p>
    <w:p w14:paraId="58B14790" w14:textId="77777777" w:rsidR="007B18DC" w:rsidRDefault="007B18DC" w:rsidP="007B18DC">
      <w:pPr>
        <w:pBdr>
          <w:top w:val="nil"/>
          <w:left w:val="nil"/>
          <w:bottom w:val="nil"/>
          <w:right w:val="nil"/>
          <w:between w:val="nil"/>
        </w:pBdr>
        <w:spacing w:before="120" w:after="120" w:line="360" w:lineRule="auto"/>
        <w:ind w:firstLine="567"/>
        <w:jc w:val="both"/>
      </w:pPr>
      <w:r>
        <w:t>Durante nossa pesquisa foi perguntado qual a turma, quanto tempo estuda na escola, e desde quando, com o objetivo de verificar se há estabilidade em nossa escola.</w:t>
      </w:r>
    </w:p>
    <w:p w14:paraId="69A99092" w14:textId="4CDFAD12" w:rsidR="007B18DC" w:rsidRDefault="007B18DC" w:rsidP="007B18DC">
      <w:pPr>
        <w:pBdr>
          <w:top w:val="nil"/>
          <w:left w:val="nil"/>
          <w:bottom w:val="nil"/>
          <w:right w:val="nil"/>
          <w:between w:val="nil"/>
        </w:pBdr>
        <w:spacing w:before="120" w:after="120" w:line="360" w:lineRule="auto"/>
        <w:ind w:firstLine="567"/>
        <w:jc w:val="both"/>
      </w:pPr>
      <w:r w:rsidRPr="007B18DC">
        <w:rPr>
          <w:highlight w:val="yellow"/>
        </w:rPr>
        <w:t>Pudemos perceber que .............% dos nossos alunos estudam há mais de ........ anos na escola e .................% entre ....... e ........ anos. Percebemos também que, temos um número expressivo, ...........% dos alunos estão na escola a aproximadamente um ano.</w:t>
      </w:r>
    </w:p>
    <w:p w14:paraId="3B0C4180" w14:textId="023C00C4" w:rsidR="007B18DC" w:rsidRPr="008C65FE" w:rsidRDefault="008C65FE" w:rsidP="008C65FE">
      <w:pPr>
        <w:pStyle w:val="Ttulo3"/>
      </w:pPr>
      <w:bookmarkStart w:id="7" w:name="_Toc229639505"/>
      <w:r>
        <w:lastRenderedPageBreak/>
        <w:t xml:space="preserve">4.2.2 </w:t>
      </w:r>
      <w:r w:rsidR="007B18DC" w:rsidRPr="008C65FE">
        <w:t>Perfil Social</w:t>
      </w:r>
      <w:r>
        <w:t xml:space="preserve"> dos Estudantes</w:t>
      </w:r>
      <w:bookmarkEnd w:id="7"/>
    </w:p>
    <w:p w14:paraId="6039A171" w14:textId="739B5F4F" w:rsidR="007B18DC" w:rsidRDefault="007B18DC" w:rsidP="007B18DC">
      <w:pPr>
        <w:pBdr>
          <w:top w:val="nil"/>
          <w:left w:val="nil"/>
          <w:bottom w:val="nil"/>
          <w:right w:val="nil"/>
          <w:between w:val="nil"/>
        </w:pBdr>
        <w:spacing w:before="120" w:after="120" w:line="360" w:lineRule="auto"/>
        <w:ind w:firstLine="567"/>
        <w:jc w:val="both"/>
      </w:pPr>
      <w:r>
        <w:t>Foi questionado sobre uso, acesso e equipamentos disponíveis para estudo em casa. Foi constatado q</w:t>
      </w:r>
      <w:r w:rsidRPr="007B18DC">
        <w:rPr>
          <w:highlight w:val="yellow"/>
        </w:rPr>
        <w:t>ue ..........% possuem internet banda larga em casa e apenas ..........% informaram</w:t>
      </w:r>
      <w:r>
        <w:t xml:space="preserve"> não possuírem nenhuma fonte de internet em casa. </w:t>
      </w:r>
    </w:p>
    <w:p w14:paraId="2718A77C" w14:textId="50262F16" w:rsidR="007B18DC" w:rsidRDefault="007B18DC" w:rsidP="007B18DC">
      <w:pPr>
        <w:pBdr>
          <w:top w:val="nil"/>
          <w:left w:val="nil"/>
          <w:bottom w:val="nil"/>
          <w:right w:val="nil"/>
          <w:between w:val="nil"/>
        </w:pBdr>
        <w:spacing w:before="120" w:after="120" w:line="360" w:lineRule="auto"/>
        <w:ind w:firstLine="567"/>
        <w:jc w:val="both"/>
      </w:pPr>
      <w:r>
        <w:t xml:space="preserve">Perguntado sobre uso de internet fora de casa e espaço que usam, </w:t>
      </w:r>
      <w:r w:rsidRPr="007B18DC">
        <w:rPr>
          <w:highlight w:val="yellow"/>
        </w:rPr>
        <w:t>obtivemos .........%</w:t>
      </w:r>
      <w:r>
        <w:t xml:space="preserve"> que utilizam na casa de familiares e </w:t>
      </w:r>
      <w:r w:rsidRPr="007B18DC">
        <w:rPr>
          <w:highlight w:val="yellow"/>
        </w:rPr>
        <w:t>outros .......% na</w:t>
      </w:r>
      <w:r>
        <w:t xml:space="preserve"> casa do vizinho. Além disso, foi questionado para que utilizam a </w:t>
      </w:r>
      <w:r w:rsidRPr="007B18DC">
        <w:rPr>
          <w:highlight w:val="yellow"/>
        </w:rPr>
        <w:t>internet .......%</w:t>
      </w:r>
      <w:r>
        <w:t xml:space="preserve"> responderam que utilizam para estudar, assim, como também para jogar e ver filmes.</w:t>
      </w:r>
    </w:p>
    <w:p w14:paraId="197AE5DA" w14:textId="0161474C" w:rsidR="007B18DC" w:rsidRDefault="007B18DC" w:rsidP="0014166A">
      <w:pPr>
        <w:pBdr>
          <w:top w:val="nil"/>
          <w:left w:val="nil"/>
          <w:bottom w:val="nil"/>
          <w:right w:val="nil"/>
          <w:between w:val="nil"/>
        </w:pBdr>
        <w:spacing w:before="120" w:after="120" w:line="360" w:lineRule="auto"/>
        <w:ind w:firstLine="567"/>
        <w:jc w:val="both"/>
      </w:pPr>
      <w:r w:rsidRPr="007B18DC">
        <w:t xml:space="preserve">Dos equipamentos disponíveis em casa a grande </w:t>
      </w:r>
      <w:r w:rsidRPr="007B18DC">
        <w:rPr>
          <w:highlight w:val="yellow"/>
        </w:rPr>
        <w:t>maioria, .......%</w:t>
      </w:r>
      <w:r w:rsidRPr="007B18DC">
        <w:t xml:space="preserve"> responderam possuir celular e televisão, seguido </w:t>
      </w:r>
      <w:r w:rsidRPr="007B18DC">
        <w:rPr>
          <w:highlight w:val="yellow"/>
        </w:rPr>
        <w:t>por .......% po</w:t>
      </w:r>
      <w:r w:rsidRPr="007B18DC">
        <w:t>ssuem notebook ou computador de mesa.</w:t>
      </w:r>
    </w:p>
    <w:p w14:paraId="732B3A30" w14:textId="66CCCE45" w:rsidR="007B18DC" w:rsidRPr="007B18DC" w:rsidRDefault="008C65FE" w:rsidP="008C65FE">
      <w:pPr>
        <w:pStyle w:val="Ttulo3"/>
      </w:pPr>
      <w:bookmarkStart w:id="8" w:name="_Toc229639506"/>
      <w:r>
        <w:t xml:space="preserve">4.2.3 </w:t>
      </w:r>
      <w:r w:rsidR="007B18DC" w:rsidRPr="007B18DC">
        <w:t>Percepções Pedagógicas</w:t>
      </w:r>
      <w:r>
        <w:t xml:space="preserve"> dos Estudantes</w:t>
      </w:r>
      <w:bookmarkEnd w:id="8"/>
    </w:p>
    <w:p w14:paraId="5C643F4B" w14:textId="77777777" w:rsidR="007B18DC" w:rsidRDefault="007B18DC" w:rsidP="007B18DC">
      <w:pPr>
        <w:pBdr>
          <w:top w:val="nil"/>
          <w:left w:val="nil"/>
          <w:bottom w:val="nil"/>
          <w:right w:val="nil"/>
          <w:between w:val="nil"/>
        </w:pBdr>
        <w:spacing w:before="120" w:after="120" w:line="360" w:lineRule="auto"/>
        <w:ind w:firstLine="567"/>
        <w:jc w:val="both"/>
      </w:pPr>
      <w:r>
        <w:t>Tendo por premissa a importância da visão de nossos alunos sobre a educação fornecida por nossa escola, assim como, como o aluno se vê, percebe e se avalia dentro do espaço escolar, foi realizado uma sequência de perguntas de cunho pedagógico.</w:t>
      </w:r>
    </w:p>
    <w:p w14:paraId="527FD8FA" w14:textId="15745107" w:rsidR="007B18DC" w:rsidRDefault="007B18DC" w:rsidP="007B18DC">
      <w:pPr>
        <w:pBdr>
          <w:top w:val="nil"/>
          <w:left w:val="nil"/>
          <w:bottom w:val="nil"/>
          <w:right w:val="nil"/>
          <w:between w:val="nil"/>
        </w:pBdr>
        <w:spacing w:before="120" w:after="120" w:line="360" w:lineRule="auto"/>
        <w:ind w:firstLine="567"/>
        <w:jc w:val="both"/>
      </w:pPr>
      <w:r>
        <w:t>Primeiramente foi perguntado “Quanto a realização das atividades escolares (trabalhos/projetos) em casa</w:t>
      </w:r>
      <w:r w:rsidRPr="007B18DC">
        <w:rPr>
          <w:highlight w:val="yellow"/>
        </w:rPr>
        <w:t>?”, ......% não encontram dificuldades</w:t>
      </w:r>
      <w:r>
        <w:t xml:space="preserve"> e que as realizam com autonomia ou às vezes encontram dificuldades de compreender a proposta da atividade, </w:t>
      </w:r>
      <w:r w:rsidRPr="007B18DC">
        <w:rPr>
          <w:highlight w:val="yellow"/>
        </w:rPr>
        <w:t>somando um total de .......%. Somente, .......%</w:t>
      </w:r>
      <w:r>
        <w:t xml:space="preserve"> responderam que frequentemente tem dificuldades na realização das atividades escolares.</w:t>
      </w:r>
    </w:p>
    <w:p w14:paraId="46EBF8A2" w14:textId="7D75D408" w:rsidR="007B18DC" w:rsidRDefault="007B18DC" w:rsidP="0014166A">
      <w:pPr>
        <w:pBdr>
          <w:top w:val="nil"/>
          <w:left w:val="nil"/>
          <w:bottom w:val="nil"/>
          <w:right w:val="nil"/>
          <w:between w:val="nil"/>
        </w:pBdr>
        <w:spacing w:before="120" w:after="120" w:line="360" w:lineRule="auto"/>
        <w:ind w:firstLine="567"/>
        <w:jc w:val="both"/>
      </w:pPr>
      <w:r w:rsidRPr="007B18DC">
        <w:t xml:space="preserve">Perguntados sobre o acompanhamento pedagógico por parte dos pais, se eles sentem que seus pais ou responsáveis estão suficientemente preparados e informados para auxiliar nas atividades e projetos escolares, um pouco mais da metade responderam que </w:t>
      </w:r>
      <w:r w:rsidRPr="007B18DC">
        <w:rPr>
          <w:highlight w:val="yellow"/>
        </w:rPr>
        <w:t>sim (........%), seguido por .......%</w:t>
      </w:r>
      <w:r w:rsidRPr="007B18DC">
        <w:t xml:space="preserve"> que na maioria das vezes, sim.</w:t>
      </w:r>
    </w:p>
    <w:p w14:paraId="67D8AEF0" w14:textId="0BD33A91" w:rsidR="007B18DC" w:rsidRDefault="007B18DC" w:rsidP="0014166A">
      <w:pPr>
        <w:pBdr>
          <w:top w:val="nil"/>
          <w:left w:val="nil"/>
          <w:bottom w:val="nil"/>
          <w:right w:val="nil"/>
          <w:between w:val="nil"/>
        </w:pBdr>
        <w:spacing w:before="120" w:after="120" w:line="360" w:lineRule="auto"/>
        <w:ind w:firstLine="567"/>
        <w:jc w:val="both"/>
      </w:pPr>
      <w:r w:rsidRPr="007B18DC">
        <w:t xml:space="preserve">Numa autoavaliação foi solicitado que os alunos avaliassem as aprendizagens adquiridas na escola, sendo </w:t>
      </w:r>
      <w:r w:rsidRPr="007B18DC">
        <w:rPr>
          <w:highlight w:val="yellow"/>
        </w:rPr>
        <w:t xml:space="preserve">.........% responderam ser boa e somado a .........% de excelente, temos que .........% consideram que estão em um nível de aprendizagem satisfatório e somente .........% consideram ruim. E, quanto ao seu comprometimento </w:t>
      </w:r>
      <w:r w:rsidRPr="007B18DC">
        <w:rPr>
          <w:highlight w:val="yellow"/>
        </w:rPr>
        <w:lastRenderedPageBreak/>
        <w:t>com o seu processo de aprendizagem, ........% consideram bom e .......% excelente, portanto, temos um resultado total de .......%</w:t>
      </w:r>
      <w:r w:rsidRPr="007B18DC">
        <w:t xml:space="preserve"> de comprometimento dos alunos e por fim, foi questionado sobre a realização de atividades e trabalhos propostos pelos professores.</w:t>
      </w:r>
    </w:p>
    <w:p w14:paraId="0593AD37" w14:textId="25C99D6A" w:rsidR="007B18DC" w:rsidRDefault="007B18DC" w:rsidP="0014166A">
      <w:pPr>
        <w:pBdr>
          <w:top w:val="nil"/>
          <w:left w:val="nil"/>
          <w:bottom w:val="nil"/>
          <w:right w:val="nil"/>
          <w:between w:val="nil"/>
        </w:pBdr>
        <w:spacing w:before="120" w:after="120" w:line="360" w:lineRule="auto"/>
        <w:ind w:firstLine="567"/>
        <w:jc w:val="both"/>
      </w:pPr>
      <w:r w:rsidRPr="007B18DC">
        <w:t>Sobre os objetivos pelos quais os alunos vêm a aula, obtivemos os seguintes resultados, sendo em 1º lugar ficou “</w:t>
      </w:r>
      <w:r w:rsidRPr="007B18DC">
        <w:rPr>
          <w:highlight w:val="yellow"/>
        </w:rPr>
        <w:t>para estudar” (..........%), como muito importante, seguido por “porque sou obrigado” (........%), e em 3ª colocado ficou “para me divertir” (........%).</w:t>
      </w:r>
    </w:p>
    <w:p w14:paraId="27D890E9" w14:textId="772C1B8E" w:rsidR="007B18DC" w:rsidRDefault="007B18DC" w:rsidP="0014166A">
      <w:pPr>
        <w:pBdr>
          <w:top w:val="nil"/>
          <w:left w:val="nil"/>
          <w:bottom w:val="nil"/>
          <w:right w:val="nil"/>
          <w:between w:val="nil"/>
        </w:pBdr>
        <w:spacing w:before="120" w:after="120" w:line="360" w:lineRule="auto"/>
        <w:ind w:firstLine="567"/>
        <w:jc w:val="both"/>
      </w:pPr>
      <w:r w:rsidRPr="007B18DC">
        <w:t xml:space="preserve">Para finalizar a pesquisa com os alunos foi questionado sobre os programas e projetos desenvolvidos na escola. A primeira questão perguntava se eles conheciam os programas listados e na segunda, em quais eles já tinham participado. Em primeiro </w:t>
      </w:r>
      <w:r w:rsidRPr="007B18DC">
        <w:rPr>
          <w:highlight w:val="yellow"/>
        </w:rPr>
        <w:t xml:space="preserve">lugar aparece os “.......” com </w:t>
      </w:r>
      <w:r>
        <w:rPr>
          <w:highlight w:val="yellow"/>
        </w:rPr>
        <w:t>.........</w:t>
      </w:r>
      <w:r w:rsidRPr="007B18DC">
        <w:rPr>
          <w:highlight w:val="yellow"/>
        </w:rPr>
        <w:t>% e em segundo .......% “.......” como os programas mais conhecidos pelos alunos. E os mesmos resultados aparecem no questionamento quanto a participação, ........% os “......” e .......% “................”.</w:t>
      </w:r>
    </w:p>
    <w:p w14:paraId="74590DFD" w14:textId="0B54DD62" w:rsidR="007B18DC" w:rsidRPr="009441CF" w:rsidRDefault="008C65FE" w:rsidP="009441CF">
      <w:pPr>
        <w:pStyle w:val="Ttulo2"/>
      </w:pPr>
      <w:bookmarkStart w:id="9" w:name="_Toc229639507"/>
      <w:r w:rsidRPr="009441CF">
        <w:t xml:space="preserve">4.3 </w:t>
      </w:r>
      <w:r w:rsidR="007B18DC" w:rsidRPr="009441CF">
        <w:t>Equipe de Profissionais da Escola</w:t>
      </w:r>
      <w:bookmarkEnd w:id="9"/>
    </w:p>
    <w:p w14:paraId="23C7254A" w14:textId="1E9C23AA" w:rsidR="007B18DC" w:rsidRDefault="007B18DC" w:rsidP="007B18DC">
      <w:pPr>
        <w:pBdr>
          <w:top w:val="nil"/>
          <w:left w:val="nil"/>
          <w:bottom w:val="nil"/>
          <w:right w:val="nil"/>
          <w:between w:val="nil"/>
        </w:pBdr>
        <w:spacing w:before="120" w:after="120" w:line="360" w:lineRule="auto"/>
        <w:ind w:firstLine="567"/>
        <w:jc w:val="both"/>
      </w:pPr>
      <w:r>
        <w:t xml:space="preserve">Também foi realizado uma pesquisa com todos os profissionais da escola, sendo que </w:t>
      </w:r>
      <w:r w:rsidRPr="007B18DC">
        <w:rPr>
          <w:highlight w:val="yellow"/>
        </w:rPr>
        <w:t>responderam ......... (..........%) de um total de ...... profissionais</w:t>
      </w:r>
      <w:r>
        <w:t xml:space="preserve">. Desse contingente, </w:t>
      </w:r>
      <w:r w:rsidRPr="007B18DC">
        <w:rPr>
          <w:highlight w:val="yellow"/>
        </w:rPr>
        <w:t>..........% são professores e .......% demais</w:t>
      </w:r>
      <w:r>
        <w:t xml:space="preserve"> </w:t>
      </w:r>
      <w:r w:rsidRPr="007B18DC">
        <w:rPr>
          <w:highlight w:val="yellow"/>
        </w:rPr>
        <w:t>profissionais - diretora, vice-diretora, orientadora educacional, supervisora educacional, educadora especial, cozinheira e ajudantes de cozinha, serventes, monitor de pátio, vigia, auxiliar de biblioteca, instrutor de informática e auxiliares de classe.</w:t>
      </w:r>
    </w:p>
    <w:p w14:paraId="302E012F" w14:textId="3C053969" w:rsidR="007B18DC" w:rsidRPr="00D66782" w:rsidRDefault="008C65FE" w:rsidP="008C65FE">
      <w:pPr>
        <w:pStyle w:val="Ttulo3"/>
      </w:pPr>
      <w:bookmarkStart w:id="10" w:name="_Toc229639508"/>
      <w:r>
        <w:t xml:space="preserve">4.3.1 </w:t>
      </w:r>
      <w:r w:rsidR="007B18DC" w:rsidRPr="00D66782">
        <w:t>Caracterização e Perfil Social</w:t>
      </w:r>
      <w:r>
        <w:t xml:space="preserve"> dos Profissionais da Escola</w:t>
      </w:r>
      <w:bookmarkEnd w:id="10"/>
    </w:p>
    <w:p w14:paraId="3505F779" w14:textId="555139AE" w:rsidR="007B18DC" w:rsidRPr="00EB2A8B" w:rsidRDefault="007B18DC" w:rsidP="007B18DC">
      <w:pPr>
        <w:pBdr>
          <w:top w:val="nil"/>
          <w:left w:val="nil"/>
          <w:bottom w:val="nil"/>
          <w:right w:val="nil"/>
          <w:between w:val="nil"/>
        </w:pBdr>
        <w:spacing w:before="120" w:after="120" w:line="360" w:lineRule="auto"/>
        <w:ind w:firstLine="567"/>
        <w:jc w:val="both"/>
        <w:rPr>
          <w:highlight w:val="yellow"/>
        </w:rPr>
      </w:pPr>
      <w:r w:rsidRPr="00EB2A8B">
        <w:rPr>
          <w:highlight w:val="yellow"/>
        </w:rPr>
        <w:t xml:space="preserve">Nossos funcionários representam </w:t>
      </w:r>
      <w:r w:rsidR="00EB2A8B" w:rsidRPr="00EB2A8B">
        <w:rPr>
          <w:highlight w:val="yellow"/>
        </w:rPr>
        <w:t>..........</w:t>
      </w:r>
      <w:r w:rsidRPr="00EB2A8B">
        <w:rPr>
          <w:highlight w:val="yellow"/>
        </w:rPr>
        <w:t xml:space="preserve">% são do gênero feminino e </w:t>
      </w:r>
      <w:r w:rsidR="00EB2A8B" w:rsidRPr="00EB2A8B">
        <w:rPr>
          <w:highlight w:val="yellow"/>
        </w:rPr>
        <w:t>........</w:t>
      </w:r>
      <w:r w:rsidRPr="00EB2A8B">
        <w:rPr>
          <w:highlight w:val="yellow"/>
        </w:rPr>
        <w:t xml:space="preserve">% do gênero masculino. Quanto a faixa etária dos nossos funcionários, sendo </w:t>
      </w:r>
      <w:r w:rsidR="00EB2A8B" w:rsidRPr="00EB2A8B">
        <w:rPr>
          <w:highlight w:val="yellow"/>
        </w:rPr>
        <w:t>......</w:t>
      </w:r>
      <w:r w:rsidRPr="00EB2A8B">
        <w:rPr>
          <w:highlight w:val="yellow"/>
        </w:rPr>
        <w:t xml:space="preserve">% tendo entre anos 31 e 40 anos, seguido por </w:t>
      </w:r>
      <w:r w:rsidR="00EB2A8B" w:rsidRPr="00EB2A8B">
        <w:rPr>
          <w:highlight w:val="yellow"/>
        </w:rPr>
        <w:t>.........</w:t>
      </w:r>
      <w:r w:rsidRPr="00EB2A8B">
        <w:rPr>
          <w:highlight w:val="yellow"/>
        </w:rPr>
        <w:t xml:space="preserve">% possui entre anos 21 e 30 anos, e </w:t>
      </w:r>
      <w:r w:rsidR="00EB2A8B" w:rsidRPr="00EB2A8B">
        <w:rPr>
          <w:highlight w:val="yellow"/>
        </w:rPr>
        <w:t>.......</w:t>
      </w:r>
      <w:r w:rsidRPr="00EB2A8B">
        <w:rPr>
          <w:highlight w:val="yellow"/>
        </w:rPr>
        <w:t>% têm mais de 41 anos.</w:t>
      </w:r>
    </w:p>
    <w:p w14:paraId="5DF56198" w14:textId="66E92C25" w:rsidR="007B18DC" w:rsidRPr="00EB2A8B" w:rsidRDefault="007B18DC" w:rsidP="0014166A">
      <w:pPr>
        <w:pBdr>
          <w:top w:val="nil"/>
          <w:left w:val="nil"/>
          <w:bottom w:val="nil"/>
          <w:right w:val="nil"/>
          <w:between w:val="nil"/>
        </w:pBdr>
        <w:spacing w:before="120" w:after="120" w:line="360" w:lineRule="auto"/>
        <w:ind w:firstLine="567"/>
        <w:jc w:val="both"/>
        <w:rPr>
          <w:highlight w:val="yellow"/>
        </w:rPr>
      </w:pPr>
      <w:r w:rsidRPr="00EB2A8B">
        <w:rPr>
          <w:highlight w:val="yellow"/>
        </w:rPr>
        <w:t xml:space="preserve">Com relação a escolaridade, </w:t>
      </w:r>
      <w:r w:rsidR="00EB2A8B" w:rsidRPr="00EB2A8B">
        <w:rPr>
          <w:highlight w:val="yellow"/>
        </w:rPr>
        <w:t>.........</w:t>
      </w:r>
      <w:r w:rsidRPr="00EB2A8B">
        <w:rPr>
          <w:highlight w:val="yellow"/>
        </w:rPr>
        <w:t xml:space="preserve">% possuem nível de especialista, seguidos por </w:t>
      </w:r>
      <w:r w:rsidR="00EB2A8B" w:rsidRPr="00EB2A8B">
        <w:rPr>
          <w:highlight w:val="yellow"/>
        </w:rPr>
        <w:t>........</w:t>
      </w:r>
      <w:r w:rsidRPr="00EB2A8B">
        <w:rPr>
          <w:highlight w:val="yellow"/>
        </w:rPr>
        <w:t xml:space="preserve">% possuem ensino superior e </w:t>
      </w:r>
      <w:r w:rsidR="00EB2A8B" w:rsidRPr="00EB2A8B">
        <w:rPr>
          <w:highlight w:val="yellow"/>
        </w:rPr>
        <w:t>........</w:t>
      </w:r>
      <w:r w:rsidRPr="00EB2A8B">
        <w:rPr>
          <w:highlight w:val="yellow"/>
        </w:rPr>
        <w:t xml:space="preserve">% têm superior incompleto e outros </w:t>
      </w:r>
      <w:r w:rsidR="00EB2A8B" w:rsidRPr="00EB2A8B">
        <w:rPr>
          <w:highlight w:val="yellow"/>
        </w:rPr>
        <w:t>.......</w:t>
      </w:r>
      <w:r w:rsidRPr="00EB2A8B">
        <w:rPr>
          <w:highlight w:val="yellow"/>
        </w:rPr>
        <w:t>% têm mestrado/doutorado.</w:t>
      </w:r>
    </w:p>
    <w:p w14:paraId="719DB4E0" w14:textId="5A997CD5" w:rsidR="007B18DC" w:rsidRPr="00EB2A8B" w:rsidRDefault="00D66782" w:rsidP="0014166A">
      <w:pPr>
        <w:pBdr>
          <w:top w:val="nil"/>
          <w:left w:val="nil"/>
          <w:bottom w:val="nil"/>
          <w:right w:val="nil"/>
          <w:between w:val="nil"/>
        </w:pBdr>
        <w:spacing w:before="120" w:after="120" w:line="360" w:lineRule="auto"/>
        <w:ind w:firstLine="567"/>
        <w:jc w:val="both"/>
        <w:rPr>
          <w:highlight w:val="yellow"/>
        </w:rPr>
      </w:pPr>
      <w:r w:rsidRPr="00EB2A8B">
        <w:rPr>
          <w:highlight w:val="yellow"/>
        </w:rPr>
        <w:lastRenderedPageBreak/>
        <w:t xml:space="preserve">Dos nossos profissionais </w:t>
      </w:r>
      <w:r w:rsidR="00EB2A8B" w:rsidRPr="00EB2A8B">
        <w:rPr>
          <w:highlight w:val="yellow"/>
        </w:rPr>
        <w:t>........</w:t>
      </w:r>
      <w:r w:rsidRPr="00EB2A8B">
        <w:rPr>
          <w:highlight w:val="yellow"/>
        </w:rPr>
        <w:t xml:space="preserve">% são moradores de Tramandaí, </w:t>
      </w:r>
      <w:r w:rsidR="00EB2A8B" w:rsidRPr="00EB2A8B">
        <w:rPr>
          <w:highlight w:val="yellow"/>
        </w:rPr>
        <w:t>.......</w:t>
      </w:r>
      <w:r w:rsidRPr="00EB2A8B">
        <w:rPr>
          <w:highlight w:val="yellow"/>
        </w:rPr>
        <w:t xml:space="preserve">% são de Cidreira e </w:t>
      </w:r>
      <w:r w:rsidR="00EB2A8B" w:rsidRPr="00EB2A8B">
        <w:rPr>
          <w:highlight w:val="yellow"/>
        </w:rPr>
        <w:t>...........</w:t>
      </w:r>
      <w:r w:rsidRPr="00EB2A8B">
        <w:rPr>
          <w:highlight w:val="yellow"/>
        </w:rPr>
        <w:t xml:space="preserve">% são de Osório. Dos moradores de Tramandaí </w:t>
      </w:r>
      <w:r w:rsidR="00EB2A8B" w:rsidRPr="00EB2A8B">
        <w:rPr>
          <w:highlight w:val="yellow"/>
        </w:rPr>
        <w:t>......</w:t>
      </w:r>
      <w:r w:rsidRPr="00EB2A8B">
        <w:rPr>
          <w:highlight w:val="yellow"/>
        </w:rPr>
        <w:t xml:space="preserve">% moram no bairro </w:t>
      </w:r>
      <w:r w:rsidR="00EB2A8B" w:rsidRPr="00EB2A8B">
        <w:rPr>
          <w:highlight w:val="yellow"/>
        </w:rPr>
        <w:t>...................</w:t>
      </w:r>
      <w:r w:rsidRPr="00EB2A8B">
        <w:rPr>
          <w:highlight w:val="yellow"/>
        </w:rPr>
        <w:t xml:space="preserve"> ou arredores.</w:t>
      </w:r>
    </w:p>
    <w:p w14:paraId="5446F521" w14:textId="4B3520A0" w:rsidR="007B18DC" w:rsidRPr="00EB2A8B" w:rsidRDefault="00D66782" w:rsidP="0014166A">
      <w:pPr>
        <w:pBdr>
          <w:top w:val="nil"/>
          <w:left w:val="nil"/>
          <w:bottom w:val="nil"/>
          <w:right w:val="nil"/>
          <w:between w:val="nil"/>
        </w:pBdr>
        <w:spacing w:before="120" w:after="120" w:line="360" w:lineRule="auto"/>
        <w:ind w:firstLine="567"/>
        <w:jc w:val="both"/>
        <w:rPr>
          <w:highlight w:val="yellow"/>
        </w:rPr>
      </w:pPr>
      <w:r w:rsidRPr="00EB2A8B">
        <w:rPr>
          <w:highlight w:val="yellow"/>
        </w:rPr>
        <w:t xml:space="preserve">Nossos funcionários </w:t>
      </w:r>
      <w:r w:rsidR="00EB2A8B" w:rsidRPr="00EB2A8B">
        <w:rPr>
          <w:highlight w:val="yellow"/>
        </w:rPr>
        <w:t>................</w:t>
      </w:r>
      <w:r w:rsidRPr="00EB2A8B">
        <w:rPr>
          <w:highlight w:val="yellow"/>
        </w:rPr>
        <w:t xml:space="preserve">% não tem filhos, </w:t>
      </w:r>
      <w:r w:rsidR="00EB2A8B" w:rsidRPr="00EB2A8B">
        <w:rPr>
          <w:highlight w:val="yellow"/>
        </w:rPr>
        <w:t>..............</w:t>
      </w:r>
      <w:r w:rsidRPr="00EB2A8B">
        <w:rPr>
          <w:highlight w:val="yellow"/>
        </w:rPr>
        <w:t xml:space="preserve">% têm apenas 1 filhos e </w:t>
      </w:r>
      <w:r w:rsidR="00EB2A8B" w:rsidRPr="00EB2A8B">
        <w:rPr>
          <w:highlight w:val="yellow"/>
        </w:rPr>
        <w:t>...........</w:t>
      </w:r>
      <w:r w:rsidRPr="00EB2A8B">
        <w:rPr>
          <w:highlight w:val="yellow"/>
        </w:rPr>
        <w:t xml:space="preserve">% têm 2 filhos. Desse, apenas </w:t>
      </w:r>
      <w:r w:rsidR="00EB2A8B" w:rsidRPr="00EB2A8B">
        <w:rPr>
          <w:highlight w:val="yellow"/>
        </w:rPr>
        <w:t>.............</w:t>
      </w:r>
      <w:r w:rsidRPr="00EB2A8B">
        <w:rPr>
          <w:highlight w:val="yellow"/>
        </w:rPr>
        <w:t xml:space="preserve">% afirmam que seus filhos estudam ou já estudaram na escola, os outros </w:t>
      </w:r>
      <w:r w:rsidR="00EB2A8B" w:rsidRPr="00EB2A8B">
        <w:rPr>
          <w:highlight w:val="yellow"/>
        </w:rPr>
        <w:t>...............</w:t>
      </w:r>
      <w:r w:rsidRPr="00EB2A8B">
        <w:rPr>
          <w:highlight w:val="yellow"/>
        </w:rPr>
        <w:t>% nunca estudaram na escola.</w:t>
      </w:r>
    </w:p>
    <w:p w14:paraId="0A26F286" w14:textId="3BF754AA" w:rsidR="007B18DC" w:rsidRDefault="00D66782" w:rsidP="0014166A">
      <w:pPr>
        <w:pBdr>
          <w:top w:val="nil"/>
          <w:left w:val="nil"/>
          <w:bottom w:val="nil"/>
          <w:right w:val="nil"/>
          <w:between w:val="nil"/>
        </w:pBdr>
        <w:spacing w:before="120" w:after="120" w:line="360" w:lineRule="auto"/>
        <w:ind w:firstLine="567"/>
        <w:jc w:val="both"/>
      </w:pPr>
      <w:r w:rsidRPr="00EB2A8B">
        <w:rPr>
          <w:highlight w:val="yellow"/>
        </w:rPr>
        <w:t xml:space="preserve">Quanto aos equipamentos tecnológicos que possuem, </w:t>
      </w:r>
      <w:r w:rsidR="00EB2A8B" w:rsidRPr="00EB2A8B">
        <w:rPr>
          <w:highlight w:val="yellow"/>
        </w:rPr>
        <w:t>................</w:t>
      </w:r>
      <w:r w:rsidRPr="00EB2A8B">
        <w:rPr>
          <w:highlight w:val="yellow"/>
        </w:rPr>
        <w:t xml:space="preserve">% responder ter notebook e </w:t>
      </w:r>
      <w:r w:rsidR="00EB2A8B" w:rsidRPr="00EB2A8B">
        <w:rPr>
          <w:highlight w:val="yellow"/>
        </w:rPr>
        <w:t>............</w:t>
      </w:r>
      <w:r w:rsidRPr="00EB2A8B">
        <w:rPr>
          <w:highlight w:val="yellow"/>
        </w:rPr>
        <w:t>% têm computador de mesa e tablet.</w:t>
      </w:r>
    </w:p>
    <w:p w14:paraId="1C12ACE5" w14:textId="17F427B7" w:rsidR="00D66782" w:rsidRPr="00D66782" w:rsidRDefault="008C65FE" w:rsidP="008C65FE">
      <w:pPr>
        <w:pStyle w:val="Ttulo3"/>
        <w:rPr>
          <w:iCs/>
        </w:rPr>
      </w:pPr>
      <w:bookmarkStart w:id="11" w:name="_Toc229639509"/>
      <w:r>
        <w:rPr>
          <w:iCs/>
        </w:rPr>
        <w:t xml:space="preserve">4.3.2 </w:t>
      </w:r>
      <w:r w:rsidR="00D66782" w:rsidRPr="00D66782">
        <w:rPr>
          <w:iCs/>
        </w:rPr>
        <w:t>Atividade Profissional</w:t>
      </w:r>
      <w:r w:rsidRPr="008C65FE">
        <w:t xml:space="preserve"> </w:t>
      </w:r>
      <w:r>
        <w:t>dos Profissionais da Escola</w:t>
      </w:r>
      <w:bookmarkEnd w:id="11"/>
    </w:p>
    <w:p w14:paraId="70D3AA12" w14:textId="00AD3236" w:rsidR="00D66782" w:rsidRDefault="00D66782" w:rsidP="00D66782">
      <w:pPr>
        <w:pBdr>
          <w:top w:val="nil"/>
          <w:left w:val="nil"/>
          <w:bottom w:val="nil"/>
          <w:right w:val="nil"/>
          <w:between w:val="nil"/>
        </w:pBdr>
        <w:spacing w:before="120" w:after="120" w:line="360" w:lineRule="auto"/>
        <w:ind w:firstLine="567"/>
        <w:jc w:val="both"/>
      </w:pPr>
      <w:r>
        <w:t xml:space="preserve">O quadro de profissionais é </w:t>
      </w:r>
      <w:r w:rsidRPr="00EB2A8B">
        <w:rPr>
          <w:highlight w:val="yellow"/>
        </w:rPr>
        <w:t xml:space="preserve">composto por </w:t>
      </w:r>
      <w:r w:rsidR="00EB2A8B" w:rsidRPr="00EB2A8B">
        <w:rPr>
          <w:highlight w:val="yellow"/>
        </w:rPr>
        <w:t>..........</w:t>
      </w:r>
      <w:r w:rsidRPr="00EB2A8B">
        <w:rPr>
          <w:highlight w:val="yellow"/>
        </w:rPr>
        <w:t xml:space="preserve">% de docentes, </w:t>
      </w:r>
      <w:r w:rsidR="00EB2A8B" w:rsidRPr="00EB2A8B">
        <w:rPr>
          <w:highlight w:val="yellow"/>
        </w:rPr>
        <w:t>...........</w:t>
      </w:r>
      <w:r w:rsidRPr="00EB2A8B">
        <w:rPr>
          <w:highlight w:val="yellow"/>
        </w:rPr>
        <w:t>%</w:t>
      </w:r>
      <w:r>
        <w:t xml:space="preserve"> profissionais de apoio, e demais profissionais.</w:t>
      </w:r>
    </w:p>
    <w:p w14:paraId="71D972C6" w14:textId="3D35FCEA" w:rsidR="00D66782" w:rsidRDefault="00E97B6C" w:rsidP="0014166A">
      <w:pPr>
        <w:pBdr>
          <w:top w:val="nil"/>
          <w:left w:val="nil"/>
          <w:bottom w:val="nil"/>
          <w:right w:val="nil"/>
          <w:between w:val="nil"/>
        </w:pBdr>
        <w:spacing w:before="120" w:after="120" w:line="360" w:lineRule="auto"/>
        <w:ind w:firstLine="567"/>
        <w:jc w:val="both"/>
      </w:pPr>
      <w:r w:rsidRPr="00EB2A8B">
        <w:rPr>
          <w:highlight w:val="yellow"/>
        </w:rPr>
        <w:t>Foi questionado quanto ao tempo de atuação na escola, a grande maioria dos nossos funcionários (</w:t>
      </w:r>
      <w:r w:rsidR="00EB2A8B" w:rsidRPr="00EB2A8B">
        <w:rPr>
          <w:highlight w:val="yellow"/>
        </w:rPr>
        <w:t>.............</w:t>
      </w:r>
      <w:r w:rsidRPr="00EB2A8B">
        <w:rPr>
          <w:highlight w:val="yellow"/>
        </w:rPr>
        <w:t xml:space="preserve">%) atuam a menos de 1 ano e </w:t>
      </w:r>
      <w:r w:rsidR="00EB2A8B" w:rsidRPr="00EB2A8B">
        <w:rPr>
          <w:highlight w:val="yellow"/>
        </w:rPr>
        <w:t>.............</w:t>
      </w:r>
      <w:r w:rsidRPr="00EB2A8B">
        <w:rPr>
          <w:highlight w:val="yellow"/>
        </w:rPr>
        <w:t>% entre um e dois anos. Portanto, a escola conta com um grupo muito novo (</w:t>
      </w:r>
      <w:r w:rsidR="00EB2A8B" w:rsidRPr="00EB2A8B">
        <w:rPr>
          <w:highlight w:val="yellow"/>
        </w:rPr>
        <w:t>..............</w:t>
      </w:r>
      <w:r w:rsidRPr="00EB2A8B">
        <w:rPr>
          <w:highlight w:val="yellow"/>
        </w:rPr>
        <w:t xml:space="preserve">%), em sua maioria assumiu o concurso no ano de 2023 ou veio de outra escola e depois temos um grupo de </w:t>
      </w:r>
      <w:r w:rsidR="00EB2A8B" w:rsidRPr="00EB2A8B">
        <w:rPr>
          <w:highlight w:val="yellow"/>
        </w:rPr>
        <w:t>...............</w:t>
      </w:r>
      <w:r w:rsidRPr="00EB2A8B">
        <w:rPr>
          <w:highlight w:val="yellow"/>
        </w:rPr>
        <w:t>% de profissionais com mais de 10 anos na escola.</w:t>
      </w:r>
    </w:p>
    <w:p w14:paraId="49C2A1D1" w14:textId="0BA0575E" w:rsidR="00D66782" w:rsidRDefault="00E97B6C" w:rsidP="0014166A">
      <w:pPr>
        <w:pBdr>
          <w:top w:val="nil"/>
          <w:left w:val="nil"/>
          <w:bottom w:val="nil"/>
          <w:right w:val="nil"/>
          <w:between w:val="nil"/>
        </w:pBdr>
        <w:spacing w:before="120" w:after="120" w:line="360" w:lineRule="auto"/>
        <w:ind w:firstLine="567"/>
        <w:jc w:val="both"/>
      </w:pPr>
      <w:r w:rsidRPr="00EB2A8B">
        <w:rPr>
          <w:highlight w:val="yellow"/>
        </w:rPr>
        <w:t xml:space="preserve">Quando perguntado se eles conheciam o PPP da escola, </w:t>
      </w:r>
      <w:r w:rsidR="00EB2A8B" w:rsidRPr="00EB2A8B">
        <w:rPr>
          <w:highlight w:val="yellow"/>
        </w:rPr>
        <w:t>.............</w:t>
      </w:r>
      <w:r w:rsidRPr="00EB2A8B">
        <w:rPr>
          <w:highlight w:val="yellow"/>
        </w:rPr>
        <w:t xml:space="preserve">% referiram não conhecer e apenas </w:t>
      </w:r>
      <w:r w:rsidR="00EB2A8B" w:rsidRPr="00EB2A8B">
        <w:rPr>
          <w:highlight w:val="yellow"/>
        </w:rPr>
        <w:t>.................</w:t>
      </w:r>
      <w:r w:rsidRPr="00EB2A8B">
        <w:rPr>
          <w:highlight w:val="yellow"/>
        </w:rPr>
        <w:t xml:space="preserve">% conhecem. E, quanto ao Regimento Interno, os percentuais são semelhantes, </w:t>
      </w:r>
      <w:r w:rsidR="00EB2A8B" w:rsidRPr="00EB2A8B">
        <w:rPr>
          <w:highlight w:val="yellow"/>
        </w:rPr>
        <w:t>.............</w:t>
      </w:r>
      <w:r w:rsidRPr="00EB2A8B">
        <w:rPr>
          <w:highlight w:val="yellow"/>
        </w:rPr>
        <w:t xml:space="preserve">% referiram não conhecer e apenas </w:t>
      </w:r>
      <w:r w:rsidR="00EB2A8B" w:rsidRPr="00EB2A8B">
        <w:rPr>
          <w:highlight w:val="yellow"/>
        </w:rPr>
        <w:t>.............</w:t>
      </w:r>
      <w:r w:rsidRPr="00EB2A8B">
        <w:rPr>
          <w:highlight w:val="yellow"/>
        </w:rPr>
        <w:t>% conhecem.</w:t>
      </w:r>
    </w:p>
    <w:p w14:paraId="49321470" w14:textId="37076D61" w:rsidR="00E97B6C" w:rsidRDefault="00E97B6C" w:rsidP="0014166A">
      <w:pPr>
        <w:pBdr>
          <w:top w:val="nil"/>
          <w:left w:val="nil"/>
          <w:bottom w:val="nil"/>
          <w:right w:val="nil"/>
          <w:between w:val="nil"/>
        </w:pBdr>
        <w:spacing w:before="120" w:after="120" w:line="360" w:lineRule="auto"/>
        <w:ind w:firstLine="567"/>
        <w:jc w:val="both"/>
      </w:pPr>
      <w:r w:rsidRPr="00E97B6C">
        <w:t>Quanto aos programas desenvolvidos na escola, foram feitos dois questionamentos direcionados especificamente aos docentes</w:t>
      </w:r>
      <w:r w:rsidRPr="00EB2A8B">
        <w:rPr>
          <w:highlight w:val="yellow"/>
        </w:rPr>
        <w:t xml:space="preserve">, sendo a primeira pergunta se conhecia, e percebe-se que os docentes conhecem os programas desenvolvidos na escola e a segunda uma avaliação da sua participação, onde </w:t>
      </w:r>
      <w:r w:rsidR="00EB2A8B" w:rsidRPr="00EB2A8B">
        <w:rPr>
          <w:highlight w:val="yellow"/>
        </w:rPr>
        <w:t>..............</w:t>
      </w:r>
      <w:r w:rsidRPr="00EB2A8B">
        <w:rPr>
          <w:highlight w:val="yellow"/>
        </w:rPr>
        <w:t xml:space="preserve">% referem sempre participar, </w:t>
      </w:r>
      <w:r w:rsidR="00EB2A8B" w:rsidRPr="00EB2A8B">
        <w:rPr>
          <w:highlight w:val="yellow"/>
        </w:rPr>
        <w:t>.............</w:t>
      </w:r>
      <w:r w:rsidRPr="00EB2A8B">
        <w:rPr>
          <w:highlight w:val="yellow"/>
        </w:rPr>
        <w:t xml:space="preserve">% participam na maioria das vezes e </w:t>
      </w:r>
      <w:r w:rsidR="00EB2A8B" w:rsidRPr="00EB2A8B">
        <w:rPr>
          <w:highlight w:val="yellow"/>
        </w:rPr>
        <w:t>............</w:t>
      </w:r>
      <w:r w:rsidRPr="00EB2A8B">
        <w:rPr>
          <w:highlight w:val="yellow"/>
        </w:rPr>
        <w:t>% nunca participam.</w:t>
      </w:r>
    </w:p>
    <w:p w14:paraId="38D87146" w14:textId="07F3BF16" w:rsidR="00E97B6C" w:rsidRDefault="00E97B6C" w:rsidP="0014166A">
      <w:pPr>
        <w:pBdr>
          <w:top w:val="nil"/>
          <w:left w:val="nil"/>
          <w:bottom w:val="nil"/>
          <w:right w:val="nil"/>
          <w:between w:val="nil"/>
        </w:pBdr>
        <w:spacing w:before="120" w:after="120" w:line="360" w:lineRule="auto"/>
        <w:ind w:firstLine="567"/>
        <w:jc w:val="both"/>
      </w:pPr>
      <w:r w:rsidRPr="00E97B6C">
        <w:t xml:space="preserve">Para encerrar o questionário, foi feito uma pergunta aberta, sobre que projetos que gostariam que fossem implantados ou melhorados. Neste quesito tivemos </w:t>
      </w:r>
      <w:r w:rsidR="00EB2A8B" w:rsidRPr="00EB2A8B">
        <w:rPr>
          <w:highlight w:val="yellow"/>
        </w:rPr>
        <w:t>..........</w:t>
      </w:r>
      <w:r w:rsidRPr="00EB2A8B">
        <w:rPr>
          <w:highlight w:val="yellow"/>
        </w:rPr>
        <w:t xml:space="preserve"> respostas</w:t>
      </w:r>
      <w:r w:rsidR="00754C1E">
        <w:rPr>
          <w:highlight w:val="yellow"/>
        </w:rPr>
        <w:t>.</w:t>
      </w:r>
    </w:p>
    <w:p w14:paraId="1852055C" w14:textId="37289B97" w:rsidR="008C65FE" w:rsidRDefault="008C65FE" w:rsidP="008C65FE">
      <w:pPr>
        <w:pStyle w:val="Ttulo2"/>
      </w:pPr>
      <w:bookmarkStart w:id="12" w:name="_Toc229639510"/>
      <w:r>
        <w:lastRenderedPageBreak/>
        <w:t>4.4 O papel da Escola e da Educação no Olhar da Comunidade Escolar</w:t>
      </w:r>
      <w:bookmarkEnd w:id="12"/>
    </w:p>
    <w:p w14:paraId="7DA4D315" w14:textId="0CA45B5F" w:rsidR="00754C1E" w:rsidRDefault="00754C1E" w:rsidP="00754C1E">
      <w:pPr>
        <w:pBdr>
          <w:top w:val="nil"/>
          <w:left w:val="nil"/>
          <w:bottom w:val="nil"/>
          <w:right w:val="nil"/>
          <w:between w:val="nil"/>
        </w:pBdr>
        <w:spacing w:before="120" w:after="120" w:line="360" w:lineRule="auto"/>
        <w:ind w:firstLine="567"/>
        <w:jc w:val="both"/>
        <w:rPr>
          <w:color w:val="000000"/>
        </w:rPr>
      </w:pPr>
      <w:r>
        <w:t xml:space="preserve">Com base nas pesquisas realizadas na revisão do PPP </w:t>
      </w:r>
      <w:r w:rsidRPr="00D534AD">
        <w:rPr>
          <w:highlight w:val="yellow"/>
        </w:rPr>
        <w:t>no ano letivo de 2026</w:t>
      </w:r>
      <w:r>
        <w:t xml:space="preserve">, </w:t>
      </w:r>
      <w:r w:rsidRPr="00D534AD">
        <w:rPr>
          <w:highlight w:val="yellow"/>
        </w:rPr>
        <w:t>foi identificado que alunos e comunidade entendem o papel da escola e da educação como um espaço fortemente associado ao respeito e às relações interpessoais. Para a maioria, a educação vai além do simples aprendizado de conteúdos escolares; é percebida como uma prática que envolve atitudes de respeito, disciplina e convivência harmoniosa com os outros.</w:t>
      </w:r>
    </w:p>
    <w:p w14:paraId="3742CC75" w14:textId="77777777" w:rsidR="00754C1E" w:rsidRDefault="00754C1E" w:rsidP="00754C1E">
      <w:pPr>
        <w:pBdr>
          <w:top w:val="nil"/>
          <w:left w:val="nil"/>
          <w:bottom w:val="nil"/>
          <w:right w:val="nil"/>
          <w:between w:val="nil"/>
        </w:pBdr>
        <w:spacing w:before="120" w:after="120" w:line="360" w:lineRule="auto"/>
        <w:ind w:firstLine="567"/>
        <w:jc w:val="both"/>
        <w:rPr>
          <w:color w:val="000000"/>
        </w:rPr>
      </w:pPr>
      <w:r>
        <w:t>Desta forma, ao buscarem responder questões sobre o papel da educação como indicador da realidade, foram definidos quatro pilares fundamentais:</w:t>
      </w:r>
    </w:p>
    <w:p w14:paraId="18AA79DA" w14:textId="77777777" w:rsidR="00754C1E" w:rsidRDefault="00754C1E" w:rsidP="00754C1E">
      <w:pPr>
        <w:spacing w:before="120" w:after="120" w:line="360" w:lineRule="auto"/>
        <w:ind w:right="-567"/>
        <w:jc w:val="center"/>
      </w:pPr>
      <w:r>
        <w:rPr>
          <w:noProof/>
        </w:rPr>
        <w:drawing>
          <wp:inline distT="0" distB="0" distL="0" distR="0" wp14:anchorId="05FBE113" wp14:editId="2AF63962">
            <wp:extent cx="4521200" cy="2904066"/>
            <wp:effectExtent l="0" t="0" r="0" b="0"/>
            <wp:docPr id="1850621072" name="image1.png"/>
            <wp:cNvGraphicFramePr/>
            <a:graphic xmlns:a="http://schemas.openxmlformats.org/drawingml/2006/main">
              <a:graphicData uri="http://schemas.openxmlformats.org/drawingml/2006/picture">
                <pic:pic xmlns:pic="http://schemas.openxmlformats.org/drawingml/2006/picture">
                  <pic:nvPicPr>
                    <pic:cNvPr id="1850621072" name="image1.pn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4528801" cy="2908948"/>
                    </a:xfrm>
                    <a:prstGeom prst="rect">
                      <a:avLst/>
                    </a:prstGeom>
                    <a:ln/>
                  </pic:spPr>
                </pic:pic>
              </a:graphicData>
            </a:graphic>
          </wp:inline>
        </w:drawing>
      </w:r>
    </w:p>
    <w:p w14:paraId="5F114F66" w14:textId="77777777" w:rsidR="00754C1E" w:rsidRPr="0014166A" w:rsidRDefault="00754C1E">
      <w:pPr>
        <w:numPr>
          <w:ilvl w:val="1"/>
          <w:numId w:val="14"/>
        </w:numPr>
        <w:spacing w:before="120" w:after="120" w:line="360" w:lineRule="auto"/>
        <w:ind w:left="851" w:hanging="142"/>
        <w:jc w:val="both"/>
        <w:rPr>
          <w:highlight w:val="yellow"/>
        </w:rPr>
      </w:pPr>
      <w:r w:rsidRPr="0014166A">
        <w:rPr>
          <w:b/>
          <w:highlight w:val="yellow"/>
        </w:rPr>
        <w:t xml:space="preserve">Respeito e Conduta: </w:t>
      </w:r>
      <w:r w:rsidRPr="0014166A">
        <w:rPr>
          <w:highlight w:val="yellow"/>
        </w:rPr>
        <w:t>A percepção mais frequente é que a educação está profundamente ligada ao respeito. Estudantes e comunidade destacam que ser educado significa tratar com consideração professores, pais, colegas e todas as pessoas do convívio diário. Essa compreensão revela que a educação é vista como um caminho para fortalecer a convivência social e cultivar relações harmoniosas.</w:t>
      </w:r>
    </w:p>
    <w:p w14:paraId="361FE687" w14:textId="77777777" w:rsidR="00754C1E" w:rsidRPr="0014166A" w:rsidRDefault="00754C1E">
      <w:pPr>
        <w:numPr>
          <w:ilvl w:val="1"/>
          <w:numId w:val="14"/>
        </w:numPr>
        <w:spacing w:before="120" w:after="120" w:line="360" w:lineRule="auto"/>
        <w:ind w:left="851" w:hanging="142"/>
        <w:jc w:val="both"/>
        <w:rPr>
          <w:highlight w:val="yellow"/>
        </w:rPr>
      </w:pPr>
      <w:r w:rsidRPr="0014166A">
        <w:rPr>
          <w:b/>
          <w:highlight w:val="yellow"/>
        </w:rPr>
        <w:t xml:space="preserve">Aprendizado Contínuo e Crescimento: </w:t>
      </w:r>
      <w:r w:rsidRPr="0014166A">
        <w:rPr>
          <w:highlight w:val="yellow"/>
        </w:rPr>
        <w:t xml:space="preserve">Além do respeito, a educação é entendida como um processo permanente de aprendizagem que ultrapassa os limites da escola e se estende à vida em sociedade. Reconhece-se que ela é essencial para desenvolver competências e habilidades úteis no futuro. Embora alguns alunos mencionem conteúdos básicos como letras e números, </w:t>
      </w:r>
      <w:r w:rsidRPr="0014166A">
        <w:rPr>
          <w:highlight w:val="yellow"/>
        </w:rPr>
        <w:lastRenderedPageBreak/>
        <w:t>também ressaltam que a educação contribui para formar cidadãos mais gentis, conscientes e civilizados.</w:t>
      </w:r>
    </w:p>
    <w:p w14:paraId="00DBA728" w14:textId="77777777" w:rsidR="00754C1E" w:rsidRPr="0014166A" w:rsidRDefault="00754C1E">
      <w:pPr>
        <w:numPr>
          <w:ilvl w:val="1"/>
          <w:numId w:val="14"/>
        </w:numPr>
        <w:spacing w:before="120" w:after="120" w:line="360" w:lineRule="auto"/>
        <w:ind w:left="851" w:hanging="142"/>
        <w:jc w:val="both"/>
        <w:rPr>
          <w:highlight w:val="yellow"/>
        </w:rPr>
      </w:pPr>
      <w:r w:rsidRPr="0014166A">
        <w:rPr>
          <w:b/>
          <w:highlight w:val="yellow"/>
        </w:rPr>
        <w:t>Formação Integral:</w:t>
      </w:r>
      <w:r w:rsidRPr="0014166A">
        <w:rPr>
          <w:bCs/>
          <w:highlight w:val="yellow"/>
        </w:rPr>
        <w:t xml:space="preserve"> Para os participantes, a educação representa uma jornada de transformação. A escola é vista como um espaço que prepara cidadãos capazes de contribuir positivamente para a coletividade. Não se trata apenas de adquirir conhecimento acadêmico, mas também de cultivar valores éticos e morais, além de desenvolver competências sociais e emocionais</w:t>
      </w:r>
      <w:r w:rsidRPr="0014166A">
        <w:rPr>
          <w:highlight w:val="yellow"/>
        </w:rPr>
        <w:t>.</w:t>
      </w:r>
    </w:p>
    <w:p w14:paraId="05A86268" w14:textId="77777777" w:rsidR="00754C1E" w:rsidRPr="0014166A" w:rsidRDefault="00754C1E">
      <w:pPr>
        <w:numPr>
          <w:ilvl w:val="1"/>
          <w:numId w:val="14"/>
        </w:numPr>
        <w:spacing w:before="120" w:after="120" w:line="360" w:lineRule="auto"/>
        <w:ind w:left="851" w:hanging="142"/>
        <w:jc w:val="both"/>
        <w:rPr>
          <w:highlight w:val="yellow"/>
        </w:rPr>
      </w:pPr>
      <w:r w:rsidRPr="0014166A">
        <w:rPr>
          <w:b/>
          <w:highlight w:val="yellow"/>
        </w:rPr>
        <w:t xml:space="preserve">Educação como Alicerce da Vida: </w:t>
      </w:r>
      <w:r w:rsidRPr="0014166A">
        <w:rPr>
          <w:highlight w:val="yellow"/>
        </w:rPr>
        <w:t>A educação é associada às oportunidades que ela abre e ao futuro que possibilita construir. É considerada fundamental tanto para a realização pessoal quanto para o crescimento profissional. Essa visão reforça a ideia de que a educação é a chave para concretizar sonhos e trilhar uma carreira sólida.</w:t>
      </w:r>
    </w:p>
    <w:p w14:paraId="27D3DE17" w14:textId="77777777" w:rsidR="00754C1E" w:rsidRDefault="00754C1E" w:rsidP="00754C1E">
      <w:pPr>
        <w:pBdr>
          <w:top w:val="nil"/>
          <w:left w:val="nil"/>
          <w:bottom w:val="nil"/>
          <w:right w:val="nil"/>
          <w:between w:val="nil"/>
        </w:pBdr>
        <w:spacing w:before="120" w:after="120" w:line="360" w:lineRule="auto"/>
        <w:ind w:firstLine="567"/>
        <w:jc w:val="both"/>
      </w:pPr>
      <w:r w:rsidRPr="0014166A">
        <w:rPr>
          <w:highlight w:val="yellow"/>
        </w:rPr>
        <w:t>o mapeamento evidencia que a educação é percebida como um processo amplo e multifacetado, que envolve respeito, aprendizado e desenvolvimento humano. Os participantes valorizam-na não apenas como fonte de conhecimento, mas como uma ferramenta essencial para formar indivíduos completos e preparados para viver em sociedade.</w:t>
      </w:r>
    </w:p>
    <w:p w14:paraId="448FB0CF" w14:textId="5C317BA8" w:rsidR="00CD4AD9" w:rsidRPr="00C96875" w:rsidRDefault="008C65FE" w:rsidP="00C96875">
      <w:pPr>
        <w:pStyle w:val="Ttulo1"/>
      </w:pPr>
      <w:bookmarkStart w:id="13" w:name="_Toc229639511"/>
      <w:r w:rsidRPr="00C96875">
        <w:lastRenderedPageBreak/>
        <w:t>INDICADORES EDUCACIONAIS</w:t>
      </w:r>
      <w:bookmarkEnd w:id="13"/>
    </w:p>
    <w:p w14:paraId="577EC67F" w14:textId="1D9D28CF" w:rsidR="00CD4AD9" w:rsidRDefault="008C65FE" w:rsidP="008C65FE">
      <w:pPr>
        <w:pStyle w:val="Ttulo2"/>
      </w:pPr>
      <w:bookmarkStart w:id="14" w:name="_Toc229639512"/>
      <w:r>
        <w:t xml:space="preserve">5.1 </w:t>
      </w:r>
      <w:r w:rsidR="00CD4AD9">
        <w:t>IDEB</w:t>
      </w:r>
      <w:bookmarkEnd w:id="14"/>
    </w:p>
    <w:p w14:paraId="3591D30C" w14:textId="77777777" w:rsidR="00CD4AD9" w:rsidRDefault="00CD4AD9" w:rsidP="00CD4AD9">
      <w:pPr>
        <w:pBdr>
          <w:top w:val="nil"/>
          <w:left w:val="nil"/>
          <w:bottom w:val="nil"/>
          <w:right w:val="nil"/>
          <w:between w:val="nil"/>
        </w:pBdr>
        <w:spacing w:before="120" w:after="120" w:line="360" w:lineRule="auto"/>
        <w:ind w:firstLine="567"/>
        <w:jc w:val="both"/>
      </w:pPr>
      <w:r>
        <w:t>O Índice de Desenvolvimento da Educação Básica (IDEB) foi criado em 2007 e reúne, em um só indicador, os resultados de dois conceitos igualmente importantes para a qualidade da educação: o fluxo escolar e as médias de desempenho nas avaliações. O IDEB é calculado a partir dos dados sobre aprovação escolar, obtidos no Censo Escolar, e das médias de desempenho no Sistema de Avaliação da Educação Básica (SAEB).</w:t>
      </w:r>
    </w:p>
    <w:p w14:paraId="365A5631" w14:textId="77777777" w:rsidR="00CD4AD9" w:rsidRDefault="00CD4AD9" w:rsidP="00CD4AD9">
      <w:pPr>
        <w:pBdr>
          <w:top w:val="nil"/>
          <w:left w:val="nil"/>
          <w:bottom w:val="nil"/>
          <w:right w:val="nil"/>
          <w:between w:val="nil"/>
        </w:pBdr>
        <w:spacing w:before="120" w:after="120" w:line="360" w:lineRule="auto"/>
        <w:ind w:firstLine="567"/>
        <w:jc w:val="both"/>
      </w:pPr>
      <w:r>
        <w:t>O IDEB agrega ao enfoque pedagógico das avaliações em larga escala a possibilidade de resultados sintéticos, facilmente assimiláveis, e que permitem traçar metas de qualidade educacional para os sistemas. O índice varia de 0 a 10. A combinação entre fluxo e aprendizagem tem o mérito de equilibrar as duas dimensões: se um sistema de ensino retiver seus alunos para obter resultados de melhor qualidade no Saeb, o fator fluxo será alterado, indicando a necessidade de melhoria do sistema. Se, ao contrário, o sistema apressar a aprovação do aluno sem qualidade, o resultado das avaliações indicará igualmente a necessidade de melhoria do sistema.</w:t>
      </w:r>
    </w:p>
    <w:p w14:paraId="42A95FAE" w14:textId="77777777" w:rsidR="00CD4AD9" w:rsidRDefault="00CD4AD9" w:rsidP="00CD4AD9">
      <w:pPr>
        <w:pBdr>
          <w:top w:val="nil"/>
          <w:left w:val="nil"/>
          <w:bottom w:val="nil"/>
          <w:right w:val="nil"/>
          <w:between w:val="nil"/>
        </w:pBdr>
        <w:spacing w:before="120" w:after="120" w:line="360" w:lineRule="auto"/>
        <w:ind w:firstLine="567"/>
        <w:jc w:val="both"/>
      </w:pPr>
      <w:r>
        <w:t>O índice também é importante condutor de política pública em prol da qualidade da educação. É a ferramenta para acompanhamento das metas de qualidade para a educação básica, que tem estabelecido, como meta para 2022, alcançar média 6 – valor que corresponde a um sistema educacional de qualidade comparável ao dos países desenvolvidos.</w:t>
      </w:r>
    </w:p>
    <w:p w14:paraId="1FA96B3F" w14:textId="76C873CB" w:rsidR="00E97B6C" w:rsidRDefault="00CD4AD9" w:rsidP="00CD4AD9">
      <w:pPr>
        <w:pBdr>
          <w:top w:val="nil"/>
          <w:left w:val="nil"/>
          <w:bottom w:val="nil"/>
          <w:right w:val="nil"/>
          <w:between w:val="nil"/>
        </w:pBdr>
        <w:spacing w:before="120" w:after="120" w:line="360" w:lineRule="auto"/>
        <w:ind w:firstLine="567"/>
        <w:jc w:val="both"/>
      </w:pPr>
      <w:r>
        <w:t>Para analisar os indicadores da escola é preciso conhecer os indicadores do Brasil, do Estado e do Município, assim, apresentamos os principais indicadores de qualidade para comparativo.</w:t>
      </w:r>
    </w:p>
    <w:p w14:paraId="095E0B1A" w14:textId="17B7CDD7" w:rsidR="00D66782" w:rsidRDefault="008C65FE" w:rsidP="008C65FE">
      <w:pPr>
        <w:pStyle w:val="Ttulo2"/>
      </w:pPr>
      <w:bookmarkStart w:id="15" w:name="_Toc229639513"/>
      <w:r>
        <w:lastRenderedPageBreak/>
        <w:t xml:space="preserve">5.2 </w:t>
      </w:r>
      <w:r w:rsidR="00CD4AD9">
        <w:t>IDEB</w:t>
      </w:r>
      <w:r w:rsidR="007A536D">
        <w:t xml:space="preserve"> </w:t>
      </w:r>
      <w:r w:rsidR="000C4452">
        <w:t>–</w:t>
      </w:r>
      <w:r w:rsidR="00CD4AD9">
        <w:t xml:space="preserve"> Brasil</w:t>
      </w:r>
      <w:r w:rsidR="00BC7C27">
        <w:t xml:space="preserve"> / Tramandaí / Escola</w:t>
      </w:r>
      <w:bookmarkEnd w:id="15"/>
    </w:p>
    <w:p w14:paraId="2E84E4F4" w14:textId="0E1396A1" w:rsidR="000C4452" w:rsidRDefault="000C4452" w:rsidP="000C4452">
      <w:pPr>
        <w:pStyle w:val="Legenda"/>
        <w:keepNext/>
        <w:rPr>
          <w:iCs w:val="0"/>
          <w:szCs w:val="20"/>
        </w:rPr>
      </w:pPr>
      <w:bookmarkStart w:id="16" w:name="_Toc229639639"/>
      <w:bookmarkStart w:id="17" w:name="_Hlk130072411"/>
      <w:r>
        <w:t xml:space="preserve">Gráfico </w:t>
      </w:r>
      <w:r>
        <w:fldChar w:fldCharType="begin"/>
      </w:r>
      <w:r>
        <w:instrText xml:space="preserve"> SEQ Gráfico \* ARABIC </w:instrText>
      </w:r>
      <w:r>
        <w:fldChar w:fldCharType="separate"/>
      </w:r>
      <w:r w:rsidR="00292BE2">
        <w:rPr>
          <w:noProof/>
        </w:rPr>
        <w:t>1</w:t>
      </w:r>
      <w:r>
        <w:fldChar w:fldCharType="end"/>
      </w:r>
      <w:r>
        <w:t xml:space="preserve"> </w:t>
      </w:r>
      <w:r>
        <w:rPr>
          <w:iCs w:val="0"/>
          <w:szCs w:val="20"/>
        </w:rPr>
        <w:t>–</w:t>
      </w:r>
      <w:r w:rsidRPr="007F3EF9">
        <w:rPr>
          <w:iCs w:val="0"/>
          <w:szCs w:val="20"/>
        </w:rPr>
        <w:t xml:space="preserve"> </w:t>
      </w:r>
      <w:r w:rsidRPr="00D46FC1">
        <w:rPr>
          <w:iCs w:val="0"/>
          <w:szCs w:val="20"/>
        </w:rPr>
        <w:t xml:space="preserve">Dados </w:t>
      </w:r>
      <w:r>
        <w:rPr>
          <w:iCs w:val="0"/>
          <w:szCs w:val="20"/>
        </w:rPr>
        <w:t xml:space="preserve">Anos Iniciais Escolas </w:t>
      </w:r>
      <w:r w:rsidR="001D59D4">
        <w:rPr>
          <w:iCs w:val="0"/>
          <w:szCs w:val="20"/>
        </w:rPr>
        <w:t>Municipais</w:t>
      </w:r>
      <w:r>
        <w:rPr>
          <w:iCs w:val="0"/>
          <w:szCs w:val="20"/>
        </w:rPr>
        <w:t xml:space="preserve"> –</w:t>
      </w:r>
      <w:r w:rsidRPr="00D46FC1">
        <w:rPr>
          <w:iCs w:val="0"/>
          <w:szCs w:val="20"/>
        </w:rPr>
        <w:t xml:space="preserve"> </w:t>
      </w:r>
      <w:r>
        <w:rPr>
          <w:iCs w:val="0"/>
          <w:szCs w:val="20"/>
        </w:rPr>
        <w:t>Brasil</w:t>
      </w:r>
      <w:r w:rsidRPr="00D46FC1">
        <w:rPr>
          <w:iCs w:val="0"/>
          <w:szCs w:val="20"/>
        </w:rPr>
        <w:t xml:space="preserve"> em 202</w:t>
      </w:r>
      <w:r>
        <w:rPr>
          <w:iCs w:val="0"/>
          <w:szCs w:val="20"/>
        </w:rPr>
        <w:t>3</w:t>
      </w:r>
      <w:r w:rsidRPr="00D46FC1">
        <w:rPr>
          <w:iCs w:val="0"/>
          <w:szCs w:val="20"/>
        </w:rPr>
        <w:t xml:space="preserve"> </w:t>
      </w:r>
      <w:r>
        <w:rPr>
          <w:iCs w:val="0"/>
          <w:szCs w:val="20"/>
        </w:rPr>
        <w:t>–</w:t>
      </w:r>
      <w:r w:rsidRPr="00D46FC1">
        <w:rPr>
          <w:iCs w:val="0"/>
          <w:szCs w:val="20"/>
        </w:rPr>
        <w:t xml:space="preserve"> </w:t>
      </w:r>
      <w:r>
        <w:rPr>
          <w:iCs w:val="0"/>
          <w:szCs w:val="20"/>
        </w:rPr>
        <w:t xml:space="preserve">Evolução do </w:t>
      </w:r>
      <w:r w:rsidRPr="00D46FC1">
        <w:rPr>
          <w:iCs w:val="0"/>
          <w:szCs w:val="20"/>
        </w:rPr>
        <w:t>I</w:t>
      </w:r>
      <w:r>
        <w:rPr>
          <w:iCs w:val="0"/>
          <w:szCs w:val="20"/>
        </w:rPr>
        <w:t>DEB</w:t>
      </w:r>
      <w:bookmarkEnd w:id="16"/>
    </w:p>
    <w:bookmarkEnd w:id="17"/>
    <w:p w14:paraId="5F5A6D54" w14:textId="29C4E9A5" w:rsidR="00ED5F58" w:rsidRDefault="001D59D4" w:rsidP="00CD691F">
      <w:pPr>
        <w:jc w:val="center"/>
        <w:rPr>
          <w:noProof/>
        </w:rPr>
      </w:pPr>
      <w:r w:rsidRPr="001D59D4">
        <w:rPr>
          <w:noProof/>
        </w:rPr>
        <w:drawing>
          <wp:inline distT="0" distB="0" distL="0" distR="0" wp14:anchorId="3561720A" wp14:editId="54E8493A">
            <wp:extent cx="3954780" cy="3519719"/>
            <wp:effectExtent l="0" t="0" r="7620" b="5080"/>
            <wp:docPr id="10488295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29511" name=""/>
                    <pic:cNvPicPr/>
                  </pic:nvPicPr>
                  <pic:blipFill>
                    <a:blip r:embed="rId10"/>
                    <a:stretch>
                      <a:fillRect/>
                    </a:stretch>
                  </pic:blipFill>
                  <pic:spPr>
                    <a:xfrm>
                      <a:off x="0" y="0"/>
                      <a:ext cx="3961413" cy="3525622"/>
                    </a:xfrm>
                    <a:prstGeom prst="rect">
                      <a:avLst/>
                    </a:prstGeom>
                  </pic:spPr>
                </pic:pic>
              </a:graphicData>
            </a:graphic>
          </wp:inline>
        </w:drawing>
      </w:r>
    </w:p>
    <w:p w14:paraId="386354AB" w14:textId="6A213473" w:rsidR="00ED5F58" w:rsidRPr="00ED5F58" w:rsidRDefault="00ED5F58" w:rsidP="00CD691F">
      <w:pPr>
        <w:jc w:val="center"/>
        <w:rPr>
          <w:noProof/>
          <w:sz w:val="20"/>
          <w:szCs w:val="20"/>
        </w:rPr>
      </w:pPr>
      <w:r w:rsidRPr="00ED5F58">
        <w:rPr>
          <w:noProof/>
          <w:sz w:val="20"/>
          <w:szCs w:val="20"/>
        </w:rPr>
        <w:t>Fonte: https://qedu.org.br/</w:t>
      </w:r>
      <w:r>
        <w:rPr>
          <w:noProof/>
          <w:sz w:val="20"/>
          <w:szCs w:val="20"/>
        </w:rPr>
        <w:t xml:space="preserve"> (2026)</w:t>
      </w:r>
    </w:p>
    <w:p w14:paraId="2B211771" w14:textId="4974895E" w:rsidR="00ED5F58" w:rsidRDefault="00ED5F58" w:rsidP="00ED5F58">
      <w:pPr>
        <w:pStyle w:val="Legenda"/>
        <w:rPr>
          <w:iCs w:val="0"/>
          <w:szCs w:val="20"/>
        </w:rPr>
      </w:pPr>
      <w:r>
        <w:t xml:space="preserve"> </w:t>
      </w:r>
      <w:bookmarkStart w:id="18" w:name="_Toc229639640"/>
      <w:r>
        <w:t xml:space="preserve">Gráfico </w:t>
      </w:r>
      <w:r>
        <w:fldChar w:fldCharType="begin"/>
      </w:r>
      <w:r>
        <w:instrText xml:space="preserve"> SEQ Gráfico \* ARABIC </w:instrText>
      </w:r>
      <w:r>
        <w:fldChar w:fldCharType="separate"/>
      </w:r>
      <w:r w:rsidR="00292BE2">
        <w:rPr>
          <w:noProof/>
        </w:rPr>
        <w:t>2</w:t>
      </w:r>
      <w:r>
        <w:fldChar w:fldCharType="end"/>
      </w:r>
      <w:r>
        <w:t xml:space="preserve"> </w:t>
      </w:r>
      <w:r>
        <w:rPr>
          <w:iCs w:val="0"/>
          <w:szCs w:val="20"/>
        </w:rPr>
        <w:t>–</w:t>
      </w:r>
      <w:r w:rsidRPr="007F3EF9">
        <w:rPr>
          <w:iCs w:val="0"/>
          <w:szCs w:val="20"/>
        </w:rPr>
        <w:t xml:space="preserve"> </w:t>
      </w:r>
      <w:r w:rsidRPr="00D46FC1">
        <w:rPr>
          <w:iCs w:val="0"/>
          <w:szCs w:val="20"/>
        </w:rPr>
        <w:t xml:space="preserve">Dados </w:t>
      </w:r>
      <w:r>
        <w:rPr>
          <w:iCs w:val="0"/>
          <w:szCs w:val="20"/>
        </w:rPr>
        <w:t xml:space="preserve">Anos Iniciais </w:t>
      </w:r>
      <w:r w:rsidR="00BC7C27">
        <w:rPr>
          <w:iCs w:val="0"/>
          <w:szCs w:val="20"/>
        </w:rPr>
        <w:t>–</w:t>
      </w:r>
      <w:r w:rsidR="00BC7C27" w:rsidRPr="00D46FC1">
        <w:rPr>
          <w:iCs w:val="0"/>
          <w:szCs w:val="20"/>
        </w:rPr>
        <w:t xml:space="preserve"> </w:t>
      </w:r>
      <w:r>
        <w:rPr>
          <w:iCs w:val="0"/>
          <w:szCs w:val="20"/>
        </w:rPr>
        <w:t xml:space="preserve"> Tramandaí –</w:t>
      </w:r>
      <w:r w:rsidR="00BC7C27">
        <w:rPr>
          <w:iCs w:val="0"/>
          <w:szCs w:val="20"/>
        </w:rPr>
        <w:t xml:space="preserve"> </w:t>
      </w:r>
      <w:r w:rsidRPr="00D46FC1">
        <w:rPr>
          <w:iCs w:val="0"/>
          <w:szCs w:val="20"/>
        </w:rPr>
        <w:t>202</w:t>
      </w:r>
      <w:r>
        <w:rPr>
          <w:iCs w:val="0"/>
          <w:szCs w:val="20"/>
        </w:rPr>
        <w:t>3</w:t>
      </w:r>
      <w:r w:rsidRPr="00D46FC1">
        <w:rPr>
          <w:iCs w:val="0"/>
          <w:szCs w:val="20"/>
        </w:rPr>
        <w:t xml:space="preserve"> </w:t>
      </w:r>
      <w:r>
        <w:rPr>
          <w:iCs w:val="0"/>
          <w:szCs w:val="20"/>
        </w:rPr>
        <w:t>–</w:t>
      </w:r>
      <w:r w:rsidRPr="00D46FC1">
        <w:rPr>
          <w:iCs w:val="0"/>
          <w:szCs w:val="20"/>
        </w:rPr>
        <w:t xml:space="preserve"> </w:t>
      </w:r>
      <w:r>
        <w:rPr>
          <w:iCs w:val="0"/>
          <w:szCs w:val="20"/>
        </w:rPr>
        <w:t xml:space="preserve">Evolução do </w:t>
      </w:r>
      <w:r w:rsidRPr="00D46FC1">
        <w:rPr>
          <w:iCs w:val="0"/>
          <w:szCs w:val="20"/>
        </w:rPr>
        <w:t>I</w:t>
      </w:r>
      <w:r>
        <w:rPr>
          <w:iCs w:val="0"/>
          <w:szCs w:val="20"/>
        </w:rPr>
        <w:t>DEB</w:t>
      </w:r>
      <w:bookmarkEnd w:id="18"/>
    </w:p>
    <w:p w14:paraId="00C1FEBD" w14:textId="4A1694E2" w:rsidR="000C4452" w:rsidRDefault="00ED5F58" w:rsidP="00CD691F">
      <w:pPr>
        <w:jc w:val="center"/>
      </w:pPr>
      <w:r w:rsidRPr="00ED5F58">
        <w:rPr>
          <w:noProof/>
        </w:rPr>
        <w:drawing>
          <wp:inline distT="0" distB="0" distL="0" distR="0" wp14:anchorId="23C6BA12" wp14:editId="13FCB878">
            <wp:extent cx="3939540" cy="3435373"/>
            <wp:effectExtent l="0" t="0" r="3810" b="0"/>
            <wp:docPr id="16929977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97724" name=""/>
                    <pic:cNvPicPr/>
                  </pic:nvPicPr>
                  <pic:blipFill>
                    <a:blip r:embed="rId11"/>
                    <a:stretch>
                      <a:fillRect/>
                    </a:stretch>
                  </pic:blipFill>
                  <pic:spPr>
                    <a:xfrm>
                      <a:off x="0" y="0"/>
                      <a:ext cx="3944788" cy="3439949"/>
                    </a:xfrm>
                    <a:prstGeom prst="rect">
                      <a:avLst/>
                    </a:prstGeom>
                  </pic:spPr>
                </pic:pic>
              </a:graphicData>
            </a:graphic>
          </wp:inline>
        </w:drawing>
      </w:r>
    </w:p>
    <w:p w14:paraId="658E62A3" w14:textId="77777777" w:rsidR="00ED5F58" w:rsidRPr="00ED5F58" w:rsidRDefault="00ED5F58" w:rsidP="00CD691F">
      <w:pPr>
        <w:jc w:val="center"/>
        <w:rPr>
          <w:noProof/>
          <w:sz w:val="20"/>
          <w:szCs w:val="20"/>
        </w:rPr>
      </w:pPr>
      <w:r w:rsidRPr="00ED5F58">
        <w:rPr>
          <w:noProof/>
          <w:sz w:val="20"/>
          <w:szCs w:val="20"/>
        </w:rPr>
        <w:t>Fonte: https://qedu.org.br/</w:t>
      </w:r>
      <w:r>
        <w:rPr>
          <w:noProof/>
          <w:sz w:val="20"/>
          <w:szCs w:val="20"/>
        </w:rPr>
        <w:t xml:space="preserve"> (2026)</w:t>
      </w:r>
    </w:p>
    <w:p w14:paraId="3113F442" w14:textId="77777777" w:rsidR="00ED5F58" w:rsidRDefault="00ED5F58" w:rsidP="000C4452"/>
    <w:p w14:paraId="3FE0D336" w14:textId="77777777" w:rsidR="00CD691F" w:rsidRDefault="00CD691F" w:rsidP="00BC7C27">
      <w:pPr>
        <w:pStyle w:val="Legenda"/>
      </w:pPr>
    </w:p>
    <w:p w14:paraId="22978C21" w14:textId="25869D35" w:rsidR="00BC7C27" w:rsidRDefault="00BC7C27" w:rsidP="00BC7C27">
      <w:pPr>
        <w:pStyle w:val="Legenda"/>
        <w:rPr>
          <w:iCs w:val="0"/>
          <w:szCs w:val="20"/>
        </w:rPr>
      </w:pPr>
      <w:bookmarkStart w:id="19" w:name="_Toc229639641"/>
      <w:r>
        <w:lastRenderedPageBreak/>
        <w:t xml:space="preserve">Gráfico </w:t>
      </w:r>
      <w:r>
        <w:fldChar w:fldCharType="begin"/>
      </w:r>
      <w:r>
        <w:instrText xml:space="preserve"> SEQ Gráfico \* ARABIC </w:instrText>
      </w:r>
      <w:r>
        <w:fldChar w:fldCharType="separate"/>
      </w:r>
      <w:r w:rsidR="00292BE2">
        <w:rPr>
          <w:noProof/>
        </w:rPr>
        <w:t>3</w:t>
      </w:r>
      <w:r>
        <w:fldChar w:fldCharType="end"/>
      </w:r>
      <w:r>
        <w:t xml:space="preserve"> </w:t>
      </w:r>
      <w:r>
        <w:rPr>
          <w:iCs w:val="0"/>
          <w:szCs w:val="20"/>
        </w:rPr>
        <w:t>–</w:t>
      </w:r>
      <w:r w:rsidRPr="007F3EF9">
        <w:rPr>
          <w:iCs w:val="0"/>
          <w:szCs w:val="20"/>
        </w:rPr>
        <w:t xml:space="preserve"> </w:t>
      </w:r>
      <w:r w:rsidRPr="00D46FC1">
        <w:rPr>
          <w:iCs w:val="0"/>
          <w:szCs w:val="20"/>
        </w:rPr>
        <w:t xml:space="preserve">Dados </w:t>
      </w:r>
      <w:r>
        <w:rPr>
          <w:iCs w:val="0"/>
          <w:szCs w:val="20"/>
        </w:rPr>
        <w:t>Anos Iniciais –</w:t>
      </w:r>
      <w:r w:rsidRPr="00D46FC1">
        <w:rPr>
          <w:iCs w:val="0"/>
          <w:szCs w:val="20"/>
        </w:rPr>
        <w:t xml:space="preserve"> </w:t>
      </w:r>
      <w:r>
        <w:rPr>
          <w:iCs w:val="0"/>
          <w:szCs w:val="20"/>
        </w:rPr>
        <w:t>Escola –</w:t>
      </w:r>
      <w:r w:rsidRPr="00D46FC1">
        <w:rPr>
          <w:iCs w:val="0"/>
          <w:szCs w:val="20"/>
        </w:rPr>
        <w:t xml:space="preserve"> 202</w:t>
      </w:r>
      <w:r>
        <w:rPr>
          <w:iCs w:val="0"/>
          <w:szCs w:val="20"/>
        </w:rPr>
        <w:t>3</w:t>
      </w:r>
      <w:r w:rsidRPr="00D46FC1">
        <w:rPr>
          <w:iCs w:val="0"/>
          <w:szCs w:val="20"/>
        </w:rPr>
        <w:t xml:space="preserve"> </w:t>
      </w:r>
      <w:r>
        <w:rPr>
          <w:iCs w:val="0"/>
          <w:szCs w:val="20"/>
        </w:rPr>
        <w:t>–</w:t>
      </w:r>
      <w:r w:rsidRPr="00D46FC1">
        <w:rPr>
          <w:iCs w:val="0"/>
          <w:szCs w:val="20"/>
        </w:rPr>
        <w:t xml:space="preserve"> </w:t>
      </w:r>
      <w:r>
        <w:rPr>
          <w:iCs w:val="0"/>
          <w:szCs w:val="20"/>
        </w:rPr>
        <w:t xml:space="preserve">Evolução do </w:t>
      </w:r>
      <w:r w:rsidRPr="00D46FC1">
        <w:rPr>
          <w:iCs w:val="0"/>
          <w:szCs w:val="20"/>
        </w:rPr>
        <w:t>I</w:t>
      </w:r>
      <w:r>
        <w:rPr>
          <w:iCs w:val="0"/>
          <w:szCs w:val="20"/>
        </w:rPr>
        <w:t>DEB</w:t>
      </w:r>
      <w:bookmarkEnd w:id="19"/>
    </w:p>
    <w:p w14:paraId="2600131A" w14:textId="05202735" w:rsidR="00BC7C27" w:rsidRDefault="00CD691F" w:rsidP="0002598D">
      <w:pPr>
        <w:ind w:left="1843"/>
      </w:pPr>
      <w:r>
        <w:rPr>
          <w:noProof/>
        </w:rPr>
        <mc:AlternateContent>
          <mc:Choice Requires="wps">
            <w:drawing>
              <wp:inline distT="0" distB="0" distL="0" distR="0" wp14:anchorId="3D8CD0DB" wp14:editId="7DF401CC">
                <wp:extent cx="3309620" cy="1778000"/>
                <wp:effectExtent l="0" t="0" r="24130" b="12700"/>
                <wp:docPr id="1865972052" name="Caixa de Texto 3"/>
                <wp:cNvGraphicFramePr/>
                <a:graphic xmlns:a="http://schemas.openxmlformats.org/drawingml/2006/main">
                  <a:graphicData uri="http://schemas.microsoft.com/office/word/2010/wordprocessingShape">
                    <wps:wsp>
                      <wps:cNvSpPr txBox="1"/>
                      <wps:spPr>
                        <a:xfrm>
                          <a:off x="0" y="0"/>
                          <a:ext cx="3309620" cy="1778000"/>
                        </a:xfrm>
                        <a:prstGeom prst="rect">
                          <a:avLst/>
                        </a:prstGeom>
                        <a:solidFill>
                          <a:schemeClr val="lt1"/>
                        </a:solidFill>
                        <a:ln w="6350">
                          <a:solidFill>
                            <a:prstClr val="black"/>
                          </a:solidFill>
                        </a:ln>
                      </wps:spPr>
                      <wps:txbx>
                        <w:txbxContent>
                          <w:p w14:paraId="1AD6A5DA" w14:textId="77777777" w:rsidR="00CD691F" w:rsidRDefault="00CD691F" w:rsidP="0002598D">
                            <w:pPr>
                              <w:jc w:val="center"/>
                            </w:pPr>
                          </w:p>
                          <w:p w14:paraId="37A55238" w14:textId="77777777" w:rsidR="00CD691F" w:rsidRDefault="00CD691F" w:rsidP="0002598D">
                            <w:pPr>
                              <w:jc w:val="center"/>
                            </w:pPr>
                          </w:p>
                          <w:p w14:paraId="5C5006C2" w14:textId="77777777" w:rsidR="00CD691F" w:rsidRPr="00BC7C27" w:rsidRDefault="00CD691F" w:rsidP="0002598D">
                            <w:pPr>
                              <w:jc w:val="center"/>
                              <w:rPr>
                                <w:color w:val="EE0000"/>
                              </w:rPr>
                            </w:pPr>
                            <w:r w:rsidRPr="00BC7C27">
                              <w:rPr>
                                <w:color w:val="EE0000"/>
                                <w:highlight w:val="yellow"/>
                              </w:rPr>
                              <w:t>INSERIR O GRÁFICO COM OS DADOS DA ESCOLA.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D8CD0DB" id="_x0000_t202" coordsize="21600,21600" o:spt="202" path="m,l,21600r21600,l21600,xe">
                <v:stroke joinstyle="miter"/>
                <v:path gradientshapeok="t" o:connecttype="rect"/>
              </v:shapetype>
              <v:shape id="Caixa de Texto 3" o:spid="_x0000_s1026" type="#_x0000_t202" style="width:260.6pt;height:1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" fillcolor="white [3201]" strokeweight=".5pt">
                <v:textbox>
                  <w:txbxContent>
                    <w:p w14:paraId="1AD6A5DA" w14:textId="77777777" w:rsidR="00CD691F" w:rsidRDefault="00CD691F" w:rsidP="0002598D">
                      <w:pPr>
                        <w:jc w:val="center"/>
                      </w:pPr>
                    </w:p>
                    <w:p w14:paraId="37A55238" w14:textId="77777777" w:rsidR="00CD691F" w:rsidRDefault="00CD691F" w:rsidP="0002598D">
                      <w:pPr>
                        <w:jc w:val="center"/>
                      </w:pPr>
                    </w:p>
                    <w:p w14:paraId="5C5006C2" w14:textId="77777777" w:rsidR="00CD691F" w:rsidRPr="00BC7C27" w:rsidRDefault="00CD691F" w:rsidP="0002598D">
                      <w:pPr>
                        <w:jc w:val="center"/>
                        <w:rPr>
                          <w:color w:val="EE0000"/>
                        </w:rPr>
                      </w:pPr>
                      <w:r w:rsidRPr="00BC7C27">
                        <w:rPr>
                          <w:color w:val="EE0000"/>
                          <w:highlight w:val="yellow"/>
                        </w:rPr>
                        <w:t>INSERIR O GRÁFICO COM OS DADOS DA ESCOLA.</w:t>
                      </w:r>
                    </w:p>
                  </w:txbxContent>
                </v:textbox>
                <w10:anchorlock/>
              </v:shape>
            </w:pict>
          </mc:Fallback>
        </mc:AlternateContent>
      </w:r>
    </w:p>
    <w:p w14:paraId="0E6FC321" w14:textId="77777777" w:rsidR="00BC7C27" w:rsidRPr="00ED5F58" w:rsidRDefault="00BC7C27" w:rsidP="00CD691F">
      <w:pPr>
        <w:jc w:val="center"/>
        <w:rPr>
          <w:noProof/>
          <w:sz w:val="20"/>
          <w:szCs w:val="20"/>
        </w:rPr>
      </w:pPr>
      <w:r w:rsidRPr="00ED5F58">
        <w:rPr>
          <w:noProof/>
          <w:sz w:val="20"/>
          <w:szCs w:val="20"/>
        </w:rPr>
        <w:t>Fonte: https://qedu.org.br/</w:t>
      </w:r>
      <w:r>
        <w:rPr>
          <w:noProof/>
          <w:sz w:val="20"/>
          <w:szCs w:val="20"/>
        </w:rPr>
        <w:t xml:space="preserve"> (2026)</w:t>
      </w:r>
    </w:p>
    <w:p w14:paraId="6D96A036" w14:textId="6C4936B4" w:rsidR="000C4452" w:rsidRDefault="000C4452" w:rsidP="00CD691F">
      <w:pPr>
        <w:pStyle w:val="Legenda"/>
      </w:pPr>
      <w:bookmarkStart w:id="20" w:name="_Toc229639642"/>
      <w:r>
        <w:t xml:space="preserve">Gráfico </w:t>
      </w:r>
      <w:r>
        <w:fldChar w:fldCharType="begin"/>
      </w:r>
      <w:r>
        <w:instrText xml:space="preserve"> SEQ Gráfico \* ARABIC </w:instrText>
      </w:r>
      <w:r>
        <w:fldChar w:fldCharType="separate"/>
      </w:r>
      <w:r w:rsidR="00292BE2">
        <w:rPr>
          <w:noProof/>
        </w:rPr>
        <w:t>4</w:t>
      </w:r>
      <w:r>
        <w:fldChar w:fldCharType="end"/>
      </w:r>
      <w:r>
        <w:t xml:space="preserve"> </w:t>
      </w:r>
      <w:r w:rsidR="00D86AE8">
        <w:rPr>
          <w:iCs w:val="0"/>
          <w:szCs w:val="20"/>
        </w:rPr>
        <w:t>–</w:t>
      </w:r>
      <w:r w:rsidR="00D86AE8" w:rsidRPr="007F3EF9">
        <w:rPr>
          <w:iCs w:val="0"/>
          <w:szCs w:val="20"/>
        </w:rPr>
        <w:t xml:space="preserve"> </w:t>
      </w:r>
      <w:r w:rsidRPr="000C4452">
        <w:t xml:space="preserve">Dados Anos Finais </w:t>
      </w:r>
      <w:r w:rsidR="001D59D4">
        <w:rPr>
          <w:iCs w:val="0"/>
          <w:szCs w:val="20"/>
        </w:rPr>
        <w:t xml:space="preserve">Escolas Municipais </w:t>
      </w:r>
      <w:r w:rsidRPr="000C4452">
        <w:t>– Brasil em 202</w:t>
      </w:r>
      <w:r>
        <w:t>3</w:t>
      </w:r>
      <w:r w:rsidRPr="000C4452">
        <w:t xml:space="preserve"> – Evolução do IDEB</w:t>
      </w:r>
      <w:bookmarkEnd w:id="20"/>
    </w:p>
    <w:p w14:paraId="3041E074" w14:textId="77777777" w:rsidR="000C4452" w:rsidRDefault="000C4452" w:rsidP="00CD691F">
      <w:pPr>
        <w:jc w:val="center"/>
      </w:pPr>
    </w:p>
    <w:p w14:paraId="17B5619C" w14:textId="47EECA85" w:rsidR="000C4452" w:rsidRDefault="001D59D4" w:rsidP="00CD691F">
      <w:pPr>
        <w:jc w:val="center"/>
      </w:pPr>
      <w:r w:rsidRPr="001D59D4">
        <w:rPr>
          <w:noProof/>
        </w:rPr>
        <w:drawing>
          <wp:inline distT="0" distB="0" distL="0" distR="0" wp14:anchorId="2EDC3073" wp14:editId="5890EC59">
            <wp:extent cx="3878580" cy="3409576"/>
            <wp:effectExtent l="0" t="0" r="7620" b="635"/>
            <wp:docPr id="6255300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30088" name=""/>
                    <pic:cNvPicPr/>
                  </pic:nvPicPr>
                  <pic:blipFill>
                    <a:blip r:embed="rId12"/>
                    <a:stretch>
                      <a:fillRect/>
                    </a:stretch>
                  </pic:blipFill>
                  <pic:spPr>
                    <a:xfrm>
                      <a:off x="0" y="0"/>
                      <a:ext cx="3884887" cy="3415120"/>
                    </a:xfrm>
                    <a:prstGeom prst="rect">
                      <a:avLst/>
                    </a:prstGeom>
                  </pic:spPr>
                </pic:pic>
              </a:graphicData>
            </a:graphic>
          </wp:inline>
        </w:drawing>
      </w:r>
    </w:p>
    <w:p w14:paraId="3B4B3BDD" w14:textId="77777777" w:rsidR="00ED5F58" w:rsidRPr="00ED5F58" w:rsidRDefault="00ED5F58" w:rsidP="00CD691F">
      <w:pPr>
        <w:jc w:val="center"/>
        <w:rPr>
          <w:noProof/>
          <w:sz w:val="20"/>
          <w:szCs w:val="20"/>
        </w:rPr>
      </w:pPr>
      <w:r w:rsidRPr="00ED5F58">
        <w:rPr>
          <w:noProof/>
          <w:sz w:val="20"/>
          <w:szCs w:val="20"/>
        </w:rPr>
        <w:t>Fonte: https://qedu.org.br/</w:t>
      </w:r>
      <w:r>
        <w:rPr>
          <w:noProof/>
          <w:sz w:val="20"/>
          <w:szCs w:val="20"/>
        </w:rPr>
        <w:t xml:space="preserve"> (2026)</w:t>
      </w:r>
    </w:p>
    <w:p w14:paraId="250EC0D0" w14:textId="4C901E16" w:rsidR="00ED5F58" w:rsidRDefault="00ED5F58" w:rsidP="00CD691F">
      <w:pPr>
        <w:pStyle w:val="Legenda"/>
        <w:rPr>
          <w:iCs w:val="0"/>
          <w:szCs w:val="20"/>
        </w:rPr>
      </w:pPr>
      <w:bookmarkStart w:id="21" w:name="_Toc229639643"/>
      <w:r>
        <w:t xml:space="preserve">Gráfico </w:t>
      </w:r>
      <w:r>
        <w:fldChar w:fldCharType="begin"/>
      </w:r>
      <w:r>
        <w:instrText xml:space="preserve"> SEQ Gráfico \* ARABIC </w:instrText>
      </w:r>
      <w:r>
        <w:fldChar w:fldCharType="separate"/>
      </w:r>
      <w:r w:rsidR="00292BE2">
        <w:rPr>
          <w:noProof/>
        </w:rPr>
        <w:t>5</w:t>
      </w:r>
      <w:r>
        <w:fldChar w:fldCharType="end"/>
      </w:r>
      <w:r>
        <w:t xml:space="preserve"> </w:t>
      </w:r>
      <w:r>
        <w:rPr>
          <w:iCs w:val="0"/>
          <w:szCs w:val="20"/>
        </w:rPr>
        <w:t>–</w:t>
      </w:r>
      <w:r w:rsidRPr="007F3EF9">
        <w:rPr>
          <w:iCs w:val="0"/>
          <w:szCs w:val="20"/>
        </w:rPr>
        <w:t xml:space="preserve"> </w:t>
      </w:r>
      <w:r w:rsidRPr="00D46FC1">
        <w:rPr>
          <w:iCs w:val="0"/>
          <w:szCs w:val="20"/>
        </w:rPr>
        <w:t xml:space="preserve">Dados </w:t>
      </w:r>
      <w:r>
        <w:rPr>
          <w:iCs w:val="0"/>
          <w:szCs w:val="20"/>
        </w:rPr>
        <w:t xml:space="preserve">Anos Finais </w:t>
      </w:r>
      <w:r w:rsidR="00BC7C27">
        <w:rPr>
          <w:iCs w:val="0"/>
          <w:szCs w:val="20"/>
        </w:rPr>
        <w:t>–</w:t>
      </w:r>
      <w:r w:rsidR="00BC7C27" w:rsidRPr="00D46FC1">
        <w:rPr>
          <w:iCs w:val="0"/>
          <w:szCs w:val="20"/>
        </w:rPr>
        <w:t xml:space="preserve"> </w:t>
      </w:r>
      <w:r>
        <w:rPr>
          <w:iCs w:val="0"/>
          <w:szCs w:val="20"/>
        </w:rPr>
        <w:t>Tramandaí –</w:t>
      </w:r>
      <w:r w:rsidR="00BC7C27">
        <w:rPr>
          <w:iCs w:val="0"/>
          <w:szCs w:val="20"/>
        </w:rPr>
        <w:t xml:space="preserve"> </w:t>
      </w:r>
      <w:r w:rsidRPr="00D46FC1">
        <w:rPr>
          <w:iCs w:val="0"/>
          <w:szCs w:val="20"/>
        </w:rPr>
        <w:t>202</w:t>
      </w:r>
      <w:r>
        <w:rPr>
          <w:iCs w:val="0"/>
          <w:szCs w:val="20"/>
        </w:rPr>
        <w:t>3</w:t>
      </w:r>
      <w:r w:rsidRPr="00D46FC1">
        <w:rPr>
          <w:iCs w:val="0"/>
          <w:szCs w:val="20"/>
        </w:rPr>
        <w:t xml:space="preserve"> </w:t>
      </w:r>
      <w:r>
        <w:rPr>
          <w:iCs w:val="0"/>
          <w:szCs w:val="20"/>
        </w:rPr>
        <w:t>–</w:t>
      </w:r>
      <w:r w:rsidRPr="00D46FC1">
        <w:rPr>
          <w:iCs w:val="0"/>
          <w:szCs w:val="20"/>
        </w:rPr>
        <w:t xml:space="preserve"> </w:t>
      </w:r>
      <w:r>
        <w:rPr>
          <w:iCs w:val="0"/>
          <w:szCs w:val="20"/>
        </w:rPr>
        <w:t xml:space="preserve">Evolução do </w:t>
      </w:r>
      <w:r w:rsidRPr="00D46FC1">
        <w:rPr>
          <w:iCs w:val="0"/>
          <w:szCs w:val="20"/>
        </w:rPr>
        <w:t>I</w:t>
      </w:r>
      <w:r>
        <w:rPr>
          <w:iCs w:val="0"/>
          <w:szCs w:val="20"/>
        </w:rPr>
        <w:t>DEB</w:t>
      </w:r>
      <w:bookmarkEnd w:id="21"/>
    </w:p>
    <w:p w14:paraId="37C449A0" w14:textId="77777777" w:rsidR="000C4452" w:rsidRDefault="000C4452" w:rsidP="00CD691F">
      <w:pPr>
        <w:jc w:val="center"/>
      </w:pPr>
    </w:p>
    <w:p w14:paraId="0591514C" w14:textId="7EBB385B" w:rsidR="00ED5F58" w:rsidRDefault="00ED5F58" w:rsidP="00CD691F">
      <w:pPr>
        <w:jc w:val="center"/>
      </w:pPr>
      <w:r w:rsidRPr="00ED5F58">
        <w:rPr>
          <w:noProof/>
        </w:rPr>
        <w:lastRenderedPageBreak/>
        <w:drawing>
          <wp:inline distT="0" distB="0" distL="0" distR="0" wp14:anchorId="6F6E078C" wp14:editId="57119A8E">
            <wp:extent cx="4267200" cy="3735211"/>
            <wp:effectExtent l="0" t="0" r="0" b="0"/>
            <wp:docPr id="200102876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28765" name=""/>
                    <pic:cNvPicPr/>
                  </pic:nvPicPr>
                  <pic:blipFill>
                    <a:blip r:embed="rId13"/>
                    <a:stretch>
                      <a:fillRect/>
                    </a:stretch>
                  </pic:blipFill>
                  <pic:spPr>
                    <a:xfrm>
                      <a:off x="0" y="0"/>
                      <a:ext cx="4273506" cy="3740731"/>
                    </a:xfrm>
                    <a:prstGeom prst="rect">
                      <a:avLst/>
                    </a:prstGeom>
                  </pic:spPr>
                </pic:pic>
              </a:graphicData>
            </a:graphic>
          </wp:inline>
        </w:drawing>
      </w:r>
    </w:p>
    <w:p w14:paraId="35979BB7" w14:textId="77777777" w:rsidR="00ED5F58" w:rsidRPr="00ED5F58" w:rsidRDefault="00ED5F58" w:rsidP="00CD691F">
      <w:pPr>
        <w:jc w:val="center"/>
        <w:rPr>
          <w:noProof/>
          <w:sz w:val="20"/>
          <w:szCs w:val="20"/>
        </w:rPr>
      </w:pPr>
      <w:r w:rsidRPr="00ED5F58">
        <w:rPr>
          <w:noProof/>
          <w:sz w:val="20"/>
          <w:szCs w:val="20"/>
        </w:rPr>
        <w:t>Fonte: https://qedu.org.br/</w:t>
      </w:r>
      <w:r>
        <w:rPr>
          <w:noProof/>
          <w:sz w:val="20"/>
          <w:szCs w:val="20"/>
        </w:rPr>
        <w:t xml:space="preserve"> (2026)</w:t>
      </w:r>
    </w:p>
    <w:p w14:paraId="1BB259BE" w14:textId="64214F54" w:rsidR="00BC7C27" w:rsidRDefault="00BC7C27" w:rsidP="00CD691F">
      <w:pPr>
        <w:pStyle w:val="Legenda"/>
        <w:rPr>
          <w:iCs w:val="0"/>
          <w:szCs w:val="20"/>
        </w:rPr>
      </w:pPr>
      <w:bookmarkStart w:id="22" w:name="_Toc229639644"/>
      <w:r>
        <w:t xml:space="preserve">Gráfico </w:t>
      </w:r>
      <w:r>
        <w:fldChar w:fldCharType="begin"/>
      </w:r>
      <w:r>
        <w:instrText xml:space="preserve"> SEQ Gráfico \* ARABIC </w:instrText>
      </w:r>
      <w:r>
        <w:fldChar w:fldCharType="separate"/>
      </w:r>
      <w:r w:rsidR="00292BE2">
        <w:rPr>
          <w:noProof/>
        </w:rPr>
        <w:t>6</w:t>
      </w:r>
      <w:r>
        <w:fldChar w:fldCharType="end"/>
      </w:r>
      <w:r>
        <w:t xml:space="preserve"> </w:t>
      </w:r>
      <w:r>
        <w:rPr>
          <w:iCs w:val="0"/>
          <w:szCs w:val="20"/>
        </w:rPr>
        <w:t>–</w:t>
      </w:r>
      <w:r w:rsidRPr="007F3EF9">
        <w:rPr>
          <w:iCs w:val="0"/>
          <w:szCs w:val="20"/>
        </w:rPr>
        <w:t xml:space="preserve"> </w:t>
      </w:r>
      <w:r w:rsidRPr="00D46FC1">
        <w:rPr>
          <w:iCs w:val="0"/>
          <w:szCs w:val="20"/>
        </w:rPr>
        <w:t xml:space="preserve">Dados </w:t>
      </w:r>
      <w:r>
        <w:rPr>
          <w:iCs w:val="0"/>
          <w:szCs w:val="20"/>
        </w:rPr>
        <w:t>Anos Finais –</w:t>
      </w:r>
      <w:r w:rsidRPr="00D46FC1">
        <w:rPr>
          <w:iCs w:val="0"/>
          <w:szCs w:val="20"/>
        </w:rPr>
        <w:t xml:space="preserve"> </w:t>
      </w:r>
      <w:r>
        <w:rPr>
          <w:iCs w:val="0"/>
          <w:szCs w:val="20"/>
        </w:rPr>
        <w:t xml:space="preserve">Escola – </w:t>
      </w:r>
      <w:r w:rsidRPr="00D46FC1">
        <w:rPr>
          <w:iCs w:val="0"/>
          <w:szCs w:val="20"/>
        </w:rPr>
        <w:t>202</w:t>
      </w:r>
      <w:r>
        <w:rPr>
          <w:iCs w:val="0"/>
          <w:szCs w:val="20"/>
        </w:rPr>
        <w:t>3</w:t>
      </w:r>
      <w:r w:rsidRPr="00D46FC1">
        <w:rPr>
          <w:iCs w:val="0"/>
          <w:szCs w:val="20"/>
        </w:rPr>
        <w:t xml:space="preserve"> </w:t>
      </w:r>
      <w:r>
        <w:rPr>
          <w:iCs w:val="0"/>
          <w:szCs w:val="20"/>
        </w:rPr>
        <w:t>–</w:t>
      </w:r>
      <w:r w:rsidRPr="00D46FC1">
        <w:rPr>
          <w:iCs w:val="0"/>
          <w:szCs w:val="20"/>
        </w:rPr>
        <w:t xml:space="preserve"> </w:t>
      </w:r>
      <w:r>
        <w:rPr>
          <w:iCs w:val="0"/>
          <w:szCs w:val="20"/>
        </w:rPr>
        <w:t xml:space="preserve">Evolução do </w:t>
      </w:r>
      <w:r w:rsidRPr="00D46FC1">
        <w:rPr>
          <w:iCs w:val="0"/>
          <w:szCs w:val="20"/>
        </w:rPr>
        <w:t>I</w:t>
      </w:r>
      <w:r>
        <w:rPr>
          <w:iCs w:val="0"/>
          <w:szCs w:val="20"/>
        </w:rPr>
        <w:t>DEB</w:t>
      </w:r>
      <w:bookmarkEnd w:id="22"/>
    </w:p>
    <w:p w14:paraId="2429A11F" w14:textId="77777777" w:rsidR="00BC7C27" w:rsidRDefault="00BC7C27" w:rsidP="00CD691F">
      <w:pPr>
        <w:jc w:val="center"/>
      </w:pPr>
      <w:r>
        <w:rPr>
          <w:noProof/>
        </w:rPr>
        <mc:AlternateContent>
          <mc:Choice Requires="wps">
            <w:drawing>
              <wp:inline distT="0" distB="0" distL="0" distR="0" wp14:anchorId="6E997C89" wp14:editId="31CCD784">
                <wp:extent cx="3248660" cy="1661160"/>
                <wp:effectExtent l="0" t="0" r="27940" b="15240"/>
                <wp:docPr id="655501747" name="Caixa de Texto 3"/>
                <wp:cNvGraphicFramePr/>
                <a:graphic xmlns:a="http://schemas.openxmlformats.org/drawingml/2006/main">
                  <a:graphicData uri="http://schemas.microsoft.com/office/word/2010/wordprocessingShape">
                    <wps:wsp>
                      <wps:cNvSpPr txBox="1"/>
                      <wps:spPr>
                        <a:xfrm>
                          <a:off x="0" y="0"/>
                          <a:ext cx="3248660" cy="1661160"/>
                        </a:xfrm>
                        <a:prstGeom prst="rect">
                          <a:avLst/>
                        </a:prstGeom>
                        <a:solidFill>
                          <a:schemeClr val="lt1"/>
                        </a:solidFill>
                        <a:ln w="6350">
                          <a:solidFill>
                            <a:prstClr val="black"/>
                          </a:solidFill>
                        </a:ln>
                      </wps:spPr>
                      <wps:txbx>
                        <w:txbxContent>
                          <w:p w14:paraId="4E4FB5AB" w14:textId="77777777" w:rsidR="00BC7C27" w:rsidRDefault="00BC7C27" w:rsidP="00BC7C27">
                            <w:pPr>
                              <w:jc w:val="center"/>
                            </w:pPr>
                          </w:p>
                          <w:p w14:paraId="62F9497F" w14:textId="77777777" w:rsidR="00BC7C27" w:rsidRDefault="00BC7C27" w:rsidP="00BC7C27">
                            <w:pPr>
                              <w:jc w:val="center"/>
                            </w:pPr>
                          </w:p>
                          <w:p w14:paraId="108567F4" w14:textId="77777777" w:rsidR="00BC7C27" w:rsidRPr="00BC7C27" w:rsidRDefault="00BC7C27" w:rsidP="00BC7C27">
                            <w:pPr>
                              <w:jc w:val="center"/>
                              <w:rPr>
                                <w:color w:val="EE0000"/>
                              </w:rPr>
                            </w:pPr>
                            <w:r w:rsidRPr="00BC7C27">
                              <w:rPr>
                                <w:color w:val="EE0000"/>
                                <w:highlight w:val="yellow"/>
                              </w:rPr>
                              <w:t>INSERIR O GRÁFICO COM OS DADOS DA ESCOLA.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E997C89" id="_x0000_s1027" type="#_x0000_t202" style="width:255.8pt;height:13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" fillcolor="white [3201]" strokeweight=".5pt">
                <v:textbox>
                  <w:txbxContent>
                    <w:p w14:paraId="4E4FB5AB" w14:textId="77777777" w:rsidR="00BC7C27" w:rsidRDefault="00BC7C27" w:rsidP="00BC7C27">
                      <w:pPr>
                        <w:jc w:val="center"/>
                      </w:pPr>
                    </w:p>
                    <w:p w14:paraId="62F9497F" w14:textId="77777777" w:rsidR="00BC7C27" w:rsidRDefault="00BC7C27" w:rsidP="00BC7C27">
                      <w:pPr>
                        <w:jc w:val="center"/>
                      </w:pPr>
                    </w:p>
                    <w:p w14:paraId="108567F4" w14:textId="77777777" w:rsidR="00BC7C27" w:rsidRPr="00BC7C27" w:rsidRDefault="00BC7C27" w:rsidP="00BC7C27">
                      <w:pPr>
                        <w:jc w:val="center"/>
                        <w:rPr>
                          <w:color w:val="EE0000"/>
                        </w:rPr>
                      </w:pPr>
                      <w:r w:rsidRPr="00BC7C27">
                        <w:rPr>
                          <w:color w:val="EE0000"/>
                          <w:highlight w:val="yellow"/>
                        </w:rPr>
                        <w:t>INSERIR O GRÁFICO COM OS DADOS DA ESCOLA.</w:t>
                      </w:r>
                    </w:p>
                  </w:txbxContent>
                </v:textbox>
                <w10:anchorlock/>
              </v:shape>
            </w:pict>
          </mc:Fallback>
        </mc:AlternateContent>
      </w:r>
    </w:p>
    <w:p w14:paraId="654A4DD9" w14:textId="77777777" w:rsidR="00BC7C27" w:rsidRDefault="00BC7C27" w:rsidP="00CD691F">
      <w:pPr>
        <w:jc w:val="center"/>
        <w:rPr>
          <w:noProof/>
          <w:sz w:val="20"/>
          <w:szCs w:val="20"/>
        </w:rPr>
      </w:pPr>
      <w:r w:rsidRPr="00ED5F58">
        <w:rPr>
          <w:noProof/>
          <w:sz w:val="20"/>
          <w:szCs w:val="20"/>
        </w:rPr>
        <w:t>Fonte: https://qedu.org.br/</w:t>
      </w:r>
      <w:r>
        <w:rPr>
          <w:noProof/>
          <w:sz w:val="20"/>
          <w:szCs w:val="20"/>
        </w:rPr>
        <w:t xml:space="preserve"> (2026)</w:t>
      </w:r>
    </w:p>
    <w:p w14:paraId="655E3D89" w14:textId="77777777" w:rsidR="007A536D" w:rsidRDefault="007A536D" w:rsidP="00BC7C27">
      <w:pPr>
        <w:rPr>
          <w:noProof/>
          <w:sz w:val="20"/>
          <w:szCs w:val="20"/>
        </w:rPr>
      </w:pPr>
    </w:p>
    <w:p w14:paraId="0709EA1B" w14:textId="6948C60B" w:rsidR="007A536D" w:rsidRDefault="007A536D" w:rsidP="007A536D">
      <w:pPr>
        <w:pStyle w:val="Ttulo2"/>
      </w:pPr>
      <w:bookmarkStart w:id="23" w:name="_Toc229639514"/>
      <w:r>
        <w:t>5.3 Taxa de Rendimento Escolar – Brasil / Tramandaí / Escola</w:t>
      </w:r>
      <w:bookmarkEnd w:id="23"/>
    </w:p>
    <w:p w14:paraId="14D91C18" w14:textId="54317E00" w:rsidR="000C4452" w:rsidRDefault="00DC7BDA" w:rsidP="00CD691F">
      <w:pPr>
        <w:pStyle w:val="Legenda"/>
      </w:pPr>
      <w:bookmarkStart w:id="24" w:name="_Toc229639645"/>
      <w:r>
        <w:t xml:space="preserve">Gráfico </w:t>
      </w:r>
      <w:r>
        <w:fldChar w:fldCharType="begin"/>
      </w:r>
      <w:r>
        <w:instrText xml:space="preserve"> SEQ Gráfico \* ARABIC </w:instrText>
      </w:r>
      <w:r>
        <w:fldChar w:fldCharType="separate"/>
      </w:r>
      <w:r w:rsidR="00292BE2">
        <w:rPr>
          <w:noProof/>
        </w:rPr>
        <w:t>7</w:t>
      </w:r>
      <w:r>
        <w:fldChar w:fldCharType="end"/>
      </w:r>
      <w:r>
        <w:t xml:space="preserve"> </w:t>
      </w:r>
      <w:r w:rsidR="000C4452" w:rsidRPr="00DC7BDA">
        <w:t xml:space="preserve">– Taxas de Rendimento por Etapa Escolar – </w:t>
      </w:r>
      <w:r w:rsidR="001D59D4">
        <w:rPr>
          <w:iCs w:val="0"/>
          <w:szCs w:val="20"/>
        </w:rPr>
        <w:t xml:space="preserve">Escolas Municipais </w:t>
      </w:r>
      <w:r w:rsidR="000C4452" w:rsidRPr="00DC7BDA">
        <w:t>– Brasil – 2024</w:t>
      </w:r>
      <w:bookmarkEnd w:id="24"/>
    </w:p>
    <w:p w14:paraId="632D7C61" w14:textId="196D3F6B" w:rsidR="00D66782" w:rsidRDefault="001D59D4" w:rsidP="00CD691F">
      <w:pPr>
        <w:pBdr>
          <w:top w:val="nil"/>
          <w:left w:val="nil"/>
          <w:bottom w:val="nil"/>
          <w:right w:val="nil"/>
          <w:between w:val="nil"/>
        </w:pBdr>
        <w:spacing w:before="120"/>
        <w:jc w:val="center"/>
      </w:pPr>
      <w:r w:rsidRPr="001D59D4">
        <w:rPr>
          <w:noProof/>
        </w:rPr>
        <w:lastRenderedPageBreak/>
        <w:drawing>
          <wp:inline distT="0" distB="0" distL="0" distR="0" wp14:anchorId="0F26B621" wp14:editId="221049F6">
            <wp:extent cx="5760720" cy="2863850"/>
            <wp:effectExtent l="0" t="0" r="0" b="0"/>
            <wp:docPr id="6476825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68254" name=""/>
                    <pic:cNvPicPr/>
                  </pic:nvPicPr>
                  <pic:blipFill>
                    <a:blip r:embed="rId14"/>
                    <a:stretch>
                      <a:fillRect/>
                    </a:stretch>
                  </pic:blipFill>
                  <pic:spPr>
                    <a:xfrm>
                      <a:off x="0" y="0"/>
                      <a:ext cx="5760720" cy="2863850"/>
                    </a:xfrm>
                    <a:prstGeom prst="rect">
                      <a:avLst/>
                    </a:prstGeom>
                  </pic:spPr>
                </pic:pic>
              </a:graphicData>
            </a:graphic>
          </wp:inline>
        </w:drawing>
      </w:r>
    </w:p>
    <w:p w14:paraId="7CC880D8" w14:textId="72E4AEBD" w:rsidR="006B4E8F" w:rsidRPr="006B4E8F" w:rsidRDefault="006B4E8F" w:rsidP="00CD691F">
      <w:pPr>
        <w:pBdr>
          <w:top w:val="nil"/>
          <w:left w:val="nil"/>
          <w:bottom w:val="nil"/>
          <w:right w:val="nil"/>
          <w:between w:val="nil"/>
        </w:pBdr>
        <w:spacing w:after="120"/>
        <w:jc w:val="center"/>
        <w:rPr>
          <w:sz w:val="16"/>
          <w:szCs w:val="16"/>
        </w:rPr>
      </w:pPr>
      <w:r w:rsidRPr="006B4E8F">
        <w:rPr>
          <w:b/>
          <w:bCs/>
          <w:sz w:val="16"/>
          <w:szCs w:val="16"/>
        </w:rPr>
        <w:t>Rendimento escolar</w:t>
      </w:r>
      <w:r>
        <w:rPr>
          <w:b/>
          <w:bCs/>
          <w:sz w:val="16"/>
          <w:szCs w:val="16"/>
        </w:rPr>
        <w:t xml:space="preserve">: </w:t>
      </w:r>
      <w:r w:rsidRPr="006B4E8F">
        <w:rPr>
          <w:sz w:val="16"/>
          <w:szCs w:val="16"/>
        </w:rPr>
        <w:t xml:space="preserve">Ao final de um ano letivo, alunos matriculados em escolas públicas brasileiras podem ser aprovados, reprovados ou abandonar os estudos. </w:t>
      </w:r>
      <w:proofErr w:type="gramStart"/>
      <w:r w:rsidRPr="006B4E8F">
        <w:rPr>
          <w:sz w:val="16"/>
          <w:szCs w:val="16"/>
        </w:rPr>
        <w:t xml:space="preserve">A soma da quantidade de alunos que se encontram em cada </w:t>
      </w:r>
      <w:proofErr w:type="spellStart"/>
      <w:r w:rsidRPr="006B4E8F">
        <w:rPr>
          <w:sz w:val="16"/>
          <w:szCs w:val="16"/>
        </w:rPr>
        <w:t>um</w:t>
      </w:r>
      <w:proofErr w:type="spellEnd"/>
      <w:r w:rsidRPr="006B4E8F">
        <w:rPr>
          <w:sz w:val="16"/>
          <w:szCs w:val="16"/>
        </w:rPr>
        <w:t xml:space="preserve"> destas situações constituem</w:t>
      </w:r>
      <w:proofErr w:type="gramEnd"/>
      <w:r w:rsidRPr="006B4E8F">
        <w:rPr>
          <w:sz w:val="16"/>
          <w:szCs w:val="16"/>
        </w:rPr>
        <w:t xml:space="preserve"> a Taxas de Rendimento: </w:t>
      </w:r>
      <w:r w:rsidRPr="006B4E8F">
        <w:rPr>
          <w:b/>
          <w:bCs/>
          <w:sz w:val="16"/>
          <w:szCs w:val="16"/>
        </w:rPr>
        <w:t>Aprovação + Reprovação + Abandono = 100%</w:t>
      </w:r>
    </w:p>
    <w:p w14:paraId="06A2A75E" w14:textId="77777777" w:rsidR="00ED5F58" w:rsidRPr="00ED5F58" w:rsidRDefault="00ED5F58" w:rsidP="00CD691F">
      <w:pPr>
        <w:jc w:val="center"/>
        <w:rPr>
          <w:noProof/>
          <w:sz w:val="20"/>
          <w:szCs w:val="20"/>
        </w:rPr>
      </w:pPr>
      <w:r w:rsidRPr="00ED5F58">
        <w:rPr>
          <w:noProof/>
          <w:sz w:val="20"/>
          <w:szCs w:val="20"/>
        </w:rPr>
        <w:t>Fonte: https://qedu.org.br/</w:t>
      </w:r>
      <w:r>
        <w:rPr>
          <w:noProof/>
          <w:sz w:val="20"/>
          <w:szCs w:val="20"/>
        </w:rPr>
        <w:t xml:space="preserve"> (2026)</w:t>
      </w:r>
    </w:p>
    <w:p w14:paraId="4A814204" w14:textId="77777777" w:rsidR="007A536D" w:rsidRDefault="007A536D" w:rsidP="00CD691F">
      <w:pPr>
        <w:pStyle w:val="Legenda"/>
      </w:pPr>
    </w:p>
    <w:p w14:paraId="2905331C" w14:textId="5776595D" w:rsidR="00717BF1" w:rsidRDefault="00717BF1" w:rsidP="00CD691F">
      <w:pPr>
        <w:pStyle w:val="Legenda"/>
      </w:pPr>
      <w:bookmarkStart w:id="25" w:name="_Toc229639646"/>
      <w:r>
        <w:t xml:space="preserve">Gráfico </w:t>
      </w:r>
      <w:r>
        <w:fldChar w:fldCharType="begin"/>
      </w:r>
      <w:r>
        <w:instrText xml:space="preserve"> SEQ Gráfico \* ARABIC </w:instrText>
      </w:r>
      <w:r>
        <w:fldChar w:fldCharType="separate"/>
      </w:r>
      <w:r w:rsidR="00292BE2">
        <w:rPr>
          <w:noProof/>
        </w:rPr>
        <w:t>8</w:t>
      </w:r>
      <w:r>
        <w:fldChar w:fldCharType="end"/>
      </w:r>
      <w:r>
        <w:t xml:space="preserve"> </w:t>
      </w:r>
      <w:r w:rsidRPr="00DC7BDA">
        <w:t xml:space="preserve">– Taxas de Rendimento por Etapa Escolar – </w:t>
      </w:r>
      <w:r>
        <w:rPr>
          <w:iCs w:val="0"/>
          <w:szCs w:val="20"/>
        </w:rPr>
        <w:t xml:space="preserve">Tramandaí </w:t>
      </w:r>
      <w:r w:rsidRPr="00DC7BDA">
        <w:t>– 2024</w:t>
      </w:r>
      <w:bookmarkEnd w:id="25"/>
    </w:p>
    <w:p w14:paraId="3FB578F8" w14:textId="4D75F211" w:rsidR="00717BF1" w:rsidRDefault="00717BF1" w:rsidP="00CD691F">
      <w:pPr>
        <w:pBdr>
          <w:top w:val="nil"/>
          <w:left w:val="nil"/>
          <w:bottom w:val="nil"/>
          <w:right w:val="nil"/>
          <w:between w:val="nil"/>
        </w:pBdr>
        <w:spacing w:before="120" w:after="120" w:line="360" w:lineRule="auto"/>
        <w:jc w:val="center"/>
      </w:pPr>
      <w:r w:rsidRPr="00717BF1">
        <w:rPr>
          <w:noProof/>
        </w:rPr>
        <w:drawing>
          <wp:inline distT="0" distB="0" distL="0" distR="0" wp14:anchorId="40D450FD" wp14:editId="60965E7D">
            <wp:extent cx="5760720" cy="3065780"/>
            <wp:effectExtent l="0" t="0" r="0" b="1270"/>
            <wp:docPr id="16550244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024492" name=""/>
                    <pic:cNvPicPr/>
                  </pic:nvPicPr>
                  <pic:blipFill>
                    <a:blip r:embed="rId15"/>
                    <a:stretch>
                      <a:fillRect/>
                    </a:stretch>
                  </pic:blipFill>
                  <pic:spPr>
                    <a:xfrm>
                      <a:off x="0" y="0"/>
                      <a:ext cx="5760720" cy="3065780"/>
                    </a:xfrm>
                    <a:prstGeom prst="rect">
                      <a:avLst/>
                    </a:prstGeom>
                  </pic:spPr>
                </pic:pic>
              </a:graphicData>
            </a:graphic>
          </wp:inline>
        </w:drawing>
      </w:r>
    </w:p>
    <w:p w14:paraId="57A76D8E" w14:textId="77777777" w:rsidR="00717BF1" w:rsidRPr="00ED5F58" w:rsidRDefault="00717BF1" w:rsidP="00CD691F">
      <w:pPr>
        <w:jc w:val="center"/>
        <w:rPr>
          <w:noProof/>
          <w:sz w:val="20"/>
          <w:szCs w:val="20"/>
        </w:rPr>
      </w:pPr>
      <w:r w:rsidRPr="00ED5F58">
        <w:rPr>
          <w:noProof/>
          <w:sz w:val="20"/>
          <w:szCs w:val="20"/>
        </w:rPr>
        <w:t>Fonte: https://qedu.org.br/</w:t>
      </w:r>
      <w:r>
        <w:rPr>
          <w:noProof/>
          <w:sz w:val="20"/>
          <w:szCs w:val="20"/>
        </w:rPr>
        <w:t xml:space="preserve"> (2026)</w:t>
      </w:r>
    </w:p>
    <w:p w14:paraId="1A579B81" w14:textId="77777777" w:rsidR="007A536D" w:rsidRDefault="007A536D" w:rsidP="00CD691F">
      <w:pPr>
        <w:pStyle w:val="Legenda"/>
      </w:pPr>
    </w:p>
    <w:p w14:paraId="68214D44" w14:textId="4FC0F7D2" w:rsidR="00BC7C27" w:rsidRDefault="00BC7C27" w:rsidP="00CD691F">
      <w:pPr>
        <w:pStyle w:val="Legenda"/>
        <w:rPr>
          <w:iCs w:val="0"/>
          <w:szCs w:val="20"/>
        </w:rPr>
      </w:pPr>
      <w:bookmarkStart w:id="26" w:name="_Toc229639647"/>
      <w:r>
        <w:t xml:space="preserve">Gráfico </w:t>
      </w:r>
      <w:r>
        <w:fldChar w:fldCharType="begin"/>
      </w:r>
      <w:r>
        <w:instrText xml:space="preserve"> SEQ Gráfico \* ARABIC </w:instrText>
      </w:r>
      <w:r>
        <w:fldChar w:fldCharType="separate"/>
      </w:r>
      <w:r w:rsidR="00292BE2">
        <w:rPr>
          <w:noProof/>
        </w:rPr>
        <w:t>9</w:t>
      </w:r>
      <w:r>
        <w:fldChar w:fldCharType="end"/>
      </w:r>
      <w:r>
        <w:t xml:space="preserve"> </w:t>
      </w:r>
      <w:r>
        <w:rPr>
          <w:iCs w:val="0"/>
          <w:szCs w:val="20"/>
        </w:rPr>
        <w:t>–</w:t>
      </w:r>
      <w:r w:rsidRPr="007F3EF9">
        <w:rPr>
          <w:iCs w:val="0"/>
          <w:szCs w:val="20"/>
        </w:rPr>
        <w:t xml:space="preserve"> </w:t>
      </w:r>
      <w:r w:rsidRPr="00DC7BDA">
        <w:t xml:space="preserve">Taxas de Rendimento por Etapa Escolar </w:t>
      </w:r>
      <w:r>
        <w:rPr>
          <w:iCs w:val="0"/>
          <w:szCs w:val="20"/>
        </w:rPr>
        <w:t>–</w:t>
      </w:r>
      <w:r w:rsidRPr="00D46FC1">
        <w:rPr>
          <w:iCs w:val="0"/>
          <w:szCs w:val="20"/>
        </w:rPr>
        <w:t xml:space="preserve"> </w:t>
      </w:r>
      <w:r>
        <w:rPr>
          <w:iCs w:val="0"/>
          <w:szCs w:val="20"/>
        </w:rPr>
        <w:t xml:space="preserve"> Escola –</w:t>
      </w:r>
      <w:r w:rsidRPr="00D46FC1">
        <w:rPr>
          <w:iCs w:val="0"/>
          <w:szCs w:val="20"/>
        </w:rPr>
        <w:t xml:space="preserve"> </w:t>
      </w:r>
      <w:r>
        <w:rPr>
          <w:iCs w:val="0"/>
          <w:szCs w:val="20"/>
        </w:rPr>
        <w:t xml:space="preserve"> </w:t>
      </w:r>
      <w:r w:rsidRPr="00D46FC1">
        <w:rPr>
          <w:iCs w:val="0"/>
          <w:szCs w:val="20"/>
        </w:rPr>
        <w:t>202</w:t>
      </w:r>
      <w:r>
        <w:rPr>
          <w:iCs w:val="0"/>
          <w:szCs w:val="20"/>
        </w:rPr>
        <w:t>4</w:t>
      </w:r>
      <w:r w:rsidRPr="00D46FC1">
        <w:rPr>
          <w:iCs w:val="0"/>
          <w:szCs w:val="20"/>
        </w:rPr>
        <w:t xml:space="preserve"> </w:t>
      </w:r>
      <w:r>
        <w:rPr>
          <w:iCs w:val="0"/>
          <w:szCs w:val="20"/>
        </w:rPr>
        <w:t>–</w:t>
      </w:r>
      <w:r w:rsidRPr="00D46FC1">
        <w:rPr>
          <w:iCs w:val="0"/>
          <w:szCs w:val="20"/>
        </w:rPr>
        <w:t xml:space="preserve"> </w:t>
      </w:r>
      <w:r>
        <w:rPr>
          <w:iCs w:val="0"/>
          <w:szCs w:val="20"/>
        </w:rPr>
        <w:t xml:space="preserve">Evolução do </w:t>
      </w:r>
      <w:r w:rsidRPr="00D46FC1">
        <w:rPr>
          <w:iCs w:val="0"/>
          <w:szCs w:val="20"/>
        </w:rPr>
        <w:t>I</w:t>
      </w:r>
      <w:r>
        <w:rPr>
          <w:iCs w:val="0"/>
          <w:szCs w:val="20"/>
        </w:rPr>
        <w:t>DEB</w:t>
      </w:r>
      <w:bookmarkEnd w:id="26"/>
    </w:p>
    <w:p w14:paraId="609E0C3B" w14:textId="77777777" w:rsidR="00BC7C27" w:rsidRDefault="00BC7C27" w:rsidP="00CD691F">
      <w:pPr>
        <w:jc w:val="center"/>
      </w:pPr>
      <w:r>
        <w:rPr>
          <w:noProof/>
        </w:rPr>
        <w:lastRenderedPageBreak/>
        <mc:AlternateContent>
          <mc:Choice Requires="wps">
            <w:drawing>
              <wp:inline distT="0" distB="0" distL="0" distR="0" wp14:anchorId="2F323EB2" wp14:editId="28ED6C2D">
                <wp:extent cx="2994660" cy="1249680"/>
                <wp:effectExtent l="0" t="0" r="15240" b="26670"/>
                <wp:docPr id="1566872284" name="Caixa de Texto 3"/>
                <wp:cNvGraphicFramePr/>
                <a:graphic xmlns:a="http://schemas.openxmlformats.org/drawingml/2006/main">
                  <a:graphicData uri="http://schemas.microsoft.com/office/word/2010/wordprocessingShape">
                    <wps:wsp>
                      <wps:cNvSpPr txBox="1"/>
                      <wps:spPr>
                        <a:xfrm>
                          <a:off x="0" y="0"/>
                          <a:ext cx="2994660" cy="1249680"/>
                        </a:xfrm>
                        <a:prstGeom prst="rect">
                          <a:avLst/>
                        </a:prstGeom>
                        <a:solidFill>
                          <a:schemeClr val="lt1"/>
                        </a:solidFill>
                        <a:ln w="6350">
                          <a:solidFill>
                            <a:prstClr val="black"/>
                          </a:solidFill>
                        </a:ln>
                      </wps:spPr>
                      <wps:txbx>
                        <w:txbxContent>
                          <w:p w14:paraId="4E138C53" w14:textId="77777777" w:rsidR="00BC7C27" w:rsidRDefault="00BC7C27" w:rsidP="00BC7C27">
                            <w:pPr>
                              <w:jc w:val="center"/>
                            </w:pPr>
                          </w:p>
                          <w:p w14:paraId="5EFB3919" w14:textId="77777777" w:rsidR="00BC7C27" w:rsidRDefault="00BC7C27" w:rsidP="00BC7C27">
                            <w:pPr>
                              <w:jc w:val="center"/>
                            </w:pPr>
                          </w:p>
                          <w:p w14:paraId="66CA51F7" w14:textId="77777777" w:rsidR="00BC7C27" w:rsidRPr="00BC7C27" w:rsidRDefault="00BC7C27" w:rsidP="00BC7C27">
                            <w:pPr>
                              <w:jc w:val="center"/>
                              <w:rPr>
                                <w:color w:val="EE0000"/>
                              </w:rPr>
                            </w:pPr>
                            <w:r w:rsidRPr="00BC7C27">
                              <w:rPr>
                                <w:color w:val="EE0000"/>
                                <w:highlight w:val="yellow"/>
                              </w:rPr>
                              <w:t>INSERIR O GRÁFICO COM OS DADOS DA ESCOLA.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F323EB2" id="_x0000_s1028" type="#_x0000_t202" style="width:235.8pt;height:9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" fillcolor="white [3201]" strokeweight=".5pt">
                <v:textbox>
                  <w:txbxContent>
                    <w:p w14:paraId="4E138C53" w14:textId="77777777" w:rsidR="00BC7C27" w:rsidRDefault="00BC7C27" w:rsidP="00BC7C27">
                      <w:pPr>
                        <w:jc w:val="center"/>
                      </w:pPr>
                    </w:p>
                    <w:p w14:paraId="5EFB3919" w14:textId="77777777" w:rsidR="00BC7C27" w:rsidRDefault="00BC7C27" w:rsidP="00BC7C27">
                      <w:pPr>
                        <w:jc w:val="center"/>
                      </w:pPr>
                    </w:p>
                    <w:p w14:paraId="66CA51F7" w14:textId="77777777" w:rsidR="00BC7C27" w:rsidRPr="00BC7C27" w:rsidRDefault="00BC7C27" w:rsidP="00BC7C27">
                      <w:pPr>
                        <w:jc w:val="center"/>
                        <w:rPr>
                          <w:color w:val="EE0000"/>
                        </w:rPr>
                      </w:pPr>
                      <w:r w:rsidRPr="00BC7C27">
                        <w:rPr>
                          <w:color w:val="EE0000"/>
                          <w:highlight w:val="yellow"/>
                        </w:rPr>
                        <w:t>INSERIR O GRÁFICO COM OS DADOS DA ESCOLA.</w:t>
                      </w:r>
                    </w:p>
                  </w:txbxContent>
                </v:textbox>
                <w10:anchorlock/>
              </v:shape>
            </w:pict>
          </mc:Fallback>
        </mc:AlternateContent>
      </w:r>
    </w:p>
    <w:p w14:paraId="1ED36765" w14:textId="77777777" w:rsidR="00BC7C27" w:rsidRPr="00ED5F58" w:rsidRDefault="00BC7C27" w:rsidP="00CD691F">
      <w:pPr>
        <w:jc w:val="center"/>
        <w:rPr>
          <w:noProof/>
          <w:sz w:val="20"/>
          <w:szCs w:val="20"/>
        </w:rPr>
      </w:pPr>
      <w:r w:rsidRPr="00ED5F58">
        <w:rPr>
          <w:noProof/>
          <w:sz w:val="20"/>
          <w:szCs w:val="20"/>
        </w:rPr>
        <w:t>Fonte: https://qedu.org.br/</w:t>
      </w:r>
      <w:r>
        <w:rPr>
          <w:noProof/>
          <w:sz w:val="20"/>
          <w:szCs w:val="20"/>
        </w:rPr>
        <w:t xml:space="preserve"> (2026)</w:t>
      </w:r>
    </w:p>
    <w:p w14:paraId="75057959" w14:textId="0D1A323E" w:rsidR="007A536D" w:rsidRDefault="007A536D" w:rsidP="007A536D">
      <w:pPr>
        <w:pStyle w:val="Ttulo2"/>
      </w:pPr>
      <w:bookmarkStart w:id="27" w:name="_Toc229639515"/>
      <w:r>
        <w:t>5.4 Distorção Idade-Série – Brasil / Tramandaí / Escola</w:t>
      </w:r>
      <w:bookmarkEnd w:id="27"/>
    </w:p>
    <w:p w14:paraId="6680FD13" w14:textId="646BC55B" w:rsidR="00DC7BDA" w:rsidRDefault="00DC7BDA" w:rsidP="00CD691F">
      <w:pPr>
        <w:pStyle w:val="Legenda"/>
      </w:pPr>
      <w:bookmarkStart w:id="28" w:name="_Toc229639648"/>
      <w:r>
        <w:t xml:space="preserve">Gráfico </w:t>
      </w:r>
      <w:r>
        <w:fldChar w:fldCharType="begin"/>
      </w:r>
      <w:r>
        <w:instrText xml:space="preserve"> SEQ Gráfico \* ARABIC </w:instrText>
      </w:r>
      <w:r>
        <w:fldChar w:fldCharType="separate"/>
      </w:r>
      <w:r w:rsidR="00292BE2">
        <w:rPr>
          <w:noProof/>
        </w:rPr>
        <w:t>10</w:t>
      </w:r>
      <w:r>
        <w:fldChar w:fldCharType="end"/>
      </w:r>
      <w:r>
        <w:t xml:space="preserve"> </w:t>
      </w:r>
      <w:r w:rsidRPr="00E32ADA">
        <w:t xml:space="preserve">– Indicador Distorção Idade-Série Anos Iniciais </w:t>
      </w:r>
      <w:r>
        <w:t>–</w:t>
      </w:r>
      <w:r w:rsidRPr="00E32ADA">
        <w:t xml:space="preserve"> </w:t>
      </w:r>
      <w:r w:rsidR="001D59D4">
        <w:rPr>
          <w:iCs w:val="0"/>
          <w:szCs w:val="20"/>
        </w:rPr>
        <w:t xml:space="preserve">Escolas Municipais </w:t>
      </w:r>
      <w:r>
        <w:t>– Brasil – 2025</w:t>
      </w:r>
      <w:bookmarkEnd w:id="28"/>
    </w:p>
    <w:p w14:paraId="59B4BE32" w14:textId="25E72FC8" w:rsidR="00DC7BDA" w:rsidRDefault="00717BF1" w:rsidP="00CD691F">
      <w:pPr>
        <w:pBdr>
          <w:top w:val="nil"/>
          <w:left w:val="nil"/>
          <w:bottom w:val="nil"/>
          <w:right w:val="nil"/>
          <w:between w:val="nil"/>
        </w:pBdr>
        <w:spacing w:before="120" w:after="120" w:line="360" w:lineRule="auto"/>
        <w:jc w:val="center"/>
      </w:pPr>
      <w:r w:rsidRPr="00717BF1">
        <w:rPr>
          <w:noProof/>
        </w:rPr>
        <w:drawing>
          <wp:inline distT="0" distB="0" distL="0" distR="0" wp14:anchorId="5C14F68B" wp14:editId="7F08FEAF">
            <wp:extent cx="4831080" cy="3366633"/>
            <wp:effectExtent l="0" t="0" r="7620" b="5715"/>
            <wp:docPr id="12577493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49316" name=""/>
                    <pic:cNvPicPr/>
                  </pic:nvPicPr>
                  <pic:blipFill>
                    <a:blip r:embed="rId16"/>
                    <a:stretch>
                      <a:fillRect/>
                    </a:stretch>
                  </pic:blipFill>
                  <pic:spPr>
                    <a:xfrm>
                      <a:off x="0" y="0"/>
                      <a:ext cx="4838252" cy="3371631"/>
                    </a:xfrm>
                    <a:prstGeom prst="rect">
                      <a:avLst/>
                    </a:prstGeom>
                  </pic:spPr>
                </pic:pic>
              </a:graphicData>
            </a:graphic>
          </wp:inline>
        </w:drawing>
      </w:r>
    </w:p>
    <w:p w14:paraId="3C47E3C6" w14:textId="77777777" w:rsidR="00ED5F58" w:rsidRPr="00ED5F58" w:rsidRDefault="00ED5F58" w:rsidP="00CD691F">
      <w:pPr>
        <w:jc w:val="center"/>
        <w:rPr>
          <w:noProof/>
          <w:sz w:val="20"/>
          <w:szCs w:val="20"/>
        </w:rPr>
      </w:pPr>
      <w:r w:rsidRPr="00ED5F58">
        <w:rPr>
          <w:noProof/>
          <w:sz w:val="20"/>
          <w:szCs w:val="20"/>
        </w:rPr>
        <w:t>Fonte: https://qedu.org.br/</w:t>
      </w:r>
      <w:r>
        <w:rPr>
          <w:noProof/>
          <w:sz w:val="20"/>
          <w:szCs w:val="20"/>
        </w:rPr>
        <w:t xml:space="preserve"> (2026)</w:t>
      </w:r>
    </w:p>
    <w:p w14:paraId="0968DF13" w14:textId="4D7C0155" w:rsidR="00717BF1" w:rsidRDefault="00717BF1" w:rsidP="00CD691F">
      <w:pPr>
        <w:pStyle w:val="Legenda"/>
      </w:pPr>
      <w:bookmarkStart w:id="29" w:name="_Toc229639649"/>
      <w:r>
        <w:t xml:space="preserve">Gráfico </w:t>
      </w:r>
      <w:r>
        <w:fldChar w:fldCharType="begin"/>
      </w:r>
      <w:r>
        <w:instrText xml:space="preserve"> SEQ Gráfico \* ARABIC </w:instrText>
      </w:r>
      <w:r>
        <w:fldChar w:fldCharType="separate"/>
      </w:r>
      <w:r w:rsidR="00292BE2">
        <w:rPr>
          <w:noProof/>
        </w:rPr>
        <w:t>11</w:t>
      </w:r>
      <w:r>
        <w:fldChar w:fldCharType="end"/>
      </w:r>
      <w:r>
        <w:t xml:space="preserve"> </w:t>
      </w:r>
      <w:r w:rsidRPr="00E32ADA">
        <w:t xml:space="preserve">– Indicador Distorção Idade-Série Anos Iniciais </w:t>
      </w:r>
      <w:r>
        <w:t>–</w:t>
      </w:r>
      <w:r w:rsidRPr="00E32ADA">
        <w:t xml:space="preserve"> </w:t>
      </w:r>
      <w:r>
        <w:rPr>
          <w:iCs w:val="0"/>
          <w:szCs w:val="20"/>
        </w:rPr>
        <w:t xml:space="preserve">Tramandaí </w:t>
      </w:r>
      <w:r>
        <w:t>– Brasil – 2025</w:t>
      </w:r>
      <w:bookmarkEnd w:id="29"/>
    </w:p>
    <w:p w14:paraId="215DA4F7" w14:textId="03D7B4CB" w:rsidR="00717BF1" w:rsidRDefault="00717BF1" w:rsidP="00CD691F">
      <w:pPr>
        <w:pBdr>
          <w:top w:val="nil"/>
          <w:left w:val="nil"/>
          <w:bottom w:val="nil"/>
          <w:right w:val="nil"/>
          <w:between w:val="nil"/>
        </w:pBdr>
        <w:spacing w:before="120"/>
        <w:jc w:val="center"/>
      </w:pPr>
      <w:r w:rsidRPr="00717BF1">
        <w:rPr>
          <w:noProof/>
        </w:rPr>
        <w:lastRenderedPageBreak/>
        <w:drawing>
          <wp:inline distT="0" distB="0" distL="0" distR="0" wp14:anchorId="28DA79EC" wp14:editId="63FD3499">
            <wp:extent cx="5090160" cy="3574670"/>
            <wp:effectExtent l="0" t="0" r="0" b="6985"/>
            <wp:docPr id="15444272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27212" name=""/>
                    <pic:cNvPicPr/>
                  </pic:nvPicPr>
                  <pic:blipFill>
                    <a:blip r:embed="rId17"/>
                    <a:stretch>
                      <a:fillRect/>
                    </a:stretch>
                  </pic:blipFill>
                  <pic:spPr>
                    <a:xfrm>
                      <a:off x="0" y="0"/>
                      <a:ext cx="5097423" cy="3579770"/>
                    </a:xfrm>
                    <a:prstGeom prst="rect">
                      <a:avLst/>
                    </a:prstGeom>
                  </pic:spPr>
                </pic:pic>
              </a:graphicData>
            </a:graphic>
          </wp:inline>
        </w:drawing>
      </w:r>
    </w:p>
    <w:p w14:paraId="4D2A4292" w14:textId="77777777" w:rsidR="00717BF1" w:rsidRPr="00ED5F58" w:rsidRDefault="00717BF1" w:rsidP="00CD691F">
      <w:pPr>
        <w:jc w:val="center"/>
        <w:rPr>
          <w:noProof/>
          <w:sz w:val="20"/>
          <w:szCs w:val="20"/>
        </w:rPr>
      </w:pPr>
      <w:r w:rsidRPr="00ED5F58">
        <w:rPr>
          <w:noProof/>
          <w:sz w:val="20"/>
          <w:szCs w:val="20"/>
        </w:rPr>
        <w:t>Fonte: https://qedu.org.br/</w:t>
      </w:r>
      <w:r>
        <w:rPr>
          <w:noProof/>
          <w:sz w:val="20"/>
          <w:szCs w:val="20"/>
        </w:rPr>
        <w:t xml:space="preserve"> (2026)</w:t>
      </w:r>
    </w:p>
    <w:p w14:paraId="14D51243" w14:textId="3A62B20C" w:rsidR="00717BF1" w:rsidRDefault="00BC7C27" w:rsidP="00BC7C27">
      <w:pPr>
        <w:pStyle w:val="Legenda"/>
      </w:pPr>
      <w:bookmarkStart w:id="30" w:name="_Toc229639650"/>
      <w:r>
        <w:t xml:space="preserve">Gráfico </w:t>
      </w:r>
      <w:r>
        <w:fldChar w:fldCharType="begin"/>
      </w:r>
      <w:r>
        <w:instrText xml:space="preserve"> SEQ Gráfico \* ARABIC </w:instrText>
      </w:r>
      <w:r>
        <w:fldChar w:fldCharType="separate"/>
      </w:r>
      <w:r w:rsidR="00292BE2">
        <w:rPr>
          <w:noProof/>
        </w:rPr>
        <w:t>12</w:t>
      </w:r>
      <w:r>
        <w:fldChar w:fldCharType="end"/>
      </w:r>
      <w:r>
        <w:t xml:space="preserve"> </w:t>
      </w:r>
      <w:r w:rsidRPr="00E32ADA">
        <w:t xml:space="preserve">– Indicador Distorção Idade-Série Anos Iniciais </w:t>
      </w:r>
      <w:r>
        <w:t>–</w:t>
      </w:r>
      <w:r w:rsidRPr="00E32ADA">
        <w:t xml:space="preserve"> </w:t>
      </w:r>
      <w:r>
        <w:t>Escola – 2025</w:t>
      </w:r>
      <w:bookmarkEnd w:id="30"/>
    </w:p>
    <w:p w14:paraId="205D4AFC" w14:textId="47F71458" w:rsidR="00BC7C27" w:rsidRDefault="00BC7C27" w:rsidP="00CD691F">
      <w:pPr>
        <w:ind w:left="2160"/>
      </w:pPr>
      <w:r>
        <w:rPr>
          <w:noProof/>
        </w:rPr>
        <mc:AlternateContent>
          <mc:Choice Requires="wps">
            <w:drawing>
              <wp:inline distT="0" distB="0" distL="0" distR="0" wp14:anchorId="6CD4511A" wp14:editId="3E717BCC">
                <wp:extent cx="2994660" cy="1249680"/>
                <wp:effectExtent l="0" t="0" r="15240" b="26670"/>
                <wp:docPr id="67079774" name="Caixa de Texto 3"/>
                <wp:cNvGraphicFramePr/>
                <a:graphic xmlns:a="http://schemas.openxmlformats.org/drawingml/2006/main">
                  <a:graphicData uri="http://schemas.microsoft.com/office/word/2010/wordprocessingShape">
                    <wps:wsp>
                      <wps:cNvSpPr txBox="1"/>
                      <wps:spPr>
                        <a:xfrm>
                          <a:off x="0" y="0"/>
                          <a:ext cx="2994660" cy="1249680"/>
                        </a:xfrm>
                        <a:prstGeom prst="rect">
                          <a:avLst/>
                        </a:prstGeom>
                        <a:solidFill>
                          <a:schemeClr val="lt1"/>
                        </a:solidFill>
                        <a:ln w="6350">
                          <a:solidFill>
                            <a:prstClr val="black"/>
                          </a:solidFill>
                        </a:ln>
                      </wps:spPr>
                      <wps:txbx>
                        <w:txbxContent>
                          <w:p w14:paraId="1B940566" w14:textId="77777777" w:rsidR="00BC7C27" w:rsidRDefault="00BC7C27" w:rsidP="00BC7C27">
                            <w:pPr>
                              <w:jc w:val="center"/>
                            </w:pPr>
                          </w:p>
                          <w:p w14:paraId="189FD553" w14:textId="77777777" w:rsidR="00BC7C27" w:rsidRDefault="00BC7C27" w:rsidP="00BC7C27">
                            <w:pPr>
                              <w:jc w:val="center"/>
                            </w:pPr>
                          </w:p>
                          <w:p w14:paraId="46C79EA1" w14:textId="77777777" w:rsidR="00BC7C27" w:rsidRPr="00BC7C27" w:rsidRDefault="00BC7C27" w:rsidP="00BC7C27">
                            <w:pPr>
                              <w:jc w:val="center"/>
                              <w:rPr>
                                <w:color w:val="EE0000"/>
                              </w:rPr>
                            </w:pPr>
                            <w:r w:rsidRPr="00BC7C27">
                              <w:rPr>
                                <w:color w:val="EE0000"/>
                                <w:highlight w:val="yellow"/>
                              </w:rPr>
                              <w:t>INSERIR O GRÁFICO COM OS DADOS DA ESCOLA.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CD4511A" id="_x0000_s1029" type="#_x0000_t202" style="width:235.8pt;height:9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" fillcolor="white [3201]" strokeweight=".5pt">
                <v:textbox>
                  <w:txbxContent>
                    <w:p w14:paraId="1B940566" w14:textId="77777777" w:rsidR="00BC7C27" w:rsidRDefault="00BC7C27" w:rsidP="00BC7C27">
                      <w:pPr>
                        <w:jc w:val="center"/>
                      </w:pPr>
                    </w:p>
                    <w:p w14:paraId="189FD553" w14:textId="77777777" w:rsidR="00BC7C27" w:rsidRDefault="00BC7C27" w:rsidP="00BC7C27">
                      <w:pPr>
                        <w:jc w:val="center"/>
                      </w:pPr>
                    </w:p>
                    <w:p w14:paraId="46C79EA1" w14:textId="77777777" w:rsidR="00BC7C27" w:rsidRPr="00BC7C27" w:rsidRDefault="00BC7C27" w:rsidP="00BC7C27">
                      <w:pPr>
                        <w:jc w:val="center"/>
                        <w:rPr>
                          <w:color w:val="EE0000"/>
                        </w:rPr>
                      </w:pPr>
                      <w:r w:rsidRPr="00BC7C27">
                        <w:rPr>
                          <w:color w:val="EE0000"/>
                          <w:highlight w:val="yellow"/>
                        </w:rPr>
                        <w:t>INSERIR O GRÁFICO COM OS DADOS DA ESCOLA.</w:t>
                      </w:r>
                    </w:p>
                  </w:txbxContent>
                </v:textbox>
                <w10:anchorlock/>
              </v:shape>
            </w:pict>
          </mc:Fallback>
        </mc:AlternateContent>
      </w:r>
    </w:p>
    <w:p w14:paraId="78C768CF" w14:textId="77777777" w:rsidR="00BC7C27" w:rsidRPr="00ED5F58" w:rsidRDefault="00BC7C27" w:rsidP="00CD691F">
      <w:pPr>
        <w:jc w:val="center"/>
        <w:rPr>
          <w:noProof/>
          <w:sz w:val="20"/>
          <w:szCs w:val="20"/>
        </w:rPr>
      </w:pPr>
      <w:r w:rsidRPr="00ED5F58">
        <w:rPr>
          <w:noProof/>
          <w:sz w:val="20"/>
          <w:szCs w:val="20"/>
        </w:rPr>
        <w:t>Fonte: https://qedu.org.br/</w:t>
      </w:r>
      <w:r>
        <w:rPr>
          <w:noProof/>
          <w:sz w:val="20"/>
          <w:szCs w:val="20"/>
        </w:rPr>
        <w:t xml:space="preserve"> (2026)</w:t>
      </w:r>
    </w:p>
    <w:p w14:paraId="64F76440" w14:textId="77777777" w:rsidR="00BC7C27" w:rsidRDefault="00BC7C27" w:rsidP="00BC7C27"/>
    <w:p w14:paraId="464630DD" w14:textId="16DCD8FC" w:rsidR="00DC7BDA" w:rsidRDefault="00DC7BDA" w:rsidP="00CD691F">
      <w:pPr>
        <w:pStyle w:val="Legenda"/>
      </w:pPr>
      <w:bookmarkStart w:id="31" w:name="_Toc229639651"/>
      <w:r>
        <w:t xml:space="preserve">Gráfico </w:t>
      </w:r>
      <w:r>
        <w:fldChar w:fldCharType="begin"/>
      </w:r>
      <w:r>
        <w:instrText xml:space="preserve"> SEQ Gráfico \* ARABIC </w:instrText>
      </w:r>
      <w:r>
        <w:fldChar w:fldCharType="separate"/>
      </w:r>
      <w:r w:rsidR="00292BE2">
        <w:rPr>
          <w:noProof/>
        </w:rPr>
        <w:t>13</w:t>
      </w:r>
      <w:r>
        <w:fldChar w:fldCharType="end"/>
      </w:r>
      <w:r>
        <w:t xml:space="preserve"> </w:t>
      </w:r>
      <w:r w:rsidRPr="00E32ADA">
        <w:t xml:space="preserve">– Indicador Distorção Idade-Série Anos </w:t>
      </w:r>
      <w:r>
        <w:t>Finais</w:t>
      </w:r>
      <w:r w:rsidRPr="00E32ADA">
        <w:t xml:space="preserve"> </w:t>
      </w:r>
      <w:r>
        <w:t>–</w:t>
      </w:r>
      <w:r w:rsidRPr="00E32ADA">
        <w:t xml:space="preserve"> </w:t>
      </w:r>
      <w:r w:rsidR="001D59D4">
        <w:rPr>
          <w:iCs w:val="0"/>
          <w:szCs w:val="20"/>
        </w:rPr>
        <w:t xml:space="preserve">Escolas Municipais </w:t>
      </w:r>
      <w:r>
        <w:t>– Brasil – 2025</w:t>
      </w:r>
      <w:bookmarkEnd w:id="31"/>
    </w:p>
    <w:p w14:paraId="30E44B19" w14:textId="2AA96BD2" w:rsidR="00DC7BDA" w:rsidRDefault="00717BF1" w:rsidP="00CD691F">
      <w:pPr>
        <w:pBdr>
          <w:top w:val="nil"/>
          <w:left w:val="nil"/>
          <w:bottom w:val="nil"/>
          <w:right w:val="nil"/>
          <w:between w:val="nil"/>
        </w:pBdr>
        <w:spacing w:before="120"/>
        <w:jc w:val="center"/>
      </w:pPr>
      <w:r w:rsidRPr="00717BF1">
        <w:rPr>
          <w:noProof/>
        </w:rPr>
        <w:lastRenderedPageBreak/>
        <w:drawing>
          <wp:inline distT="0" distB="0" distL="0" distR="0" wp14:anchorId="409A0F09" wp14:editId="2531B137">
            <wp:extent cx="5173980" cy="3607299"/>
            <wp:effectExtent l="0" t="0" r="7620" b="0"/>
            <wp:docPr id="12138505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50556" name=""/>
                    <pic:cNvPicPr/>
                  </pic:nvPicPr>
                  <pic:blipFill>
                    <a:blip r:embed="rId18"/>
                    <a:stretch>
                      <a:fillRect/>
                    </a:stretch>
                  </pic:blipFill>
                  <pic:spPr>
                    <a:xfrm>
                      <a:off x="0" y="0"/>
                      <a:ext cx="5179285" cy="3610998"/>
                    </a:xfrm>
                    <a:prstGeom prst="rect">
                      <a:avLst/>
                    </a:prstGeom>
                  </pic:spPr>
                </pic:pic>
              </a:graphicData>
            </a:graphic>
          </wp:inline>
        </w:drawing>
      </w:r>
    </w:p>
    <w:p w14:paraId="2D6F21EA" w14:textId="77777777" w:rsidR="00ED5F58" w:rsidRPr="00ED5F58" w:rsidRDefault="00ED5F58" w:rsidP="00CD691F">
      <w:pPr>
        <w:jc w:val="center"/>
        <w:rPr>
          <w:noProof/>
          <w:sz w:val="20"/>
          <w:szCs w:val="20"/>
        </w:rPr>
      </w:pPr>
      <w:r w:rsidRPr="00ED5F58">
        <w:rPr>
          <w:noProof/>
          <w:sz w:val="20"/>
          <w:szCs w:val="20"/>
        </w:rPr>
        <w:t>Fonte: https://qedu.org.br/</w:t>
      </w:r>
      <w:r>
        <w:rPr>
          <w:noProof/>
          <w:sz w:val="20"/>
          <w:szCs w:val="20"/>
        </w:rPr>
        <w:t xml:space="preserve"> (2026)</w:t>
      </w:r>
    </w:p>
    <w:p w14:paraId="38ECFAE6" w14:textId="618E30B5" w:rsidR="00717BF1" w:rsidRDefault="00717BF1" w:rsidP="00CD691F">
      <w:pPr>
        <w:pStyle w:val="Legenda"/>
      </w:pPr>
      <w:bookmarkStart w:id="32" w:name="_Toc229639652"/>
      <w:r>
        <w:t xml:space="preserve">Gráfico </w:t>
      </w:r>
      <w:r>
        <w:fldChar w:fldCharType="begin"/>
      </w:r>
      <w:r>
        <w:instrText xml:space="preserve"> SEQ Gráfico \* ARABIC </w:instrText>
      </w:r>
      <w:r>
        <w:fldChar w:fldCharType="separate"/>
      </w:r>
      <w:r w:rsidR="00292BE2">
        <w:rPr>
          <w:noProof/>
        </w:rPr>
        <w:t>14</w:t>
      </w:r>
      <w:r>
        <w:fldChar w:fldCharType="end"/>
      </w:r>
      <w:r>
        <w:t xml:space="preserve"> </w:t>
      </w:r>
      <w:r w:rsidRPr="00E32ADA">
        <w:t xml:space="preserve">– Indicador Distorção Idade-Série Anos </w:t>
      </w:r>
      <w:r>
        <w:t>Finais</w:t>
      </w:r>
      <w:r w:rsidRPr="00E32ADA">
        <w:t xml:space="preserve"> </w:t>
      </w:r>
      <w:r>
        <w:t>–</w:t>
      </w:r>
      <w:r w:rsidRPr="00E32ADA">
        <w:t xml:space="preserve"> </w:t>
      </w:r>
      <w:r>
        <w:rPr>
          <w:iCs w:val="0"/>
          <w:szCs w:val="20"/>
        </w:rPr>
        <w:t xml:space="preserve">Tramandaí </w:t>
      </w:r>
      <w:r>
        <w:t>– Brasil – 2025</w:t>
      </w:r>
      <w:bookmarkEnd w:id="32"/>
    </w:p>
    <w:p w14:paraId="76620E1C" w14:textId="63945150" w:rsidR="00717BF1" w:rsidRDefault="00717BF1" w:rsidP="00CD691F">
      <w:pPr>
        <w:pBdr>
          <w:top w:val="nil"/>
          <w:left w:val="nil"/>
          <w:bottom w:val="nil"/>
          <w:right w:val="nil"/>
          <w:between w:val="nil"/>
        </w:pBdr>
        <w:spacing w:before="120"/>
        <w:jc w:val="center"/>
      </w:pPr>
      <w:r w:rsidRPr="00717BF1">
        <w:rPr>
          <w:noProof/>
        </w:rPr>
        <w:drawing>
          <wp:inline distT="0" distB="0" distL="0" distR="0" wp14:anchorId="4C006877" wp14:editId="1139FCBC">
            <wp:extent cx="5215615" cy="3657600"/>
            <wp:effectExtent l="0" t="0" r="4445" b="0"/>
            <wp:docPr id="208518163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81637" name=""/>
                    <pic:cNvPicPr/>
                  </pic:nvPicPr>
                  <pic:blipFill>
                    <a:blip r:embed="rId19"/>
                    <a:stretch>
                      <a:fillRect/>
                    </a:stretch>
                  </pic:blipFill>
                  <pic:spPr>
                    <a:xfrm>
                      <a:off x="0" y="0"/>
                      <a:ext cx="5222131" cy="3662170"/>
                    </a:xfrm>
                    <a:prstGeom prst="rect">
                      <a:avLst/>
                    </a:prstGeom>
                  </pic:spPr>
                </pic:pic>
              </a:graphicData>
            </a:graphic>
          </wp:inline>
        </w:drawing>
      </w:r>
    </w:p>
    <w:p w14:paraId="2AC45018" w14:textId="77777777" w:rsidR="00717BF1" w:rsidRPr="00ED5F58" w:rsidRDefault="00717BF1" w:rsidP="00CD691F">
      <w:pPr>
        <w:jc w:val="center"/>
        <w:rPr>
          <w:noProof/>
          <w:sz w:val="20"/>
          <w:szCs w:val="20"/>
        </w:rPr>
      </w:pPr>
      <w:r w:rsidRPr="00ED5F58">
        <w:rPr>
          <w:noProof/>
          <w:sz w:val="20"/>
          <w:szCs w:val="20"/>
        </w:rPr>
        <w:t>Fonte: https://qedu.org.br/</w:t>
      </w:r>
      <w:r>
        <w:rPr>
          <w:noProof/>
          <w:sz w:val="20"/>
          <w:szCs w:val="20"/>
        </w:rPr>
        <w:t xml:space="preserve"> (2026)</w:t>
      </w:r>
    </w:p>
    <w:p w14:paraId="5B3912E2" w14:textId="77777777" w:rsidR="00BC7C27" w:rsidRDefault="00BC7C27" w:rsidP="00CD691F">
      <w:pPr>
        <w:pStyle w:val="Legenda"/>
      </w:pPr>
    </w:p>
    <w:p w14:paraId="1D8028CA" w14:textId="77777777" w:rsidR="00BC7C27" w:rsidRDefault="00BC7C27" w:rsidP="00CD691F">
      <w:pPr>
        <w:pStyle w:val="Legenda"/>
      </w:pPr>
    </w:p>
    <w:p w14:paraId="7CF1A4DD" w14:textId="77777777" w:rsidR="00BC7C27" w:rsidRDefault="00BC7C27" w:rsidP="00CD691F">
      <w:pPr>
        <w:pStyle w:val="Legenda"/>
      </w:pPr>
    </w:p>
    <w:p w14:paraId="4F7EFAE4" w14:textId="4B75D2E8" w:rsidR="00BC7C27" w:rsidRDefault="00BC7C27" w:rsidP="00CD691F">
      <w:pPr>
        <w:pStyle w:val="Legenda"/>
      </w:pPr>
      <w:bookmarkStart w:id="33" w:name="_Toc229639653"/>
      <w:r>
        <w:lastRenderedPageBreak/>
        <w:t xml:space="preserve">Gráfico </w:t>
      </w:r>
      <w:r>
        <w:fldChar w:fldCharType="begin"/>
      </w:r>
      <w:r>
        <w:instrText xml:space="preserve"> SEQ Gráfico \* ARABIC </w:instrText>
      </w:r>
      <w:r>
        <w:fldChar w:fldCharType="separate"/>
      </w:r>
      <w:r w:rsidR="00292BE2">
        <w:rPr>
          <w:noProof/>
        </w:rPr>
        <w:t>15</w:t>
      </w:r>
      <w:r>
        <w:fldChar w:fldCharType="end"/>
      </w:r>
      <w:r>
        <w:t xml:space="preserve"> </w:t>
      </w:r>
      <w:r w:rsidRPr="00E32ADA">
        <w:t xml:space="preserve">– Indicador Distorção Idade-Série Anos </w:t>
      </w:r>
      <w:r>
        <w:t>Finais</w:t>
      </w:r>
      <w:r w:rsidRPr="00E32ADA">
        <w:t xml:space="preserve"> </w:t>
      </w:r>
      <w:r>
        <w:t>–</w:t>
      </w:r>
      <w:r w:rsidRPr="00E32ADA">
        <w:t xml:space="preserve"> </w:t>
      </w:r>
      <w:r>
        <w:t>Escola – 2025</w:t>
      </w:r>
      <w:bookmarkEnd w:id="33"/>
    </w:p>
    <w:p w14:paraId="556BCBCD" w14:textId="77777777" w:rsidR="00BC7C27" w:rsidRDefault="00BC7C27" w:rsidP="00CD691F">
      <w:pPr>
        <w:jc w:val="center"/>
      </w:pPr>
      <w:r>
        <w:rPr>
          <w:noProof/>
        </w:rPr>
        <mc:AlternateContent>
          <mc:Choice Requires="wps">
            <w:drawing>
              <wp:inline distT="0" distB="0" distL="0" distR="0" wp14:anchorId="6855DD3C" wp14:editId="0ECCCDE7">
                <wp:extent cx="2994660" cy="1249680"/>
                <wp:effectExtent l="0" t="0" r="15240" b="26670"/>
                <wp:docPr id="599809168" name="Caixa de Texto 3"/>
                <wp:cNvGraphicFramePr/>
                <a:graphic xmlns:a="http://schemas.openxmlformats.org/drawingml/2006/main">
                  <a:graphicData uri="http://schemas.microsoft.com/office/word/2010/wordprocessingShape">
                    <wps:wsp>
                      <wps:cNvSpPr txBox="1"/>
                      <wps:spPr>
                        <a:xfrm>
                          <a:off x="0" y="0"/>
                          <a:ext cx="2994660" cy="1249680"/>
                        </a:xfrm>
                        <a:prstGeom prst="rect">
                          <a:avLst/>
                        </a:prstGeom>
                        <a:solidFill>
                          <a:schemeClr val="lt1"/>
                        </a:solidFill>
                        <a:ln w="6350">
                          <a:solidFill>
                            <a:prstClr val="black"/>
                          </a:solidFill>
                        </a:ln>
                      </wps:spPr>
                      <wps:txbx>
                        <w:txbxContent>
                          <w:p w14:paraId="314DB8B9" w14:textId="77777777" w:rsidR="00BC7C27" w:rsidRDefault="00BC7C27" w:rsidP="00BC7C27">
                            <w:pPr>
                              <w:jc w:val="center"/>
                            </w:pPr>
                          </w:p>
                          <w:p w14:paraId="0DB45C4A" w14:textId="77777777" w:rsidR="00BC7C27" w:rsidRDefault="00BC7C27" w:rsidP="00BC7C27">
                            <w:pPr>
                              <w:jc w:val="center"/>
                            </w:pPr>
                          </w:p>
                          <w:p w14:paraId="5B453682" w14:textId="77777777" w:rsidR="00BC7C27" w:rsidRPr="00BC7C27" w:rsidRDefault="00BC7C27" w:rsidP="00BC7C27">
                            <w:pPr>
                              <w:jc w:val="center"/>
                              <w:rPr>
                                <w:color w:val="EE0000"/>
                              </w:rPr>
                            </w:pPr>
                            <w:r w:rsidRPr="00BC7C27">
                              <w:rPr>
                                <w:color w:val="EE0000"/>
                                <w:highlight w:val="yellow"/>
                              </w:rPr>
                              <w:t>INSERIR O GRÁFICO COM OS DADOS DA ESCOLA.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855DD3C" id="_x0000_s1030" type="#_x0000_t202" style="width:235.8pt;height:9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" fillcolor="white [3201]" strokeweight=".5pt">
                <v:textbox>
                  <w:txbxContent>
                    <w:p w14:paraId="314DB8B9" w14:textId="77777777" w:rsidR="00BC7C27" w:rsidRDefault="00BC7C27" w:rsidP="00BC7C27">
                      <w:pPr>
                        <w:jc w:val="center"/>
                      </w:pPr>
                    </w:p>
                    <w:p w14:paraId="0DB45C4A" w14:textId="77777777" w:rsidR="00BC7C27" w:rsidRDefault="00BC7C27" w:rsidP="00BC7C27">
                      <w:pPr>
                        <w:jc w:val="center"/>
                      </w:pPr>
                    </w:p>
                    <w:p w14:paraId="5B453682" w14:textId="77777777" w:rsidR="00BC7C27" w:rsidRPr="00BC7C27" w:rsidRDefault="00BC7C27" w:rsidP="00BC7C27">
                      <w:pPr>
                        <w:jc w:val="center"/>
                        <w:rPr>
                          <w:color w:val="EE0000"/>
                        </w:rPr>
                      </w:pPr>
                      <w:r w:rsidRPr="00BC7C27">
                        <w:rPr>
                          <w:color w:val="EE0000"/>
                          <w:highlight w:val="yellow"/>
                        </w:rPr>
                        <w:t>INSERIR O GRÁFICO COM OS DADOS DA ESCOLA.</w:t>
                      </w:r>
                    </w:p>
                  </w:txbxContent>
                </v:textbox>
                <w10:anchorlock/>
              </v:shape>
            </w:pict>
          </mc:Fallback>
        </mc:AlternateContent>
      </w:r>
    </w:p>
    <w:p w14:paraId="2DD1E549" w14:textId="77777777" w:rsidR="00BC7C27" w:rsidRPr="00ED5F58" w:rsidRDefault="00BC7C27" w:rsidP="00CD691F">
      <w:pPr>
        <w:jc w:val="center"/>
        <w:rPr>
          <w:noProof/>
          <w:sz w:val="20"/>
          <w:szCs w:val="20"/>
        </w:rPr>
      </w:pPr>
      <w:r w:rsidRPr="00ED5F58">
        <w:rPr>
          <w:noProof/>
          <w:sz w:val="20"/>
          <w:szCs w:val="20"/>
        </w:rPr>
        <w:t>Fonte: https://qedu.org.br/</w:t>
      </w:r>
      <w:r>
        <w:rPr>
          <w:noProof/>
          <w:sz w:val="20"/>
          <w:szCs w:val="20"/>
        </w:rPr>
        <w:t xml:space="preserve"> (2026)</w:t>
      </w:r>
    </w:p>
    <w:p w14:paraId="04F2CE1C" w14:textId="3405D049" w:rsidR="007A536D" w:rsidRDefault="007A536D" w:rsidP="007A536D">
      <w:pPr>
        <w:pStyle w:val="Ttulo2"/>
      </w:pPr>
      <w:bookmarkStart w:id="34" w:name="_Toc229639516"/>
      <w:r>
        <w:t>5.5 Aprendizado Adequado – Brasil / Tramandaí / Escola</w:t>
      </w:r>
      <w:bookmarkEnd w:id="34"/>
    </w:p>
    <w:p w14:paraId="5293A2AD" w14:textId="79A3815D" w:rsidR="00DD3C86" w:rsidRDefault="00DD3C86" w:rsidP="00CD691F">
      <w:pPr>
        <w:pStyle w:val="Legenda"/>
      </w:pPr>
      <w:bookmarkStart w:id="35" w:name="_Toc229639654"/>
      <w:r>
        <w:t xml:space="preserve">Gráfico </w:t>
      </w:r>
      <w:r>
        <w:fldChar w:fldCharType="begin"/>
      </w:r>
      <w:r>
        <w:instrText xml:space="preserve"> SEQ Gráfico \* ARABIC </w:instrText>
      </w:r>
      <w:r>
        <w:fldChar w:fldCharType="separate"/>
      </w:r>
      <w:r w:rsidR="00292BE2">
        <w:rPr>
          <w:noProof/>
        </w:rPr>
        <w:t>16</w:t>
      </w:r>
      <w:r>
        <w:fldChar w:fldCharType="end"/>
      </w:r>
      <w:r>
        <w:t xml:space="preserve"> </w:t>
      </w:r>
      <w:r w:rsidRPr="00E32ADA">
        <w:t xml:space="preserve">– Indicador </w:t>
      </w:r>
      <w:r>
        <w:t>Aprendizado Adequado –</w:t>
      </w:r>
      <w:r w:rsidRPr="00E32ADA">
        <w:t xml:space="preserve"> </w:t>
      </w:r>
      <w:r>
        <w:t>5º Ano</w:t>
      </w:r>
      <w:r w:rsidRPr="00E32ADA">
        <w:t xml:space="preserve"> </w:t>
      </w:r>
      <w:r>
        <w:t>–</w:t>
      </w:r>
      <w:r w:rsidRPr="00E32ADA">
        <w:t xml:space="preserve"> </w:t>
      </w:r>
      <w:r>
        <w:rPr>
          <w:iCs w:val="0"/>
          <w:szCs w:val="20"/>
        </w:rPr>
        <w:t xml:space="preserve">Escolas Municipais </w:t>
      </w:r>
      <w:r>
        <w:t>– Brasil – 2023</w:t>
      </w:r>
      <w:bookmarkEnd w:id="35"/>
    </w:p>
    <w:p w14:paraId="40F61AEA" w14:textId="12941100" w:rsidR="00DD3C86" w:rsidRDefault="00DD3C86" w:rsidP="00CD691F">
      <w:pPr>
        <w:pBdr>
          <w:top w:val="nil"/>
          <w:left w:val="nil"/>
          <w:bottom w:val="nil"/>
          <w:right w:val="nil"/>
          <w:between w:val="nil"/>
        </w:pBdr>
        <w:spacing w:before="120"/>
        <w:jc w:val="center"/>
      </w:pPr>
      <w:r w:rsidRPr="00DD3C86">
        <w:rPr>
          <w:noProof/>
        </w:rPr>
        <w:drawing>
          <wp:inline distT="0" distB="0" distL="0" distR="0" wp14:anchorId="555CDA08" wp14:editId="6C07F85B">
            <wp:extent cx="5097091" cy="3726180"/>
            <wp:effectExtent l="0" t="0" r="8890" b="7620"/>
            <wp:docPr id="26605207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52071" name=""/>
                    <pic:cNvPicPr/>
                  </pic:nvPicPr>
                  <pic:blipFill>
                    <a:blip r:embed="rId20"/>
                    <a:stretch>
                      <a:fillRect/>
                    </a:stretch>
                  </pic:blipFill>
                  <pic:spPr>
                    <a:xfrm>
                      <a:off x="0" y="0"/>
                      <a:ext cx="5111133" cy="3736445"/>
                    </a:xfrm>
                    <a:prstGeom prst="rect">
                      <a:avLst/>
                    </a:prstGeom>
                  </pic:spPr>
                </pic:pic>
              </a:graphicData>
            </a:graphic>
          </wp:inline>
        </w:drawing>
      </w:r>
    </w:p>
    <w:p w14:paraId="40E048FE" w14:textId="77777777" w:rsidR="00ED5F58" w:rsidRPr="00ED5F58" w:rsidRDefault="00ED5F58" w:rsidP="00CD691F">
      <w:pPr>
        <w:jc w:val="center"/>
        <w:rPr>
          <w:noProof/>
          <w:sz w:val="20"/>
          <w:szCs w:val="20"/>
        </w:rPr>
      </w:pPr>
      <w:r w:rsidRPr="00ED5F58">
        <w:rPr>
          <w:noProof/>
          <w:sz w:val="20"/>
          <w:szCs w:val="20"/>
        </w:rPr>
        <w:t>Fonte: https://qedu.org.br/</w:t>
      </w:r>
      <w:r>
        <w:rPr>
          <w:noProof/>
          <w:sz w:val="20"/>
          <w:szCs w:val="20"/>
        </w:rPr>
        <w:t xml:space="preserve"> (2026)</w:t>
      </w:r>
    </w:p>
    <w:p w14:paraId="4E1CEB09" w14:textId="2F7871C8" w:rsidR="00120CB0" w:rsidRDefault="00120CB0" w:rsidP="00CD691F">
      <w:pPr>
        <w:pStyle w:val="Legenda"/>
      </w:pPr>
      <w:bookmarkStart w:id="36" w:name="_Toc229639655"/>
      <w:r>
        <w:t xml:space="preserve">Gráfico </w:t>
      </w:r>
      <w:r>
        <w:fldChar w:fldCharType="begin"/>
      </w:r>
      <w:r>
        <w:instrText xml:space="preserve"> SEQ Gráfico \* ARABIC </w:instrText>
      </w:r>
      <w:r>
        <w:fldChar w:fldCharType="separate"/>
      </w:r>
      <w:r w:rsidR="00292BE2">
        <w:rPr>
          <w:noProof/>
        </w:rPr>
        <w:t>17</w:t>
      </w:r>
      <w:r>
        <w:fldChar w:fldCharType="end"/>
      </w:r>
      <w:r>
        <w:t xml:space="preserve"> </w:t>
      </w:r>
      <w:r w:rsidRPr="00E32ADA">
        <w:t xml:space="preserve">– Indicador </w:t>
      </w:r>
      <w:r>
        <w:t>Aprendizado Adequado –</w:t>
      </w:r>
      <w:r w:rsidRPr="00E32ADA">
        <w:t xml:space="preserve"> </w:t>
      </w:r>
      <w:r>
        <w:t>5º Ano</w:t>
      </w:r>
      <w:r w:rsidRPr="00E32ADA">
        <w:t xml:space="preserve"> </w:t>
      </w:r>
      <w:r>
        <w:t>–</w:t>
      </w:r>
      <w:r w:rsidRPr="00E32ADA">
        <w:t xml:space="preserve"> </w:t>
      </w:r>
      <w:r>
        <w:rPr>
          <w:iCs w:val="0"/>
          <w:szCs w:val="20"/>
        </w:rPr>
        <w:t xml:space="preserve">Tramandaí </w:t>
      </w:r>
      <w:r>
        <w:t>– Brasil – 2023</w:t>
      </w:r>
      <w:bookmarkEnd w:id="36"/>
    </w:p>
    <w:p w14:paraId="46719914" w14:textId="546525E3" w:rsidR="00120CB0" w:rsidRDefault="00120CB0" w:rsidP="00CD691F">
      <w:pPr>
        <w:pBdr>
          <w:top w:val="nil"/>
          <w:left w:val="nil"/>
          <w:bottom w:val="nil"/>
          <w:right w:val="nil"/>
          <w:between w:val="nil"/>
        </w:pBdr>
        <w:spacing w:before="120"/>
        <w:jc w:val="center"/>
      </w:pPr>
      <w:r w:rsidRPr="00120CB0">
        <w:rPr>
          <w:noProof/>
        </w:rPr>
        <w:lastRenderedPageBreak/>
        <w:drawing>
          <wp:inline distT="0" distB="0" distL="0" distR="0" wp14:anchorId="476B6987" wp14:editId="1F0699A4">
            <wp:extent cx="5097780" cy="3320412"/>
            <wp:effectExtent l="0" t="0" r="7620" b="0"/>
            <wp:docPr id="13358834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883417" name=""/>
                    <pic:cNvPicPr/>
                  </pic:nvPicPr>
                  <pic:blipFill>
                    <a:blip r:embed="rId21"/>
                    <a:stretch>
                      <a:fillRect/>
                    </a:stretch>
                  </pic:blipFill>
                  <pic:spPr>
                    <a:xfrm>
                      <a:off x="0" y="0"/>
                      <a:ext cx="5107021" cy="3326431"/>
                    </a:xfrm>
                    <a:prstGeom prst="rect">
                      <a:avLst/>
                    </a:prstGeom>
                  </pic:spPr>
                </pic:pic>
              </a:graphicData>
            </a:graphic>
          </wp:inline>
        </w:drawing>
      </w:r>
    </w:p>
    <w:p w14:paraId="0F0A61D2" w14:textId="77777777" w:rsidR="00120CB0" w:rsidRPr="00ED5F58" w:rsidRDefault="00120CB0" w:rsidP="00CD691F">
      <w:pPr>
        <w:jc w:val="center"/>
        <w:rPr>
          <w:noProof/>
          <w:sz w:val="20"/>
          <w:szCs w:val="20"/>
        </w:rPr>
      </w:pPr>
      <w:r w:rsidRPr="00ED5F58">
        <w:rPr>
          <w:noProof/>
          <w:sz w:val="20"/>
          <w:szCs w:val="20"/>
        </w:rPr>
        <w:t>Fonte: https://qedu.org.br/</w:t>
      </w:r>
      <w:r>
        <w:rPr>
          <w:noProof/>
          <w:sz w:val="20"/>
          <w:szCs w:val="20"/>
        </w:rPr>
        <w:t xml:space="preserve"> (2026)</w:t>
      </w:r>
    </w:p>
    <w:p w14:paraId="01477D6F" w14:textId="4B11DD27" w:rsidR="00BC7C27" w:rsidRDefault="00BC7C27" w:rsidP="00CD691F">
      <w:pPr>
        <w:pStyle w:val="Legenda"/>
      </w:pPr>
      <w:bookmarkStart w:id="37" w:name="_Toc229639656"/>
      <w:r>
        <w:t xml:space="preserve">Gráfico </w:t>
      </w:r>
      <w:r>
        <w:fldChar w:fldCharType="begin"/>
      </w:r>
      <w:r>
        <w:instrText xml:space="preserve"> SEQ Gráfico \* ARABIC </w:instrText>
      </w:r>
      <w:r>
        <w:fldChar w:fldCharType="separate"/>
      </w:r>
      <w:r w:rsidR="00292BE2">
        <w:rPr>
          <w:noProof/>
        </w:rPr>
        <w:t>18</w:t>
      </w:r>
      <w:r>
        <w:fldChar w:fldCharType="end"/>
      </w:r>
      <w:r>
        <w:t xml:space="preserve"> </w:t>
      </w:r>
      <w:r w:rsidRPr="00E32ADA">
        <w:t xml:space="preserve">– Indicador </w:t>
      </w:r>
      <w:r>
        <w:t>Aprendizado Adequado –</w:t>
      </w:r>
      <w:r w:rsidRPr="00E32ADA">
        <w:t xml:space="preserve"> </w:t>
      </w:r>
      <w:r>
        <w:t>5º Ano</w:t>
      </w:r>
      <w:r w:rsidRPr="00E32ADA">
        <w:t xml:space="preserve"> </w:t>
      </w:r>
      <w:r>
        <w:t>–</w:t>
      </w:r>
      <w:r w:rsidRPr="00E32ADA">
        <w:t xml:space="preserve"> </w:t>
      </w:r>
      <w:r>
        <w:t>Escola – 2025</w:t>
      </w:r>
      <w:bookmarkEnd w:id="37"/>
    </w:p>
    <w:p w14:paraId="2EA3ACD2" w14:textId="77777777" w:rsidR="00BC7C27" w:rsidRDefault="00BC7C27" w:rsidP="00CD691F">
      <w:pPr>
        <w:jc w:val="center"/>
      </w:pPr>
      <w:r>
        <w:rPr>
          <w:noProof/>
        </w:rPr>
        <mc:AlternateContent>
          <mc:Choice Requires="wps">
            <w:drawing>
              <wp:inline distT="0" distB="0" distL="0" distR="0" wp14:anchorId="0A393C19" wp14:editId="2B383213">
                <wp:extent cx="2994660" cy="1249680"/>
                <wp:effectExtent l="0" t="0" r="15240" b="26670"/>
                <wp:docPr id="1962614095" name="Caixa de Texto 3"/>
                <wp:cNvGraphicFramePr/>
                <a:graphic xmlns:a="http://schemas.openxmlformats.org/drawingml/2006/main">
                  <a:graphicData uri="http://schemas.microsoft.com/office/word/2010/wordprocessingShape">
                    <wps:wsp>
                      <wps:cNvSpPr txBox="1"/>
                      <wps:spPr>
                        <a:xfrm>
                          <a:off x="0" y="0"/>
                          <a:ext cx="2994660" cy="1249680"/>
                        </a:xfrm>
                        <a:prstGeom prst="rect">
                          <a:avLst/>
                        </a:prstGeom>
                        <a:solidFill>
                          <a:schemeClr val="lt1"/>
                        </a:solidFill>
                        <a:ln w="6350">
                          <a:solidFill>
                            <a:prstClr val="black"/>
                          </a:solidFill>
                        </a:ln>
                      </wps:spPr>
                      <wps:txbx>
                        <w:txbxContent>
                          <w:p w14:paraId="1EE93E41" w14:textId="77777777" w:rsidR="00BC7C27" w:rsidRDefault="00BC7C27" w:rsidP="00BC7C27">
                            <w:pPr>
                              <w:jc w:val="center"/>
                            </w:pPr>
                          </w:p>
                          <w:p w14:paraId="75061701" w14:textId="77777777" w:rsidR="00BC7C27" w:rsidRDefault="00BC7C27" w:rsidP="00BC7C27">
                            <w:pPr>
                              <w:jc w:val="center"/>
                            </w:pPr>
                          </w:p>
                          <w:p w14:paraId="05AD87F0" w14:textId="77777777" w:rsidR="00BC7C27" w:rsidRPr="00BC7C27" w:rsidRDefault="00BC7C27" w:rsidP="00BC7C27">
                            <w:pPr>
                              <w:jc w:val="center"/>
                              <w:rPr>
                                <w:color w:val="EE0000"/>
                              </w:rPr>
                            </w:pPr>
                            <w:r w:rsidRPr="00BC7C27">
                              <w:rPr>
                                <w:color w:val="EE0000"/>
                                <w:highlight w:val="yellow"/>
                              </w:rPr>
                              <w:t>INSERIR O GRÁFICO COM OS DADOS DA ESCOLA.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A393C19" id="_x0000_s1031" type="#_x0000_t202" style="width:235.8pt;height:9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" fillcolor="white [3201]" strokeweight=".5pt">
                <v:textbox>
                  <w:txbxContent>
                    <w:p w14:paraId="1EE93E41" w14:textId="77777777" w:rsidR="00BC7C27" w:rsidRDefault="00BC7C27" w:rsidP="00BC7C27">
                      <w:pPr>
                        <w:jc w:val="center"/>
                      </w:pPr>
                    </w:p>
                    <w:p w14:paraId="75061701" w14:textId="77777777" w:rsidR="00BC7C27" w:rsidRDefault="00BC7C27" w:rsidP="00BC7C27">
                      <w:pPr>
                        <w:jc w:val="center"/>
                      </w:pPr>
                    </w:p>
                    <w:p w14:paraId="05AD87F0" w14:textId="77777777" w:rsidR="00BC7C27" w:rsidRPr="00BC7C27" w:rsidRDefault="00BC7C27" w:rsidP="00BC7C27">
                      <w:pPr>
                        <w:jc w:val="center"/>
                        <w:rPr>
                          <w:color w:val="EE0000"/>
                        </w:rPr>
                      </w:pPr>
                      <w:r w:rsidRPr="00BC7C27">
                        <w:rPr>
                          <w:color w:val="EE0000"/>
                          <w:highlight w:val="yellow"/>
                        </w:rPr>
                        <w:t>INSERIR O GRÁFICO COM OS DADOS DA ESCOLA.</w:t>
                      </w:r>
                    </w:p>
                  </w:txbxContent>
                </v:textbox>
                <w10:anchorlock/>
              </v:shape>
            </w:pict>
          </mc:Fallback>
        </mc:AlternateContent>
      </w:r>
    </w:p>
    <w:p w14:paraId="1FE75F21" w14:textId="77777777" w:rsidR="00BC7C27" w:rsidRPr="00ED5F58" w:rsidRDefault="00BC7C27" w:rsidP="00CD691F">
      <w:pPr>
        <w:jc w:val="center"/>
        <w:rPr>
          <w:noProof/>
          <w:sz w:val="20"/>
          <w:szCs w:val="20"/>
        </w:rPr>
      </w:pPr>
      <w:r w:rsidRPr="00ED5F58">
        <w:rPr>
          <w:noProof/>
          <w:sz w:val="20"/>
          <w:szCs w:val="20"/>
        </w:rPr>
        <w:t>Fonte: https://qedu.org.br/</w:t>
      </w:r>
      <w:r>
        <w:rPr>
          <w:noProof/>
          <w:sz w:val="20"/>
          <w:szCs w:val="20"/>
        </w:rPr>
        <w:t xml:space="preserve"> (2026)</w:t>
      </w:r>
    </w:p>
    <w:p w14:paraId="388C1821" w14:textId="6B7C6A95" w:rsidR="00DD3C86" w:rsidRDefault="00DD3C86" w:rsidP="00CD691F">
      <w:pPr>
        <w:pStyle w:val="Legenda"/>
      </w:pPr>
      <w:bookmarkStart w:id="38" w:name="_Toc229639657"/>
      <w:r>
        <w:t xml:space="preserve">Gráfico </w:t>
      </w:r>
      <w:r>
        <w:fldChar w:fldCharType="begin"/>
      </w:r>
      <w:r>
        <w:instrText xml:space="preserve"> SEQ Gráfico \* ARABIC </w:instrText>
      </w:r>
      <w:r>
        <w:fldChar w:fldCharType="separate"/>
      </w:r>
      <w:r w:rsidR="00292BE2">
        <w:rPr>
          <w:noProof/>
        </w:rPr>
        <w:t>19</w:t>
      </w:r>
      <w:r>
        <w:fldChar w:fldCharType="end"/>
      </w:r>
      <w:r>
        <w:t xml:space="preserve"> </w:t>
      </w:r>
      <w:r w:rsidRPr="00E32ADA">
        <w:t xml:space="preserve">– Indicador </w:t>
      </w:r>
      <w:r>
        <w:t>Aprendizado Adequado –</w:t>
      </w:r>
      <w:r w:rsidRPr="00E32ADA">
        <w:t xml:space="preserve"> </w:t>
      </w:r>
      <w:r>
        <w:t>9º Ano</w:t>
      </w:r>
      <w:r w:rsidRPr="00E32ADA">
        <w:t xml:space="preserve"> </w:t>
      </w:r>
      <w:r>
        <w:t>–</w:t>
      </w:r>
      <w:r w:rsidRPr="00E32ADA">
        <w:t xml:space="preserve"> </w:t>
      </w:r>
      <w:r>
        <w:rPr>
          <w:iCs w:val="0"/>
          <w:szCs w:val="20"/>
        </w:rPr>
        <w:t xml:space="preserve">Escolas Municipais </w:t>
      </w:r>
      <w:r>
        <w:t>– Brasil – 2023</w:t>
      </w:r>
      <w:bookmarkEnd w:id="38"/>
    </w:p>
    <w:p w14:paraId="568378FA" w14:textId="73896ED9" w:rsidR="00DD3C86" w:rsidRDefault="00DD3C86" w:rsidP="00CD691F">
      <w:pPr>
        <w:pBdr>
          <w:top w:val="nil"/>
          <w:left w:val="nil"/>
          <w:bottom w:val="nil"/>
          <w:right w:val="nil"/>
          <w:between w:val="nil"/>
        </w:pBdr>
        <w:spacing w:before="120"/>
        <w:jc w:val="center"/>
      </w:pPr>
      <w:r w:rsidRPr="00DD3C86">
        <w:rPr>
          <w:noProof/>
        </w:rPr>
        <w:lastRenderedPageBreak/>
        <w:drawing>
          <wp:inline distT="0" distB="0" distL="0" distR="0" wp14:anchorId="7A6E79E8" wp14:editId="21ACCFD5">
            <wp:extent cx="5408801" cy="3962400"/>
            <wp:effectExtent l="0" t="0" r="1905" b="0"/>
            <wp:docPr id="20368853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85355" name=""/>
                    <pic:cNvPicPr/>
                  </pic:nvPicPr>
                  <pic:blipFill>
                    <a:blip r:embed="rId22"/>
                    <a:stretch>
                      <a:fillRect/>
                    </a:stretch>
                  </pic:blipFill>
                  <pic:spPr>
                    <a:xfrm>
                      <a:off x="0" y="0"/>
                      <a:ext cx="5414956" cy="3966909"/>
                    </a:xfrm>
                    <a:prstGeom prst="rect">
                      <a:avLst/>
                    </a:prstGeom>
                  </pic:spPr>
                </pic:pic>
              </a:graphicData>
            </a:graphic>
          </wp:inline>
        </w:drawing>
      </w:r>
    </w:p>
    <w:p w14:paraId="52F7483D" w14:textId="77777777" w:rsidR="00ED5F58" w:rsidRPr="00ED5F58" w:rsidRDefault="00ED5F58" w:rsidP="00CD691F">
      <w:pPr>
        <w:jc w:val="center"/>
        <w:rPr>
          <w:noProof/>
          <w:sz w:val="20"/>
          <w:szCs w:val="20"/>
        </w:rPr>
      </w:pPr>
      <w:r w:rsidRPr="00ED5F58">
        <w:rPr>
          <w:noProof/>
          <w:sz w:val="20"/>
          <w:szCs w:val="20"/>
        </w:rPr>
        <w:t>Fonte: https://qedu.org.br/</w:t>
      </w:r>
      <w:r>
        <w:rPr>
          <w:noProof/>
          <w:sz w:val="20"/>
          <w:szCs w:val="20"/>
        </w:rPr>
        <w:t xml:space="preserve"> (2026)</w:t>
      </w:r>
    </w:p>
    <w:p w14:paraId="79B2F6A8" w14:textId="0B2B746D" w:rsidR="00120CB0" w:rsidRDefault="00120CB0" w:rsidP="00CD691F">
      <w:pPr>
        <w:pStyle w:val="Legenda"/>
      </w:pPr>
      <w:bookmarkStart w:id="39" w:name="_Toc229639658"/>
      <w:r>
        <w:t xml:space="preserve">Gráfico </w:t>
      </w:r>
      <w:r>
        <w:fldChar w:fldCharType="begin"/>
      </w:r>
      <w:r>
        <w:instrText xml:space="preserve"> SEQ Gráfico \* ARABIC </w:instrText>
      </w:r>
      <w:r>
        <w:fldChar w:fldCharType="separate"/>
      </w:r>
      <w:r w:rsidR="00292BE2">
        <w:rPr>
          <w:noProof/>
        </w:rPr>
        <w:t>20</w:t>
      </w:r>
      <w:r>
        <w:fldChar w:fldCharType="end"/>
      </w:r>
      <w:r>
        <w:t xml:space="preserve"> </w:t>
      </w:r>
      <w:r w:rsidRPr="00E32ADA">
        <w:t xml:space="preserve">– Indicador </w:t>
      </w:r>
      <w:r>
        <w:t>Aprendizado Adequado –</w:t>
      </w:r>
      <w:r w:rsidRPr="00E32ADA">
        <w:t xml:space="preserve"> </w:t>
      </w:r>
      <w:r>
        <w:t>9º Ano</w:t>
      </w:r>
      <w:r w:rsidRPr="00E32ADA">
        <w:t xml:space="preserve"> </w:t>
      </w:r>
      <w:r>
        <w:t>–</w:t>
      </w:r>
      <w:r w:rsidRPr="00E32ADA">
        <w:t xml:space="preserve"> </w:t>
      </w:r>
      <w:r>
        <w:rPr>
          <w:iCs w:val="0"/>
          <w:szCs w:val="20"/>
        </w:rPr>
        <w:t xml:space="preserve">Tramandaí </w:t>
      </w:r>
      <w:r>
        <w:t>– Brasil – 2023</w:t>
      </w:r>
      <w:bookmarkEnd w:id="39"/>
    </w:p>
    <w:p w14:paraId="61AD9127" w14:textId="2FA6DBBC" w:rsidR="00120CB0" w:rsidRDefault="00120CB0" w:rsidP="00CD691F">
      <w:pPr>
        <w:pBdr>
          <w:top w:val="nil"/>
          <w:left w:val="nil"/>
          <w:bottom w:val="nil"/>
          <w:right w:val="nil"/>
          <w:between w:val="nil"/>
        </w:pBdr>
        <w:spacing w:before="120"/>
        <w:jc w:val="center"/>
      </w:pPr>
      <w:r w:rsidRPr="00120CB0">
        <w:rPr>
          <w:noProof/>
        </w:rPr>
        <w:drawing>
          <wp:inline distT="0" distB="0" distL="0" distR="0" wp14:anchorId="2F48760B" wp14:editId="2E94B4B8">
            <wp:extent cx="5326380" cy="3469309"/>
            <wp:effectExtent l="0" t="0" r="7620" b="0"/>
            <wp:docPr id="99005143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51434" name=""/>
                    <pic:cNvPicPr/>
                  </pic:nvPicPr>
                  <pic:blipFill>
                    <a:blip r:embed="rId23"/>
                    <a:stretch>
                      <a:fillRect/>
                    </a:stretch>
                  </pic:blipFill>
                  <pic:spPr>
                    <a:xfrm>
                      <a:off x="0" y="0"/>
                      <a:ext cx="5332033" cy="3472991"/>
                    </a:xfrm>
                    <a:prstGeom prst="rect">
                      <a:avLst/>
                    </a:prstGeom>
                  </pic:spPr>
                </pic:pic>
              </a:graphicData>
            </a:graphic>
          </wp:inline>
        </w:drawing>
      </w:r>
    </w:p>
    <w:p w14:paraId="5AA66467" w14:textId="77777777" w:rsidR="00120CB0" w:rsidRPr="00ED5F58" w:rsidRDefault="00120CB0" w:rsidP="00CD691F">
      <w:pPr>
        <w:jc w:val="center"/>
        <w:rPr>
          <w:noProof/>
          <w:sz w:val="20"/>
          <w:szCs w:val="20"/>
        </w:rPr>
      </w:pPr>
      <w:r w:rsidRPr="00ED5F58">
        <w:rPr>
          <w:noProof/>
          <w:sz w:val="20"/>
          <w:szCs w:val="20"/>
        </w:rPr>
        <w:t>Fonte: https://qedu.org.br/</w:t>
      </w:r>
      <w:r>
        <w:rPr>
          <w:noProof/>
          <w:sz w:val="20"/>
          <w:szCs w:val="20"/>
        </w:rPr>
        <w:t xml:space="preserve"> (2026)</w:t>
      </w:r>
    </w:p>
    <w:p w14:paraId="48CBF15D" w14:textId="77777777" w:rsidR="00ED5F58" w:rsidRDefault="00ED5F58" w:rsidP="00CD691F">
      <w:pPr>
        <w:pBdr>
          <w:top w:val="nil"/>
          <w:left w:val="nil"/>
          <w:bottom w:val="nil"/>
          <w:right w:val="nil"/>
          <w:between w:val="nil"/>
        </w:pBdr>
        <w:spacing w:before="120" w:after="120" w:line="360" w:lineRule="auto"/>
        <w:jc w:val="center"/>
      </w:pPr>
    </w:p>
    <w:p w14:paraId="65873C51" w14:textId="77324457" w:rsidR="00BC7C27" w:rsidRDefault="00BC7C27" w:rsidP="00CD691F">
      <w:pPr>
        <w:pStyle w:val="Legenda"/>
      </w:pPr>
      <w:bookmarkStart w:id="40" w:name="_Toc229639659"/>
      <w:r>
        <w:t xml:space="preserve">Gráfico </w:t>
      </w:r>
      <w:r>
        <w:fldChar w:fldCharType="begin"/>
      </w:r>
      <w:r>
        <w:instrText xml:space="preserve"> SEQ Gráfico \* ARABIC </w:instrText>
      </w:r>
      <w:r>
        <w:fldChar w:fldCharType="separate"/>
      </w:r>
      <w:r w:rsidR="00292BE2">
        <w:rPr>
          <w:noProof/>
        </w:rPr>
        <w:t>21</w:t>
      </w:r>
      <w:r>
        <w:fldChar w:fldCharType="end"/>
      </w:r>
      <w:r>
        <w:t xml:space="preserve"> </w:t>
      </w:r>
      <w:r w:rsidRPr="00E32ADA">
        <w:t xml:space="preserve">– Indicador </w:t>
      </w:r>
      <w:r>
        <w:t>Aprendizado Adequado –</w:t>
      </w:r>
      <w:r w:rsidRPr="00E32ADA">
        <w:t xml:space="preserve"> </w:t>
      </w:r>
      <w:r>
        <w:t>9º Ano</w:t>
      </w:r>
      <w:r w:rsidRPr="00E32ADA">
        <w:t xml:space="preserve"> </w:t>
      </w:r>
      <w:r>
        <w:t>–</w:t>
      </w:r>
      <w:r w:rsidRPr="00E32ADA">
        <w:t xml:space="preserve"> </w:t>
      </w:r>
      <w:r>
        <w:t>Escola – 2025</w:t>
      </w:r>
      <w:bookmarkEnd w:id="40"/>
    </w:p>
    <w:p w14:paraId="1021CD3D" w14:textId="77777777" w:rsidR="00BC7C27" w:rsidRDefault="00BC7C27" w:rsidP="00CD691F">
      <w:pPr>
        <w:jc w:val="center"/>
      </w:pPr>
      <w:r>
        <w:rPr>
          <w:noProof/>
        </w:rPr>
        <w:lastRenderedPageBreak/>
        <mc:AlternateContent>
          <mc:Choice Requires="wps">
            <w:drawing>
              <wp:inline distT="0" distB="0" distL="0" distR="0" wp14:anchorId="41012096" wp14:editId="70048C58">
                <wp:extent cx="2994660" cy="1249680"/>
                <wp:effectExtent l="0" t="0" r="15240" b="26670"/>
                <wp:docPr id="1897330606" name="Caixa de Texto 3"/>
                <wp:cNvGraphicFramePr/>
                <a:graphic xmlns:a="http://schemas.openxmlformats.org/drawingml/2006/main">
                  <a:graphicData uri="http://schemas.microsoft.com/office/word/2010/wordprocessingShape">
                    <wps:wsp>
                      <wps:cNvSpPr txBox="1"/>
                      <wps:spPr>
                        <a:xfrm>
                          <a:off x="0" y="0"/>
                          <a:ext cx="2994660" cy="1249680"/>
                        </a:xfrm>
                        <a:prstGeom prst="rect">
                          <a:avLst/>
                        </a:prstGeom>
                        <a:solidFill>
                          <a:schemeClr val="lt1"/>
                        </a:solidFill>
                        <a:ln w="6350">
                          <a:solidFill>
                            <a:prstClr val="black"/>
                          </a:solidFill>
                        </a:ln>
                      </wps:spPr>
                      <wps:txbx>
                        <w:txbxContent>
                          <w:p w14:paraId="7F17130C" w14:textId="77777777" w:rsidR="00BC7C27" w:rsidRDefault="00BC7C27" w:rsidP="00BC7C27">
                            <w:pPr>
                              <w:jc w:val="center"/>
                            </w:pPr>
                          </w:p>
                          <w:p w14:paraId="3342A3AE" w14:textId="77777777" w:rsidR="00BC7C27" w:rsidRDefault="00BC7C27" w:rsidP="00BC7C27">
                            <w:pPr>
                              <w:jc w:val="center"/>
                            </w:pPr>
                          </w:p>
                          <w:p w14:paraId="1E8E087B" w14:textId="77777777" w:rsidR="00BC7C27" w:rsidRPr="00BC7C27" w:rsidRDefault="00BC7C27" w:rsidP="00BC7C27">
                            <w:pPr>
                              <w:jc w:val="center"/>
                              <w:rPr>
                                <w:color w:val="EE0000"/>
                              </w:rPr>
                            </w:pPr>
                            <w:r w:rsidRPr="00BC7C27">
                              <w:rPr>
                                <w:color w:val="EE0000"/>
                                <w:highlight w:val="yellow"/>
                              </w:rPr>
                              <w:t>INSERIR O GRÁFICO COM OS DADOS DA ESCOLA.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1012096" id="_x0000_s1032" type="#_x0000_t202" style="width:235.8pt;height:9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" fillcolor="white [3201]" strokeweight=".5pt">
                <v:textbox>
                  <w:txbxContent>
                    <w:p w14:paraId="7F17130C" w14:textId="77777777" w:rsidR="00BC7C27" w:rsidRDefault="00BC7C27" w:rsidP="00BC7C27">
                      <w:pPr>
                        <w:jc w:val="center"/>
                      </w:pPr>
                    </w:p>
                    <w:p w14:paraId="3342A3AE" w14:textId="77777777" w:rsidR="00BC7C27" w:rsidRDefault="00BC7C27" w:rsidP="00BC7C27">
                      <w:pPr>
                        <w:jc w:val="center"/>
                      </w:pPr>
                    </w:p>
                    <w:p w14:paraId="1E8E087B" w14:textId="77777777" w:rsidR="00BC7C27" w:rsidRPr="00BC7C27" w:rsidRDefault="00BC7C27" w:rsidP="00BC7C27">
                      <w:pPr>
                        <w:jc w:val="center"/>
                        <w:rPr>
                          <w:color w:val="EE0000"/>
                        </w:rPr>
                      </w:pPr>
                      <w:r w:rsidRPr="00BC7C27">
                        <w:rPr>
                          <w:color w:val="EE0000"/>
                          <w:highlight w:val="yellow"/>
                        </w:rPr>
                        <w:t>INSERIR O GRÁFICO COM OS DADOS DA ESCOLA.</w:t>
                      </w:r>
                    </w:p>
                  </w:txbxContent>
                </v:textbox>
                <w10:anchorlock/>
              </v:shape>
            </w:pict>
          </mc:Fallback>
        </mc:AlternateContent>
      </w:r>
    </w:p>
    <w:p w14:paraId="540E3B2D" w14:textId="77777777" w:rsidR="00BC7C27" w:rsidRPr="00ED5F58" w:rsidRDefault="00BC7C27" w:rsidP="00CD691F">
      <w:pPr>
        <w:jc w:val="center"/>
        <w:rPr>
          <w:noProof/>
          <w:sz w:val="20"/>
          <w:szCs w:val="20"/>
        </w:rPr>
      </w:pPr>
      <w:r w:rsidRPr="00ED5F58">
        <w:rPr>
          <w:noProof/>
          <w:sz w:val="20"/>
          <w:szCs w:val="20"/>
        </w:rPr>
        <w:t>Fonte: https://qedu.org.br/</w:t>
      </w:r>
      <w:r>
        <w:rPr>
          <w:noProof/>
          <w:sz w:val="20"/>
          <w:szCs w:val="20"/>
        </w:rPr>
        <w:t xml:space="preserve"> (2026)</w:t>
      </w:r>
    </w:p>
    <w:p w14:paraId="1AECD50E" w14:textId="4D0533BF" w:rsidR="007A536D" w:rsidRDefault="007A536D" w:rsidP="007A536D">
      <w:pPr>
        <w:pStyle w:val="Ttulo2"/>
      </w:pPr>
      <w:bookmarkStart w:id="41" w:name="_Toc229639517"/>
      <w:r>
        <w:t>5.6 Percentual de Aprovação e Reprovação – Tramandaí / Escola</w:t>
      </w:r>
      <w:bookmarkEnd w:id="41"/>
    </w:p>
    <w:p w14:paraId="3220C959" w14:textId="0513C32A" w:rsidR="00ED5F58" w:rsidRDefault="00FE7008" w:rsidP="00CD691F">
      <w:pPr>
        <w:pStyle w:val="Legenda"/>
      </w:pPr>
      <w:bookmarkStart w:id="42" w:name="_Toc229639660"/>
      <w:r>
        <w:t xml:space="preserve">Gráfico </w:t>
      </w:r>
      <w:r>
        <w:fldChar w:fldCharType="begin"/>
      </w:r>
      <w:r>
        <w:instrText xml:space="preserve"> SEQ Gráfico \* ARABIC </w:instrText>
      </w:r>
      <w:r>
        <w:fldChar w:fldCharType="separate"/>
      </w:r>
      <w:r w:rsidR="00292BE2">
        <w:rPr>
          <w:noProof/>
        </w:rPr>
        <w:t>22</w:t>
      </w:r>
      <w:r>
        <w:fldChar w:fldCharType="end"/>
      </w:r>
      <w:r>
        <w:t xml:space="preserve"> –</w:t>
      </w:r>
      <w:r w:rsidRPr="00E32ADA">
        <w:t xml:space="preserve"> </w:t>
      </w:r>
      <w:r w:rsidR="007A536D">
        <w:t xml:space="preserve">Percentual de Aprovações 2024/2025 </w:t>
      </w:r>
      <w:r>
        <w:t>Por</w:t>
      </w:r>
      <w:r w:rsidRPr="002F4F7A">
        <w:t xml:space="preserve"> </w:t>
      </w:r>
      <w:r>
        <w:t>E</w:t>
      </w:r>
      <w:r w:rsidRPr="002F4F7A">
        <w:t>scola</w:t>
      </w:r>
      <w:r w:rsidR="007A536D">
        <w:t xml:space="preserve"> </w:t>
      </w:r>
      <w:r>
        <w:t>–</w:t>
      </w:r>
      <w:r w:rsidRPr="00E32ADA">
        <w:t xml:space="preserve"> </w:t>
      </w:r>
      <w:r w:rsidRPr="002F4F7A">
        <w:t>Tramandaí</w:t>
      </w:r>
      <w:bookmarkEnd w:id="42"/>
    </w:p>
    <w:p w14:paraId="1E2C057E" w14:textId="00A77D63" w:rsidR="00FE7008" w:rsidRDefault="00FE7008" w:rsidP="00CD691F">
      <w:pPr>
        <w:pBdr>
          <w:top w:val="nil"/>
          <w:left w:val="nil"/>
          <w:bottom w:val="nil"/>
          <w:right w:val="nil"/>
          <w:between w:val="nil"/>
        </w:pBdr>
        <w:spacing w:before="120"/>
        <w:jc w:val="center"/>
      </w:pPr>
      <w:r w:rsidRPr="00FE7008">
        <w:rPr>
          <w:noProof/>
        </w:rPr>
        <w:drawing>
          <wp:inline distT="0" distB="0" distL="0" distR="0" wp14:anchorId="3481EDDF" wp14:editId="1289BE66">
            <wp:extent cx="5760720" cy="3707765"/>
            <wp:effectExtent l="0" t="0" r="0" b="6985"/>
            <wp:docPr id="17087526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52635" name=""/>
                    <pic:cNvPicPr/>
                  </pic:nvPicPr>
                  <pic:blipFill>
                    <a:blip r:embed="rId24"/>
                    <a:stretch>
                      <a:fillRect/>
                    </a:stretch>
                  </pic:blipFill>
                  <pic:spPr>
                    <a:xfrm>
                      <a:off x="0" y="0"/>
                      <a:ext cx="5760720" cy="3707765"/>
                    </a:xfrm>
                    <a:prstGeom prst="rect">
                      <a:avLst/>
                    </a:prstGeom>
                  </pic:spPr>
                </pic:pic>
              </a:graphicData>
            </a:graphic>
          </wp:inline>
        </w:drawing>
      </w:r>
    </w:p>
    <w:p w14:paraId="60E93C6C" w14:textId="103DF597" w:rsidR="00FE7008" w:rsidRDefault="00FE7008" w:rsidP="00CD691F">
      <w:pPr>
        <w:pStyle w:val="Fonte"/>
      </w:pPr>
      <w:r>
        <w:t>Fonte: SME</w:t>
      </w:r>
      <w:r w:rsidR="005363F8">
        <w:t>D (</w:t>
      </w:r>
      <w:r>
        <w:t>2026</w:t>
      </w:r>
      <w:r w:rsidR="005363F8">
        <w:t>)</w:t>
      </w:r>
      <w:r>
        <w:t>.</w:t>
      </w:r>
    </w:p>
    <w:p w14:paraId="06B68872" w14:textId="34B0C43C" w:rsidR="00FE7008" w:rsidRDefault="00FE7008" w:rsidP="00CD691F">
      <w:pPr>
        <w:pStyle w:val="Legenda"/>
      </w:pPr>
      <w:bookmarkStart w:id="43" w:name="_Toc229639661"/>
      <w:r>
        <w:t xml:space="preserve">Gráfico </w:t>
      </w:r>
      <w:r>
        <w:fldChar w:fldCharType="begin"/>
      </w:r>
      <w:r>
        <w:instrText xml:space="preserve"> SEQ Gráfico \* ARABIC </w:instrText>
      </w:r>
      <w:r>
        <w:fldChar w:fldCharType="separate"/>
      </w:r>
      <w:r w:rsidR="00292BE2">
        <w:rPr>
          <w:noProof/>
        </w:rPr>
        <w:t>23</w:t>
      </w:r>
      <w:r>
        <w:fldChar w:fldCharType="end"/>
      </w:r>
      <w:r>
        <w:t xml:space="preserve"> –</w:t>
      </w:r>
      <w:r w:rsidRPr="00E32ADA">
        <w:t xml:space="preserve"> </w:t>
      </w:r>
      <w:r w:rsidR="007A536D">
        <w:t>Percentual de Reprovações 2024/2025 Por</w:t>
      </w:r>
      <w:r w:rsidR="007A536D" w:rsidRPr="002F4F7A">
        <w:t xml:space="preserve"> </w:t>
      </w:r>
      <w:r w:rsidR="007A536D">
        <w:t>E</w:t>
      </w:r>
      <w:r w:rsidR="007A536D" w:rsidRPr="002F4F7A">
        <w:t>scola</w:t>
      </w:r>
      <w:r w:rsidR="007A536D">
        <w:t xml:space="preserve"> –</w:t>
      </w:r>
      <w:r w:rsidR="007A536D" w:rsidRPr="00E32ADA">
        <w:t xml:space="preserve"> </w:t>
      </w:r>
      <w:r w:rsidR="007A536D" w:rsidRPr="002F4F7A">
        <w:t>Tramandaí</w:t>
      </w:r>
      <w:bookmarkEnd w:id="43"/>
    </w:p>
    <w:p w14:paraId="1DD22510" w14:textId="76B1CEC7" w:rsidR="00FE7008" w:rsidRDefault="00FE7008" w:rsidP="00CD691F">
      <w:pPr>
        <w:pBdr>
          <w:top w:val="nil"/>
          <w:left w:val="nil"/>
          <w:bottom w:val="nil"/>
          <w:right w:val="nil"/>
          <w:between w:val="nil"/>
        </w:pBdr>
        <w:spacing w:before="120"/>
        <w:jc w:val="center"/>
      </w:pPr>
      <w:r w:rsidRPr="00FE7008">
        <w:rPr>
          <w:noProof/>
        </w:rPr>
        <w:lastRenderedPageBreak/>
        <w:drawing>
          <wp:inline distT="0" distB="0" distL="0" distR="0" wp14:anchorId="1E569B16" wp14:editId="1DB4BC4D">
            <wp:extent cx="5654040" cy="3781425"/>
            <wp:effectExtent l="0" t="0" r="3810" b="9525"/>
            <wp:docPr id="2974521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52119" name=""/>
                    <pic:cNvPicPr/>
                  </pic:nvPicPr>
                  <pic:blipFill rotWithShape="1">
                    <a:blip r:embed="rId25"/>
                    <a:srcRect l="1852"/>
                    <a:stretch>
                      <a:fillRect/>
                    </a:stretch>
                  </pic:blipFill>
                  <pic:spPr bwMode="auto">
                    <a:xfrm>
                      <a:off x="0" y="0"/>
                      <a:ext cx="5654040" cy="3781425"/>
                    </a:xfrm>
                    <a:prstGeom prst="rect">
                      <a:avLst/>
                    </a:prstGeom>
                    <a:ln>
                      <a:noFill/>
                    </a:ln>
                    <a:extLst>
                      <a:ext uri="{53640926-AAD7-44D8-BBD7-CCE9431645EC}">
                        <a14:shadowObscured xmlns:a14="http://schemas.microsoft.com/office/drawing/2010/main"/>
                      </a:ext>
                    </a:extLst>
                  </pic:spPr>
                </pic:pic>
              </a:graphicData>
            </a:graphic>
          </wp:inline>
        </w:drawing>
      </w:r>
    </w:p>
    <w:p w14:paraId="7D388334" w14:textId="77777777" w:rsidR="005363F8" w:rsidRDefault="005363F8" w:rsidP="00CD691F">
      <w:pPr>
        <w:pStyle w:val="Fonte"/>
      </w:pPr>
      <w:r>
        <w:t>Fonte: SMED (2026).</w:t>
      </w:r>
    </w:p>
    <w:p w14:paraId="0D43E4AD" w14:textId="5EB07429" w:rsidR="00FE7008" w:rsidRDefault="00FE7008" w:rsidP="00CD691F">
      <w:pPr>
        <w:pStyle w:val="Legenda"/>
      </w:pPr>
      <w:bookmarkStart w:id="44" w:name="_Toc229639662"/>
      <w:r>
        <w:t xml:space="preserve">Gráfico </w:t>
      </w:r>
      <w:r>
        <w:fldChar w:fldCharType="begin"/>
      </w:r>
      <w:r>
        <w:instrText xml:space="preserve"> SEQ Gráfico \* ARABIC </w:instrText>
      </w:r>
      <w:r>
        <w:fldChar w:fldCharType="separate"/>
      </w:r>
      <w:r w:rsidR="00292BE2">
        <w:rPr>
          <w:noProof/>
        </w:rPr>
        <w:t>24</w:t>
      </w:r>
      <w:r>
        <w:fldChar w:fldCharType="end"/>
      </w:r>
      <w:r>
        <w:t xml:space="preserve"> –</w:t>
      </w:r>
      <w:r w:rsidRPr="00E32ADA">
        <w:t xml:space="preserve"> </w:t>
      </w:r>
      <w:r w:rsidR="007A536D">
        <w:t>Percentual de Aprovações 2024/2025 Por</w:t>
      </w:r>
      <w:r w:rsidR="007A536D" w:rsidRPr="002F4F7A">
        <w:t xml:space="preserve"> </w:t>
      </w:r>
      <w:r w:rsidR="007A536D">
        <w:t>E</w:t>
      </w:r>
      <w:r w:rsidR="007A536D" w:rsidRPr="002F4F7A">
        <w:t>scola</w:t>
      </w:r>
      <w:r w:rsidR="007A536D">
        <w:t xml:space="preserve"> –</w:t>
      </w:r>
      <w:r w:rsidR="007A536D" w:rsidRPr="00E32ADA">
        <w:t xml:space="preserve"> </w:t>
      </w:r>
      <w:r w:rsidR="007A536D">
        <w:t>Anos Iniciais –</w:t>
      </w:r>
      <w:r w:rsidR="007A536D" w:rsidRPr="00E32ADA">
        <w:t xml:space="preserve"> </w:t>
      </w:r>
      <w:r w:rsidR="007A536D" w:rsidRPr="002F4F7A">
        <w:t>Tramandaí</w:t>
      </w:r>
      <w:bookmarkEnd w:id="44"/>
    </w:p>
    <w:p w14:paraId="63BA9577" w14:textId="39BAC9EA" w:rsidR="00FE7008" w:rsidRDefault="00FE7008" w:rsidP="00CD691F">
      <w:pPr>
        <w:pBdr>
          <w:top w:val="nil"/>
          <w:left w:val="nil"/>
          <w:bottom w:val="nil"/>
          <w:right w:val="nil"/>
          <w:between w:val="nil"/>
        </w:pBdr>
        <w:spacing w:before="120"/>
        <w:jc w:val="center"/>
      </w:pPr>
      <w:r w:rsidRPr="00FE7008">
        <w:rPr>
          <w:noProof/>
        </w:rPr>
        <w:drawing>
          <wp:inline distT="0" distB="0" distL="0" distR="0" wp14:anchorId="4DE0DBC4" wp14:editId="7A2D520B">
            <wp:extent cx="5760720" cy="3613785"/>
            <wp:effectExtent l="0" t="0" r="0" b="5715"/>
            <wp:docPr id="12530902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090263" name=""/>
                    <pic:cNvPicPr/>
                  </pic:nvPicPr>
                  <pic:blipFill>
                    <a:blip r:embed="rId26"/>
                    <a:stretch>
                      <a:fillRect/>
                    </a:stretch>
                  </pic:blipFill>
                  <pic:spPr>
                    <a:xfrm>
                      <a:off x="0" y="0"/>
                      <a:ext cx="5760720" cy="3613785"/>
                    </a:xfrm>
                    <a:prstGeom prst="rect">
                      <a:avLst/>
                    </a:prstGeom>
                  </pic:spPr>
                </pic:pic>
              </a:graphicData>
            </a:graphic>
          </wp:inline>
        </w:drawing>
      </w:r>
    </w:p>
    <w:p w14:paraId="7C0E6E3A" w14:textId="77777777" w:rsidR="005363F8" w:rsidRDefault="005363F8" w:rsidP="00CD691F">
      <w:pPr>
        <w:pStyle w:val="Fonte"/>
      </w:pPr>
      <w:r>
        <w:t>Fonte: SMED (2026).</w:t>
      </w:r>
    </w:p>
    <w:p w14:paraId="15512304" w14:textId="7D83AC38" w:rsidR="00FE7008" w:rsidRDefault="00FE7008" w:rsidP="00CD691F">
      <w:pPr>
        <w:pStyle w:val="Legenda"/>
      </w:pPr>
      <w:bookmarkStart w:id="45" w:name="_Toc229639663"/>
      <w:r>
        <w:t xml:space="preserve">Gráfico </w:t>
      </w:r>
      <w:r>
        <w:fldChar w:fldCharType="begin"/>
      </w:r>
      <w:r>
        <w:instrText xml:space="preserve"> SEQ Gráfico \* ARABIC </w:instrText>
      </w:r>
      <w:r>
        <w:fldChar w:fldCharType="separate"/>
      </w:r>
      <w:r w:rsidR="00292BE2">
        <w:rPr>
          <w:noProof/>
        </w:rPr>
        <w:t>25</w:t>
      </w:r>
      <w:r>
        <w:fldChar w:fldCharType="end"/>
      </w:r>
      <w:r>
        <w:t xml:space="preserve"> –</w:t>
      </w:r>
      <w:r w:rsidRPr="00E32ADA">
        <w:t xml:space="preserve"> </w:t>
      </w:r>
      <w:r w:rsidR="007A536D">
        <w:t>Percentual de Aprovações 2024/2025 Por</w:t>
      </w:r>
      <w:r w:rsidR="007A536D" w:rsidRPr="002F4F7A">
        <w:t xml:space="preserve"> </w:t>
      </w:r>
      <w:r w:rsidR="007A536D">
        <w:t>E</w:t>
      </w:r>
      <w:r w:rsidR="007A536D" w:rsidRPr="002F4F7A">
        <w:t>scola</w:t>
      </w:r>
      <w:r w:rsidR="007A536D">
        <w:t xml:space="preserve"> –</w:t>
      </w:r>
      <w:r w:rsidR="007A536D" w:rsidRPr="00E32ADA">
        <w:t xml:space="preserve"> </w:t>
      </w:r>
      <w:r w:rsidR="007A536D">
        <w:t>Anos Finais –</w:t>
      </w:r>
      <w:r w:rsidR="007A536D" w:rsidRPr="00E32ADA">
        <w:t xml:space="preserve"> </w:t>
      </w:r>
      <w:r w:rsidR="007A536D" w:rsidRPr="002F4F7A">
        <w:t>Tramandaí</w:t>
      </w:r>
      <w:bookmarkEnd w:id="45"/>
    </w:p>
    <w:p w14:paraId="2EC533DB" w14:textId="1E78AF4D" w:rsidR="00FE7008" w:rsidRDefault="00FE7008" w:rsidP="00CD691F">
      <w:pPr>
        <w:pBdr>
          <w:top w:val="nil"/>
          <w:left w:val="nil"/>
          <w:bottom w:val="nil"/>
          <w:right w:val="nil"/>
          <w:between w:val="nil"/>
        </w:pBdr>
        <w:spacing w:before="120"/>
        <w:jc w:val="center"/>
      </w:pPr>
      <w:r w:rsidRPr="00FE7008">
        <w:rPr>
          <w:noProof/>
        </w:rPr>
        <w:lastRenderedPageBreak/>
        <w:drawing>
          <wp:inline distT="0" distB="0" distL="0" distR="0" wp14:anchorId="16E9E8A7" wp14:editId="0316CE41">
            <wp:extent cx="5760720" cy="3149600"/>
            <wp:effectExtent l="0" t="0" r="0" b="0"/>
            <wp:docPr id="4974316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31621" name=""/>
                    <pic:cNvPicPr/>
                  </pic:nvPicPr>
                  <pic:blipFill>
                    <a:blip r:embed="rId27"/>
                    <a:stretch>
                      <a:fillRect/>
                    </a:stretch>
                  </pic:blipFill>
                  <pic:spPr>
                    <a:xfrm>
                      <a:off x="0" y="0"/>
                      <a:ext cx="5760720" cy="3149600"/>
                    </a:xfrm>
                    <a:prstGeom prst="rect">
                      <a:avLst/>
                    </a:prstGeom>
                  </pic:spPr>
                </pic:pic>
              </a:graphicData>
            </a:graphic>
          </wp:inline>
        </w:drawing>
      </w:r>
    </w:p>
    <w:p w14:paraId="50A7AF84" w14:textId="77777777" w:rsidR="005363F8" w:rsidRDefault="005363F8" w:rsidP="00CD691F">
      <w:pPr>
        <w:pStyle w:val="Fonte"/>
      </w:pPr>
      <w:r>
        <w:t>Fonte: SMED (2026).</w:t>
      </w:r>
    </w:p>
    <w:p w14:paraId="00FDF5F9" w14:textId="75A7F81A" w:rsidR="007A536D" w:rsidRDefault="007A536D" w:rsidP="007A536D">
      <w:pPr>
        <w:pStyle w:val="Ttulo2"/>
      </w:pPr>
      <w:bookmarkStart w:id="46" w:name="_Toc229639518"/>
      <w:r>
        <w:t>5.</w:t>
      </w:r>
      <w:r w:rsidR="00876691">
        <w:t>7</w:t>
      </w:r>
      <w:r>
        <w:t xml:space="preserve"> Níveis de Alfabetização 2º anos – Tramandaí / Escola</w:t>
      </w:r>
      <w:bookmarkEnd w:id="46"/>
    </w:p>
    <w:p w14:paraId="616C04B9" w14:textId="211D10F9" w:rsidR="005363F8" w:rsidRDefault="005363F8" w:rsidP="00CD691F">
      <w:pPr>
        <w:pStyle w:val="Legenda"/>
      </w:pPr>
      <w:bookmarkStart w:id="47" w:name="_Toc229639664"/>
      <w:r>
        <w:t xml:space="preserve">Gráfico </w:t>
      </w:r>
      <w:r>
        <w:fldChar w:fldCharType="begin"/>
      </w:r>
      <w:r>
        <w:instrText xml:space="preserve"> SEQ Gráfico \* ARABIC </w:instrText>
      </w:r>
      <w:r>
        <w:fldChar w:fldCharType="separate"/>
      </w:r>
      <w:r w:rsidR="00292BE2">
        <w:rPr>
          <w:noProof/>
        </w:rPr>
        <w:t>26</w:t>
      </w:r>
      <w:r>
        <w:fldChar w:fldCharType="end"/>
      </w:r>
      <w:r>
        <w:t xml:space="preserve"> –</w:t>
      </w:r>
      <w:r w:rsidRPr="00E32ADA">
        <w:t xml:space="preserve"> </w:t>
      </w:r>
      <w:r>
        <w:t xml:space="preserve">Níveis de Saída de Escrita 2º anos – </w:t>
      </w:r>
      <w:r w:rsidR="007A536D">
        <w:t>Por</w:t>
      </w:r>
      <w:r w:rsidR="007A536D" w:rsidRPr="002F4F7A">
        <w:t xml:space="preserve"> </w:t>
      </w:r>
      <w:r w:rsidR="007A536D">
        <w:t>E</w:t>
      </w:r>
      <w:r w:rsidR="007A536D" w:rsidRPr="002F4F7A">
        <w:t xml:space="preserve">scola </w:t>
      </w:r>
      <w:r w:rsidR="007A536D">
        <w:t>M</w:t>
      </w:r>
      <w:r w:rsidR="007A536D" w:rsidRPr="002F4F7A">
        <w:t>unicipa</w:t>
      </w:r>
      <w:r w:rsidR="007A536D">
        <w:t>l</w:t>
      </w:r>
      <w:r w:rsidR="007A536D" w:rsidRPr="002F4F7A">
        <w:t xml:space="preserve"> </w:t>
      </w:r>
      <w:r w:rsidR="007A536D">
        <w:t>–</w:t>
      </w:r>
      <w:r w:rsidR="007A536D" w:rsidRPr="00E32ADA">
        <w:t xml:space="preserve"> </w:t>
      </w:r>
      <w:r w:rsidR="007A536D" w:rsidRPr="002F4F7A">
        <w:t>Tramandaí</w:t>
      </w:r>
      <w:r w:rsidR="007A536D">
        <w:t xml:space="preserve"> – </w:t>
      </w:r>
      <w:r>
        <w:t>2024/2025</w:t>
      </w:r>
      <w:bookmarkEnd w:id="47"/>
    </w:p>
    <w:p w14:paraId="07FE113D" w14:textId="359460E7" w:rsidR="005363F8" w:rsidRDefault="005363F8" w:rsidP="00CD691F">
      <w:pPr>
        <w:pBdr>
          <w:top w:val="nil"/>
          <w:left w:val="nil"/>
          <w:bottom w:val="nil"/>
          <w:right w:val="nil"/>
          <w:between w:val="nil"/>
        </w:pBdr>
        <w:spacing w:before="120"/>
        <w:jc w:val="center"/>
      </w:pPr>
      <w:r w:rsidRPr="005363F8">
        <w:rPr>
          <w:noProof/>
        </w:rPr>
        <w:drawing>
          <wp:inline distT="0" distB="0" distL="0" distR="0" wp14:anchorId="185644A7" wp14:editId="45B60A1C">
            <wp:extent cx="5278120" cy="2466264"/>
            <wp:effectExtent l="0" t="0" r="0" b="0"/>
            <wp:docPr id="99329937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299379" name=""/>
                    <pic:cNvPicPr/>
                  </pic:nvPicPr>
                  <pic:blipFill>
                    <a:blip r:embed="rId28"/>
                    <a:stretch>
                      <a:fillRect/>
                    </a:stretch>
                  </pic:blipFill>
                  <pic:spPr>
                    <a:xfrm>
                      <a:off x="0" y="0"/>
                      <a:ext cx="5289422" cy="2471545"/>
                    </a:xfrm>
                    <a:prstGeom prst="rect">
                      <a:avLst/>
                    </a:prstGeom>
                  </pic:spPr>
                </pic:pic>
              </a:graphicData>
            </a:graphic>
          </wp:inline>
        </w:drawing>
      </w:r>
    </w:p>
    <w:p w14:paraId="38E81772" w14:textId="72F06B2D" w:rsidR="005363F8" w:rsidRDefault="005363F8" w:rsidP="00CD691F">
      <w:pPr>
        <w:pStyle w:val="Fonte"/>
      </w:pPr>
      <w:r>
        <w:t>Fonte: SMED (2026).</w:t>
      </w:r>
    </w:p>
    <w:p w14:paraId="1515E41C" w14:textId="037674C4" w:rsidR="0053180E" w:rsidRDefault="0053180E" w:rsidP="0053180E">
      <w:pPr>
        <w:pStyle w:val="Legenda"/>
      </w:pPr>
      <w:bookmarkStart w:id="48" w:name="_Toc229639665"/>
      <w:r>
        <w:t xml:space="preserve">Gráfico </w:t>
      </w:r>
      <w:r>
        <w:fldChar w:fldCharType="begin"/>
      </w:r>
      <w:r>
        <w:instrText xml:space="preserve"> SEQ Gráfico \* ARABIC </w:instrText>
      </w:r>
      <w:r>
        <w:fldChar w:fldCharType="separate"/>
      </w:r>
      <w:r w:rsidR="00292BE2">
        <w:rPr>
          <w:noProof/>
        </w:rPr>
        <w:t>27</w:t>
      </w:r>
      <w:r>
        <w:fldChar w:fldCharType="end"/>
      </w:r>
      <w:r w:rsidRPr="00E32ADA">
        <w:t xml:space="preserve">– </w:t>
      </w:r>
      <w:r>
        <w:t>Níveis de Saída de Escrita 2º anos – E</w:t>
      </w:r>
      <w:r w:rsidRPr="002F4F7A">
        <w:t>scola</w:t>
      </w:r>
      <w:r>
        <w:t xml:space="preserve"> – 2024/2025</w:t>
      </w:r>
      <w:bookmarkEnd w:id="48"/>
    </w:p>
    <w:p w14:paraId="03DCB9A7" w14:textId="77777777" w:rsidR="0053180E" w:rsidRDefault="0053180E" w:rsidP="0053180E">
      <w:pPr>
        <w:jc w:val="center"/>
      </w:pPr>
      <w:r>
        <w:rPr>
          <w:noProof/>
        </w:rPr>
        <mc:AlternateContent>
          <mc:Choice Requires="wps">
            <w:drawing>
              <wp:inline distT="0" distB="0" distL="0" distR="0" wp14:anchorId="140BDE36" wp14:editId="26588BD8">
                <wp:extent cx="2994660" cy="1249680"/>
                <wp:effectExtent l="0" t="0" r="15240" b="26670"/>
                <wp:docPr id="1281215508" name="Caixa de Texto 3"/>
                <wp:cNvGraphicFramePr/>
                <a:graphic xmlns:a="http://schemas.openxmlformats.org/drawingml/2006/main">
                  <a:graphicData uri="http://schemas.microsoft.com/office/word/2010/wordprocessingShape">
                    <wps:wsp>
                      <wps:cNvSpPr txBox="1"/>
                      <wps:spPr>
                        <a:xfrm>
                          <a:off x="0" y="0"/>
                          <a:ext cx="2994660" cy="1249680"/>
                        </a:xfrm>
                        <a:prstGeom prst="rect">
                          <a:avLst/>
                        </a:prstGeom>
                        <a:solidFill>
                          <a:schemeClr val="lt1"/>
                        </a:solidFill>
                        <a:ln w="6350">
                          <a:solidFill>
                            <a:prstClr val="black"/>
                          </a:solidFill>
                        </a:ln>
                      </wps:spPr>
                      <wps:txbx>
                        <w:txbxContent>
                          <w:p w14:paraId="1205A649" w14:textId="77777777" w:rsidR="0053180E" w:rsidRDefault="0053180E" w:rsidP="0053180E">
                            <w:pPr>
                              <w:jc w:val="center"/>
                            </w:pPr>
                          </w:p>
                          <w:p w14:paraId="7DC8E8A0" w14:textId="77777777" w:rsidR="0053180E" w:rsidRDefault="0053180E" w:rsidP="0053180E">
                            <w:pPr>
                              <w:jc w:val="center"/>
                            </w:pPr>
                          </w:p>
                          <w:p w14:paraId="1F91457A" w14:textId="77777777" w:rsidR="0053180E" w:rsidRPr="00BC7C27" w:rsidRDefault="0053180E" w:rsidP="0053180E">
                            <w:pPr>
                              <w:jc w:val="center"/>
                              <w:rPr>
                                <w:color w:val="EE0000"/>
                              </w:rPr>
                            </w:pPr>
                            <w:r w:rsidRPr="00BC7C27">
                              <w:rPr>
                                <w:color w:val="EE0000"/>
                                <w:highlight w:val="yellow"/>
                              </w:rPr>
                              <w:t>INSERIR O GRÁFICO COM OS DADOS DA ESCOLA.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40BDE36" id="_x0000_s1033" type="#_x0000_t202" style="width:235.8pt;height:9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" fillcolor="white [3201]" strokeweight=".5pt">
                <v:textbox>
                  <w:txbxContent>
                    <w:p w14:paraId="1205A649" w14:textId="77777777" w:rsidR="0053180E" w:rsidRDefault="0053180E" w:rsidP="0053180E">
                      <w:pPr>
                        <w:jc w:val="center"/>
                      </w:pPr>
                    </w:p>
                    <w:p w14:paraId="7DC8E8A0" w14:textId="77777777" w:rsidR="0053180E" w:rsidRDefault="0053180E" w:rsidP="0053180E">
                      <w:pPr>
                        <w:jc w:val="center"/>
                      </w:pPr>
                    </w:p>
                    <w:p w14:paraId="1F91457A" w14:textId="77777777" w:rsidR="0053180E" w:rsidRPr="00BC7C27" w:rsidRDefault="0053180E" w:rsidP="0053180E">
                      <w:pPr>
                        <w:jc w:val="center"/>
                        <w:rPr>
                          <w:color w:val="EE0000"/>
                        </w:rPr>
                      </w:pPr>
                      <w:r w:rsidRPr="00BC7C27">
                        <w:rPr>
                          <w:color w:val="EE0000"/>
                          <w:highlight w:val="yellow"/>
                        </w:rPr>
                        <w:t>INSERIR O GRÁFICO COM OS DADOS DA ESCOLA.</w:t>
                      </w:r>
                    </w:p>
                  </w:txbxContent>
                </v:textbox>
                <w10:anchorlock/>
              </v:shape>
            </w:pict>
          </mc:Fallback>
        </mc:AlternateContent>
      </w:r>
    </w:p>
    <w:p w14:paraId="45CAE6FA" w14:textId="09DC5FEF" w:rsidR="0053180E" w:rsidRPr="00ED5F58" w:rsidRDefault="0053180E" w:rsidP="0053180E">
      <w:pPr>
        <w:jc w:val="center"/>
        <w:rPr>
          <w:noProof/>
          <w:sz w:val="20"/>
          <w:szCs w:val="20"/>
        </w:rPr>
      </w:pPr>
      <w:r w:rsidRPr="00ED5F58">
        <w:rPr>
          <w:noProof/>
          <w:sz w:val="20"/>
          <w:szCs w:val="20"/>
        </w:rPr>
        <w:t xml:space="preserve">Fonte: </w:t>
      </w:r>
      <w:r>
        <w:rPr>
          <w:noProof/>
          <w:sz w:val="20"/>
          <w:szCs w:val="20"/>
        </w:rPr>
        <w:t>A Escola (2026)</w:t>
      </w:r>
    </w:p>
    <w:p w14:paraId="6E14CC48" w14:textId="6CB58FB0" w:rsidR="005363F8" w:rsidRDefault="005363F8" w:rsidP="00CD691F">
      <w:pPr>
        <w:pStyle w:val="Legenda"/>
      </w:pPr>
      <w:bookmarkStart w:id="49" w:name="_Toc229639666"/>
      <w:r>
        <w:lastRenderedPageBreak/>
        <w:t xml:space="preserve">Gráfico </w:t>
      </w:r>
      <w:r>
        <w:fldChar w:fldCharType="begin"/>
      </w:r>
      <w:r>
        <w:instrText xml:space="preserve"> SEQ Gráfico \* ARABIC </w:instrText>
      </w:r>
      <w:r>
        <w:fldChar w:fldCharType="separate"/>
      </w:r>
      <w:r w:rsidR="00292BE2">
        <w:rPr>
          <w:noProof/>
        </w:rPr>
        <w:t>28</w:t>
      </w:r>
      <w:r>
        <w:fldChar w:fldCharType="end"/>
      </w:r>
      <w:r>
        <w:t xml:space="preserve"> –</w:t>
      </w:r>
      <w:r w:rsidRPr="00E32ADA">
        <w:t xml:space="preserve"> </w:t>
      </w:r>
      <w:r w:rsidR="007A536D">
        <w:t>Níveis de Saída de Leitura 2º anos – Por</w:t>
      </w:r>
      <w:r w:rsidR="007A536D" w:rsidRPr="002F4F7A">
        <w:t xml:space="preserve"> </w:t>
      </w:r>
      <w:r w:rsidR="007A536D">
        <w:t>E</w:t>
      </w:r>
      <w:r w:rsidR="007A536D" w:rsidRPr="002F4F7A">
        <w:t xml:space="preserve">scola </w:t>
      </w:r>
      <w:r w:rsidR="007A536D">
        <w:t>M</w:t>
      </w:r>
      <w:r w:rsidR="007A536D" w:rsidRPr="002F4F7A">
        <w:t>unicipa</w:t>
      </w:r>
      <w:r w:rsidR="007A536D">
        <w:t>l</w:t>
      </w:r>
      <w:r w:rsidR="007A536D" w:rsidRPr="002F4F7A">
        <w:t xml:space="preserve"> </w:t>
      </w:r>
      <w:r w:rsidR="007A536D">
        <w:t>–</w:t>
      </w:r>
      <w:r w:rsidR="007A536D" w:rsidRPr="00E32ADA">
        <w:t xml:space="preserve"> </w:t>
      </w:r>
      <w:r w:rsidR="007A536D" w:rsidRPr="002F4F7A">
        <w:t>Tramandaí</w:t>
      </w:r>
      <w:r w:rsidR="007A536D">
        <w:t xml:space="preserve"> – 2024/2025</w:t>
      </w:r>
      <w:bookmarkEnd w:id="49"/>
    </w:p>
    <w:p w14:paraId="20E367AC" w14:textId="2C7F7A5B" w:rsidR="005363F8" w:rsidRDefault="005363F8" w:rsidP="00CD691F">
      <w:pPr>
        <w:pBdr>
          <w:top w:val="nil"/>
          <w:left w:val="nil"/>
          <w:bottom w:val="nil"/>
          <w:right w:val="nil"/>
          <w:between w:val="nil"/>
        </w:pBdr>
        <w:spacing w:before="120"/>
        <w:jc w:val="center"/>
      </w:pPr>
      <w:r w:rsidRPr="005363F8">
        <w:rPr>
          <w:noProof/>
        </w:rPr>
        <w:drawing>
          <wp:inline distT="0" distB="0" distL="0" distR="0" wp14:anchorId="3185BBF1" wp14:editId="7371489A">
            <wp:extent cx="5760720" cy="2794000"/>
            <wp:effectExtent l="0" t="0" r="0" b="6350"/>
            <wp:docPr id="8279529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52989" name=""/>
                    <pic:cNvPicPr/>
                  </pic:nvPicPr>
                  <pic:blipFill>
                    <a:blip r:embed="rId29"/>
                    <a:stretch>
                      <a:fillRect/>
                    </a:stretch>
                  </pic:blipFill>
                  <pic:spPr>
                    <a:xfrm>
                      <a:off x="0" y="0"/>
                      <a:ext cx="5760720" cy="2794000"/>
                    </a:xfrm>
                    <a:prstGeom prst="rect">
                      <a:avLst/>
                    </a:prstGeom>
                  </pic:spPr>
                </pic:pic>
              </a:graphicData>
            </a:graphic>
          </wp:inline>
        </w:drawing>
      </w:r>
    </w:p>
    <w:p w14:paraId="06E3B5B8" w14:textId="29F7E3AB" w:rsidR="005363F8" w:rsidRDefault="005363F8" w:rsidP="00CD691F">
      <w:pPr>
        <w:pStyle w:val="Fonte"/>
      </w:pPr>
      <w:r>
        <w:t>Fonte: SMED (2026).</w:t>
      </w:r>
    </w:p>
    <w:p w14:paraId="6D4892F7" w14:textId="41A971E8" w:rsidR="0053180E" w:rsidRDefault="0053180E" w:rsidP="0053180E">
      <w:pPr>
        <w:pStyle w:val="Legenda"/>
      </w:pPr>
      <w:bookmarkStart w:id="50" w:name="_Toc229639667"/>
      <w:r>
        <w:t xml:space="preserve">Gráfico </w:t>
      </w:r>
      <w:r>
        <w:fldChar w:fldCharType="begin"/>
      </w:r>
      <w:r>
        <w:instrText xml:space="preserve"> SEQ Gráfico \* ARABIC </w:instrText>
      </w:r>
      <w:r>
        <w:fldChar w:fldCharType="separate"/>
      </w:r>
      <w:r w:rsidR="00292BE2">
        <w:rPr>
          <w:noProof/>
        </w:rPr>
        <w:t>29</w:t>
      </w:r>
      <w:r>
        <w:fldChar w:fldCharType="end"/>
      </w:r>
      <w:r>
        <w:t xml:space="preserve"> </w:t>
      </w:r>
      <w:r w:rsidRPr="00E32ADA">
        <w:t xml:space="preserve">– </w:t>
      </w:r>
      <w:r>
        <w:t>Níveis de Saída de Leitura 2º anos – E</w:t>
      </w:r>
      <w:r w:rsidRPr="002F4F7A">
        <w:t>scola</w:t>
      </w:r>
      <w:r>
        <w:t xml:space="preserve"> – 2024/2025</w:t>
      </w:r>
      <w:bookmarkEnd w:id="50"/>
    </w:p>
    <w:p w14:paraId="143AF00A" w14:textId="77777777" w:rsidR="0053180E" w:rsidRDefault="0053180E" w:rsidP="0053180E">
      <w:pPr>
        <w:jc w:val="center"/>
      </w:pPr>
      <w:r>
        <w:rPr>
          <w:noProof/>
        </w:rPr>
        <mc:AlternateContent>
          <mc:Choice Requires="wps">
            <w:drawing>
              <wp:inline distT="0" distB="0" distL="0" distR="0" wp14:anchorId="020DE628" wp14:editId="6A43385D">
                <wp:extent cx="2994660" cy="1249680"/>
                <wp:effectExtent l="0" t="0" r="15240" b="26670"/>
                <wp:docPr id="2116969578" name="Caixa de Texto 3"/>
                <wp:cNvGraphicFramePr/>
                <a:graphic xmlns:a="http://schemas.openxmlformats.org/drawingml/2006/main">
                  <a:graphicData uri="http://schemas.microsoft.com/office/word/2010/wordprocessingShape">
                    <wps:wsp>
                      <wps:cNvSpPr txBox="1"/>
                      <wps:spPr>
                        <a:xfrm>
                          <a:off x="0" y="0"/>
                          <a:ext cx="2994660" cy="1249680"/>
                        </a:xfrm>
                        <a:prstGeom prst="rect">
                          <a:avLst/>
                        </a:prstGeom>
                        <a:solidFill>
                          <a:schemeClr val="lt1"/>
                        </a:solidFill>
                        <a:ln w="6350">
                          <a:solidFill>
                            <a:prstClr val="black"/>
                          </a:solidFill>
                        </a:ln>
                      </wps:spPr>
                      <wps:txbx>
                        <w:txbxContent>
                          <w:p w14:paraId="62BD8345" w14:textId="77777777" w:rsidR="0053180E" w:rsidRDefault="0053180E" w:rsidP="0053180E">
                            <w:pPr>
                              <w:jc w:val="center"/>
                            </w:pPr>
                          </w:p>
                          <w:p w14:paraId="1B61D3AC" w14:textId="77777777" w:rsidR="0053180E" w:rsidRDefault="0053180E" w:rsidP="0053180E">
                            <w:pPr>
                              <w:jc w:val="center"/>
                            </w:pPr>
                          </w:p>
                          <w:p w14:paraId="13022CA7" w14:textId="77777777" w:rsidR="0053180E" w:rsidRPr="00BC7C27" w:rsidRDefault="0053180E" w:rsidP="0053180E">
                            <w:pPr>
                              <w:jc w:val="center"/>
                              <w:rPr>
                                <w:color w:val="EE0000"/>
                              </w:rPr>
                            </w:pPr>
                            <w:r w:rsidRPr="00BC7C27">
                              <w:rPr>
                                <w:color w:val="EE0000"/>
                                <w:highlight w:val="yellow"/>
                              </w:rPr>
                              <w:t>INSERIR O GRÁFICO COM OS DADOS DA ESCOLA.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20DE628" id="_x0000_s1034" type="#_x0000_t202" style="width:235.8pt;height:9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" fillcolor="white [3201]" strokeweight=".5pt">
                <v:textbox>
                  <w:txbxContent>
                    <w:p w14:paraId="62BD8345" w14:textId="77777777" w:rsidR="0053180E" w:rsidRDefault="0053180E" w:rsidP="0053180E">
                      <w:pPr>
                        <w:jc w:val="center"/>
                      </w:pPr>
                    </w:p>
                    <w:p w14:paraId="1B61D3AC" w14:textId="77777777" w:rsidR="0053180E" w:rsidRDefault="0053180E" w:rsidP="0053180E">
                      <w:pPr>
                        <w:jc w:val="center"/>
                      </w:pPr>
                    </w:p>
                    <w:p w14:paraId="13022CA7" w14:textId="77777777" w:rsidR="0053180E" w:rsidRPr="00BC7C27" w:rsidRDefault="0053180E" w:rsidP="0053180E">
                      <w:pPr>
                        <w:jc w:val="center"/>
                        <w:rPr>
                          <w:color w:val="EE0000"/>
                        </w:rPr>
                      </w:pPr>
                      <w:r w:rsidRPr="00BC7C27">
                        <w:rPr>
                          <w:color w:val="EE0000"/>
                          <w:highlight w:val="yellow"/>
                        </w:rPr>
                        <w:t>INSERIR O GRÁFICO COM OS DADOS DA ESCOLA.</w:t>
                      </w:r>
                    </w:p>
                  </w:txbxContent>
                </v:textbox>
                <w10:anchorlock/>
              </v:shape>
            </w:pict>
          </mc:Fallback>
        </mc:AlternateContent>
      </w:r>
    </w:p>
    <w:p w14:paraId="34176F19" w14:textId="77777777" w:rsidR="0053180E" w:rsidRPr="00ED5F58" w:rsidRDefault="0053180E" w:rsidP="0053180E">
      <w:pPr>
        <w:jc w:val="center"/>
        <w:rPr>
          <w:noProof/>
          <w:sz w:val="20"/>
          <w:szCs w:val="20"/>
        </w:rPr>
      </w:pPr>
      <w:r w:rsidRPr="00ED5F58">
        <w:rPr>
          <w:noProof/>
          <w:sz w:val="20"/>
          <w:szCs w:val="20"/>
        </w:rPr>
        <w:t xml:space="preserve">Fonte: </w:t>
      </w:r>
      <w:r>
        <w:rPr>
          <w:noProof/>
          <w:sz w:val="20"/>
          <w:szCs w:val="20"/>
        </w:rPr>
        <w:t>A Escola (2026)</w:t>
      </w:r>
    </w:p>
    <w:p w14:paraId="1BD129BC" w14:textId="5D9F76B5" w:rsidR="007A536D" w:rsidRDefault="007A536D" w:rsidP="007A536D">
      <w:pPr>
        <w:pStyle w:val="Ttulo2"/>
      </w:pPr>
      <w:bookmarkStart w:id="51" w:name="_Toc229639519"/>
      <w:r>
        <w:t>5.</w:t>
      </w:r>
      <w:r w:rsidR="00876691">
        <w:t>8</w:t>
      </w:r>
      <w:r>
        <w:t xml:space="preserve"> Número de Alunos de Inclusão – Tramandaí / Escola</w:t>
      </w:r>
      <w:bookmarkEnd w:id="51"/>
    </w:p>
    <w:p w14:paraId="423ADCE6" w14:textId="412803DF" w:rsidR="007A536D" w:rsidRDefault="007A536D" w:rsidP="00CD691F">
      <w:pPr>
        <w:pStyle w:val="Legenda"/>
      </w:pPr>
      <w:bookmarkStart w:id="52" w:name="_Toc229639668"/>
      <w:r>
        <w:t xml:space="preserve">Gráfico </w:t>
      </w:r>
      <w:r>
        <w:fldChar w:fldCharType="begin"/>
      </w:r>
      <w:r>
        <w:instrText xml:space="preserve"> SEQ Gráfico \* ARABIC </w:instrText>
      </w:r>
      <w:r>
        <w:fldChar w:fldCharType="separate"/>
      </w:r>
      <w:r w:rsidR="00292BE2">
        <w:rPr>
          <w:noProof/>
        </w:rPr>
        <w:t>30</w:t>
      </w:r>
      <w:r>
        <w:fldChar w:fldCharType="end"/>
      </w:r>
      <w:r>
        <w:t xml:space="preserve"> –</w:t>
      </w:r>
      <w:r w:rsidRPr="00E32ADA">
        <w:t xml:space="preserve"> </w:t>
      </w:r>
      <w:r>
        <w:t xml:space="preserve">Alunos de Inclusão </w:t>
      </w:r>
      <w:r w:rsidR="00795040">
        <w:t xml:space="preserve">Anos Iniciais </w:t>
      </w:r>
      <w:r>
        <w:t>Por</w:t>
      </w:r>
      <w:r w:rsidRPr="002F4F7A">
        <w:t xml:space="preserve"> </w:t>
      </w:r>
      <w:r>
        <w:t>E</w:t>
      </w:r>
      <w:r w:rsidRPr="002F4F7A">
        <w:t xml:space="preserve">scola </w:t>
      </w:r>
      <w:r>
        <w:t>M</w:t>
      </w:r>
      <w:r w:rsidRPr="002F4F7A">
        <w:t>unicipa</w:t>
      </w:r>
      <w:r>
        <w:t>l</w:t>
      </w:r>
      <w:r w:rsidRPr="002F4F7A">
        <w:t xml:space="preserve"> </w:t>
      </w:r>
      <w:r>
        <w:t>–</w:t>
      </w:r>
      <w:r w:rsidRPr="00E32ADA">
        <w:t xml:space="preserve"> </w:t>
      </w:r>
      <w:r w:rsidRPr="002F4F7A">
        <w:t>Tramandaí</w:t>
      </w:r>
      <w:r>
        <w:t xml:space="preserve"> –</w:t>
      </w:r>
      <w:r w:rsidR="00672E00">
        <w:t xml:space="preserve"> </w:t>
      </w:r>
      <w:r>
        <w:t>2025/2026</w:t>
      </w:r>
      <w:bookmarkEnd w:id="52"/>
    </w:p>
    <w:p w14:paraId="673947F5" w14:textId="77777777" w:rsidR="007A536D" w:rsidRDefault="007A536D" w:rsidP="00CD691F">
      <w:pPr>
        <w:pBdr>
          <w:top w:val="nil"/>
          <w:left w:val="nil"/>
          <w:bottom w:val="nil"/>
          <w:right w:val="nil"/>
          <w:between w:val="nil"/>
        </w:pBdr>
        <w:spacing w:before="120"/>
        <w:jc w:val="center"/>
      </w:pPr>
      <w:r w:rsidRPr="005363F8">
        <w:rPr>
          <w:noProof/>
        </w:rPr>
        <w:drawing>
          <wp:inline distT="0" distB="0" distL="0" distR="0" wp14:anchorId="283CA4C3" wp14:editId="3989832A">
            <wp:extent cx="5760720" cy="2717165"/>
            <wp:effectExtent l="0" t="0" r="0" b="6985"/>
            <wp:docPr id="15984394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39431" name=""/>
                    <pic:cNvPicPr/>
                  </pic:nvPicPr>
                  <pic:blipFill>
                    <a:blip r:embed="rId30"/>
                    <a:stretch>
                      <a:fillRect/>
                    </a:stretch>
                  </pic:blipFill>
                  <pic:spPr>
                    <a:xfrm>
                      <a:off x="0" y="0"/>
                      <a:ext cx="5760720" cy="2717165"/>
                    </a:xfrm>
                    <a:prstGeom prst="rect">
                      <a:avLst/>
                    </a:prstGeom>
                  </pic:spPr>
                </pic:pic>
              </a:graphicData>
            </a:graphic>
          </wp:inline>
        </w:drawing>
      </w:r>
    </w:p>
    <w:p w14:paraId="1B8A6B21" w14:textId="77777777" w:rsidR="007A536D" w:rsidRDefault="007A536D" w:rsidP="00CD691F">
      <w:pPr>
        <w:pStyle w:val="Fonte"/>
      </w:pPr>
      <w:r>
        <w:t>Fonte: SMED – Base Mar/2026 (2026).</w:t>
      </w:r>
    </w:p>
    <w:p w14:paraId="0352DF6A" w14:textId="00BF4471" w:rsidR="00795040" w:rsidRDefault="00292BE2" w:rsidP="00795040">
      <w:pPr>
        <w:pStyle w:val="Legenda"/>
      </w:pPr>
      <w:bookmarkStart w:id="53" w:name="_Toc229639669"/>
      <w:r w:rsidRPr="001B0C49">
        <w:lastRenderedPageBreak/>
        <w:t xml:space="preserve">Gráfico </w:t>
      </w:r>
      <w:r w:rsidRPr="001B0C49">
        <w:fldChar w:fldCharType="begin"/>
      </w:r>
      <w:r w:rsidRPr="001B0C49">
        <w:instrText xml:space="preserve"> SEQ Gráfico \* ARABIC </w:instrText>
      </w:r>
      <w:r w:rsidRPr="001B0C49">
        <w:fldChar w:fldCharType="separate"/>
      </w:r>
      <w:r w:rsidRPr="001B0C49">
        <w:rPr>
          <w:noProof/>
        </w:rPr>
        <w:t>31</w:t>
      </w:r>
      <w:r w:rsidRPr="001B0C49">
        <w:fldChar w:fldCharType="end"/>
      </w:r>
      <w:r w:rsidRPr="001B0C49">
        <w:t xml:space="preserve"> </w:t>
      </w:r>
      <w:r w:rsidR="00795040" w:rsidRPr="001B0C49">
        <w:t>– Alunos de Inclusão Anos Finais Por Escola Municipal – Tramandaí –</w:t>
      </w:r>
      <w:r w:rsidR="00672E00" w:rsidRPr="001B0C49">
        <w:t xml:space="preserve"> </w:t>
      </w:r>
      <w:r w:rsidR="00795040" w:rsidRPr="001B0C49">
        <w:t>2025/2026</w:t>
      </w:r>
      <w:bookmarkEnd w:id="53"/>
    </w:p>
    <w:p w14:paraId="1D51868E" w14:textId="47751CC2" w:rsidR="00795040" w:rsidRDefault="001B0C49" w:rsidP="00795040">
      <w:pPr>
        <w:pBdr>
          <w:top w:val="nil"/>
          <w:left w:val="nil"/>
          <w:bottom w:val="nil"/>
          <w:right w:val="nil"/>
          <w:between w:val="nil"/>
        </w:pBdr>
        <w:spacing w:before="120"/>
        <w:jc w:val="center"/>
        <w:rPr>
          <w:noProof/>
        </w:rPr>
      </w:pPr>
      <w:r>
        <w:rPr>
          <w:noProof/>
        </w:rPr>
        <w:drawing>
          <wp:inline distT="0" distB="0" distL="0" distR="0" wp14:anchorId="72DD09A0" wp14:editId="4EA921BF">
            <wp:extent cx="5706533" cy="3343910"/>
            <wp:effectExtent l="0" t="0" r="8890" b="8890"/>
            <wp:docPr id="303032441"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BA3AD09" w14:textId="3F205B64" w:rsidR="00795040" w:rsidRDefault="00795040" w:rsidP="00795040">
      <w:pPr>
        <w:pStyle w:val="Fonte"/>
      </w:pPr>
      <w:r>
        <w:t xml:space="preserve">Fonte: SMED – Base </w:t>
      </w:r>
      <w:r w:rsidR="001B0C49">
        <w:t>Mai</w:t>
      </w:r>
      <w:r>
        <w:t>/2026 (2026).</w:t>
      </w:r>
    </w:p>
    <w:p w14:paraId="103141AF" w14:textId="77777777" w:rsidR="00795040" w:rsidRDefault="00795040" w:rsidP="00CD691F">
      <w:pPr>
        <w:pStyle w:val="Fonte"/>
      </w:pPr>
    </w:p>
    <w:p w14:paraId="356E2A89" w14:textId="7352A488" w:rsidR="008C65FE" w:rsidRPr="00C96875" w:rsidRDefault="008C65FE" w:rsidP="00C96875">
      <w:pPr>
        <w:pStyle w:val="Ttulo1"/>
      </w:pPr>
      <w:bookmarkStart w:id="54" w:name="_Toc229639520"/>
      <w:r w:rsidRPr="00C96875">
        <w:lastRenderedPageBreak/>
        <w:t>CARACTERIZAÇÃO DA ESCOLA</w:t>
      </w:r>
      <w:bookmarkEnd w:id="54"/>
    </w:p>
    <w:p w14:paraId="5E62973E" w14:textId="5A66E00A" w:rsidR="008C65FE" w:rsidRPr="00974FFB" w:rsidRDefault="008C65FE" w:rsidP="008C65FE">
      <w:pPr>
        <w:pBdr>
          <w:top w:val="nil"/>
          <w:left w:val="nil"/>
          <w:bottom w:val="nil"/>
          <w:right w:val="nil"/>
          <w:between w:val="nil"/>
        </w:pBdr>
        <w:spacing w:before="120" w:after="120" w:line="360" w:lineRule="auto"/>
        <w:ind w:firstLine="567"/>
        <w:jc w:val="both"/>
        <w:rPr>
          <w:color w:val="000000"/>
        </w:rPr>
      </w:pPr>
      <w:r w:rsidRPr="00974FFB">
        <w:rPr>
          <w:color w:val="000000"/>
          <w:highlight w:val="yellow"/>
        </w:rPr>
        <w:t>A Escola.......</w:t>
      </w:r>
      <w:r w:rsidR="00317CCE">
        <w:rPr>
          <w:color w:val="000000"/>
          <w:highlight w:val="yellow"/>
        </w:rPr>
        <w:t>Nome da Escola</w:t>
      </w:r>
      <w:r w:rsidRPr="00974FFB">
        <w:rPr>
          <w:color w:val="000000"/>
          <w:highlight w:val="yellow"/>
        </w:rPr>
        <w:t>....... situa-se no Bairro ............, na Rua ............., nº ..........</w:t>
      </w:r>
      <w:r w:rsidRPr="00974FFB">
        <w:rPr>
          <w:color w:val="000000"/>
        </w:rPr>
        <w:t xml:space="preserve"> </w:t>
      </w:r>
    </w:p>
    <w:p w14:paraId="07511EB0" w14:textId="77777777" w:rsidR="008C65FE" w:rsidRPr="00974FFB" w:rsidRDefault="008C65FE" w:rsidP="008C65FE">
      <w:pPr>
        <w:pBdr>
          <w:top w:val="nil"/>
          <w:left w:val="nil"/>
          <w:bottom w:val="nil"/>
          <w:right w:val="nil"/>
          <w:between w:val="nil"/>
        </w:pBdr>
        <w:spacing w:before="120" w:after="120" w:line="360" w:lineRule="auto"/>
        <w:ind w:firstLine="567"/>
        <w:jc w:val="both"/>
        <w:rPr>
          <w:color w:val="000000"/>
        </w:rPr>
      </w:pPr>
      <w:r w:rsidRPr="00974FFB">
        <w:rPr>
          <w:color w:val="000000"/>
        </w:rPr>
        <w:t xml:space="preserve">A escola foi criada em </w:t>
      </w:r>
      <w:r w:rsidRPr="00974FFB">
        <w:rPr>
          <w:color w:val="000000"/>
          <w:highlight w:val="yellow"/>
        </w:rPr>
        <w:t>.............</w:t>
      </w:r>
      <w:r w:rsidRPr="00974FFB">
        <w:rPr>
          <w:color w:val="000000"/>
        </w:rPr>
        <w:t xml:space="preserve">, seu quadro de funcionários </w:t>
      </w:r>
      <w:r w:rsidRPr="00974FFB">
        <w:rPr>
          <w:color w:val="000000"/>
          <w:highlight w:val="yellow"/>
        </w:rPr>
        <w:t>contava ..........................</w:t>
      </w:r>
      <w:r w:rsidRPr="00974FFB">
        <w:rPr>
          <w:color w:val="000000"/>
        </w:rPr>
        <w:t xml:space="preserve"> Havia </w:t>
      </w:r>
      <w:r w:rsidRPr="00974FFB">
        <w:rPr>
          <w:color w:val="000000"/>
          <w:highlight w:val="yellow"/>
        </w:rPr>
        <w:t>............. alunos</w:t>
      </w:r>
      <w:r w:rsidRPr="00974FFB">
        <w:rPr>
          <w:color w:val="000000"/>
        </w:rPr>
        <w:t xml:space="preserve">. Era </w:t>
      </w:r>
      <w:r w:rsidRPr="00974FFB">
        <w:rPr>
          <w:color w:val="000000"/>
          <w:highlight w:val="yellow"/>
        </w:rPr>
        <w:t>uma casa de madeira ..................</w:t>
      </w:r>
      <w:r w:rsidRPr="00974FFB">
        <w:rPr>
          <w:color w:val="000000"/>
        </w:rPr>
        <w:t xml:space="preserve"> As </w:t>
      </w:r>
      <w:r w:rsidRPr="00974FFB">
        <w:rPr>
          <w:color w:val="000000"/>
          <w:highlight w:val="yellow"/>
        </w:rPr>
        <w:t>turmas eram multisseriadas</w:t>
      </w:r>
      <w:r w:rsidRPr="00974FFB">
        <w:rPr>
          <w:color w:val="000000"/>
        </w:rPr>
        <w:t>.</w:t>
      </w:r>
    </w:p>
    <w:p w14:paraId="4E12EE66" w14:textId="77777777" w:rsidR="008C65FE" w:rsidRPr="00974FFB" w:rsidRDefault="008C65FE" w:rsidP="008C65FE">
      <w:pPr>
        <w:pBdr>
          <w:top w:val="nil"/>
          <w:left w:val="nil"/>
          <w:bottom w:val="nil"/>
          <w:right w:val="nil"/>
          <w:between w:val="nil"/>
        </w:pBdr>
        <w:spacing w:before="120" w:after="120" w:line="360" w:lineRule="auto"/>
        <w:ind w:firstLine="567"/>
        <w:jc w:val="both"/>
        <w:rPr>
          <w:color w:val="000000"/>
        </w:rPr>
      </w:pPr>
      <w:r w:rsidRPr="00974FFB">
        <w:rPr>
          <w:color w:val="000000"/>
        </w:rPr>
        <w:t xml:space="preserve">Foi fundada </w:t>
      </w:r>
      <w:r w:rsidRPr="00974FFB">
        <w:rPr>
          <w:color w:val="000000"/>
          <w:highlight w:val="yellow"/>
        </w:rPr>
        <w:t>em .........,</w:t>
      </w:r>
      <w:r w:rsidRPr="00974FFB">
        <w:rPr>
          <w:color w:val="000000"/>
        </w:rPr>
        <w:t xml:space="preserve"> pelo Decreto de Criação </w:t>
      </w:r>
      <w:r w:rsidRPr="00974FFB">
        <w:rPr>
          <w:color w:val="000000"/>
          <w:highlight w:val="yellow"/>
        </w:rPr>
        <w:t>nº .......... de 19.......</w:t>
      </w:r>
      <w:r w:rsidRPr="00974FFB">
        <w:rPr>
          <w:color w:val="000000"/>
        </w:rPr>
        <w:t xml:space="preserve"> e Decreto de Alteração </w:t>
      </w:r>
      <w:r w:rsidRPr="00974FFB">
        <w:rPr>
          <w:color w:val="000000"/>
          <w:highlight w:val="yellow"/>
        </w:rPr>
        <w:t>nº ........... de 19..............</w:t>
      </w:r>
    </w:p>
    <w:p w14:paraId="47509C31" w14:textId="77777777" w:rsidR="008C65FE" w:rsidRPr="00974FFB" w:rsidRDefault="008C65FE" w:rsidP="008C65FE">
      <w:pPr>
        <w:pBdr>
          <w:top w:val="nil"/>
          <w:left w:val="nil"/>
          <w:bottom w:val="nil"/>
          <w:right w:val="nil"/>
          <w:between w:val="nil"/>
        </w:pBdr>
        <w:spacing w:before="120" w:after="120" w:line="360" w:lineRule="auto"/>
        <w:ind w:firstLine="567"/>
        <w:jc w:val="both"/>
        <w:rPr>
          <w:color w:val="000000"/>
        </w:rPr>
      </w:pPr>
      <w:r w:rsidRPr="00974FFB">
        <w:rPr>
          <w:color w:val="000000"/>
        </w:rPr>
        <w:t xml:space="preserve">Lema da Escola: </w:t>
      </w:r>
      <w:r w:rsidRPr="00974FFB">
        <w:rPr>
          <w:b/>
          <w:bCs/>
          <w:color w:val="000000"/>
          <w:highlight w:val="yellow"/>
        </w:rPr>
        <w:t>...........................</w:t>
      </w:r>
      <w:r>
        <w:rPr>
          <w:color w:val="000000"/>
        </w:rPr>
        <w:t>.</w:t>
      </w:r>
    </w:p>
    <w:p w14:paraId="7A84D52B" w14:textId="77777777" w:rsidR="008C65FE" w:rsidRDefault="008C65FE" w:rsidP="008C65FE">
      <w:pPr>
        <w:pBdr>
          <w:top w:val="nil"/>
          <w:left w:val="nil"/>
          <w:bottom w:val="nil"/>
          <w:right w:val="nil"/>
          <w:between w:val="nil"/>
        </w:pBdr>
        <w:spacing w:before="120" w:after="120" w:line="360" w:lineRule="auto"/>
        <w:ind w:firstLine="567"/>
        <w:jc w:val="both"/>
        <w:rPr>
          <w:color w:val="000000"/>
        </w:rPr>
      </w:pPr>
      <w:r w:rsidRPr="00974FFB">
        <w:rPr>
          <w:color w:val="000000"/>
        </w:rPr>
        <w:t xml:space="preserve">Atualmente a escola é </w:t>
      </w:r>
      <w:r w:rsidRPr="00974FFB">
        <w:rPr>
          <w:color w:val="000000"/>
          <w:highlight w:val="yellow"/>
        </w:rPr>
        <w:t>dirigida pela professora .....................,</w:t>
      </w:r>
      <w:r w:rsidRPr="00974FFB">
        <w:rPr>
          <w:color w:val="000000"/>
        </w:rPr>
        <w:t xml:space="preserve"> tendo como vice-diretora a </w:t>
      </w:r>
      <w:r w:rsidRPr="00974FFB">
        <w:rPr>
          <w:color w:val="000000"/>
          <w:highlight w:val="yellow"/>
        </w:rPr>
        <w:t>professora ...........................</w:t>
      </w:r>
      <w:r w:rsidRPr="00974FFB">
        <w:rPr>
          <w:color w:val="000000"/>
        </w:rPr>
        <w:t xml:space="preserve"> Na Orientação a </w:t>
      </w:r>
      <w:r w:rsidRPr="00974FFB">
        <w:rPr>
          <w:color w:val="000000"/>
          <w:highlight w:val="yellow"/>
        </w:rPr>
        <w:t>professora .......................</w:t>
      </w:r>
      <w:r w:rsidRPr="00974FFB">
        <w:rPr>
          <w:color w:val="000000"/>
        </w:rPr>
        <w:t xml:space="preserve"> e na Supervisão Escolar </w:t>
      </w:r>
      <w:r w:rsidRPr="00974FFB">
        <w:rPr>
          <w:color w:val="000000"/>
          <w:highlight w:val="yellow"/>
        </w:rPr>
        <w:t>a professora ...............................</w:t>
      </w:r>
      <w:r w:rsidRPr="00974FFB">
        <w:rPr>
          <w:color w:val="000000"/>
        </w:rPr>
        <w:t xml:space="preserve"> Conta com um quadro total de </w:t>
      </w:r>
      <w:r w:rsidRPr="00974FFB">
        <w:rPr>
          <w:color w:val="000000"/>
          <w:highlight w:val="yellow"/>
        </w:rPr>
        <w:t>......... profissionais</w:t>
      </w:r>
      <w:r>
        <w:rPr>
          <w:color w:val="000000"/>
        </w:rPr>
        <w:t xml:space="preserve"> e atende um </w:t>
      </w:r>
      <w:r w:rsidRPr="00974FFB">
        <w:rPr>
          <w:color w:val="000000"/>
          <w:highlight w:val="yellow"/>
        </w:rPr>
        <w:t>total de ........ alunos</w:t>
      </w:r>
      <w:r w:rsidRPr="00974FFB">
        <w:rPr>
          <w:color w:val="000000"/>
        </w:rPr>
        <w:t>.</w:t>
      </w:r>
    </w:p>
    <w:p w14:paraId="040FE913" w14:textId="74493412" w:rsidR="008C65FE" w:rsidRPr="00974FFB" w:rsidRDefault="008C65FE" w:rsidP="008C65FE">
      <w:pPr>
        <w:pStyle w:val="Ttulo2"/>
      </w:pPr>
      <w:bookmarkStart w:id="55" w:name="_Toc229639521"/>
      <w:r>
        <w:t>6.1</w:t>
      </w:r>
      <w:r w:rsidRPr="00974FFB">
        <w:t xml:space="preserve"> Situação Física </w:t>
      </w:r>
      <w:r>
        <w:t xml:space="preserve">Atual </w:t>
      </w:r>
      <w:r w:rsidRPr="00974FFB">
        <w:t>da Escola</w:t>
      </w:r>
      <w:bookmarkEnd w:id="55"/>
    </w:p>
    <w:p w14:paraId="716D28C2" w14:textId="77777777" w:rsidR="008C65FE" w:rsidRDefault="008C65FE" w:rsidP="008C65FE">
      <w:pPr>
        <w:pBdr>
          <w:top w:val="nil"/>
          <w:left w:val="nil"/>
          <w:bottom w:val="nil"/>
          <w:right w:val="nil"/>
          <w:between w:val="nil"/>
        </w:pBdr>
        <w:spacing w:before="120" w:after="120" w:line="360" w:lineRule="auto"/>
        <w:ind w:firstLine="567"/>
        <w:jc w:val="both"/>
        <w:rPr>
          <w:color w:val="000000"/>
        </w:rPr>
      </w:pPr>
      <w:r w:rsidRPr="00974FFB">
        <w:rPr>
          <w:color w:val="000000"/>
        </w:rPr>
        <w:t xml:space="preserve">A escola conta </w:t>
      </w:r>
      <w:r w:rsidRPr="00974FFB">
        <w:rPr>
          <w:color w:val="000000"/>
          <w:highlight w:val="yellow"/>
        </w:rPr>
        <w:t>com ......... salas</w:t>
      </w:r>
      <w:r w:rsidRPr="00974FFB">
        <w:rPr>
          <w:color w:val="000000"/>
        </w:rPr>
        <w:t xml:space="preserve"> de aula, com capacidade para no </w:t>
      </w:r>
      <w:r w:rsidRPr="00974FFB">
        <w:rPr>
          <w:color w:val="000000"/>
          <w:highlight w:val="yellow"/>
        </w:rPr>
        <w:t>máximo .......</w:t>
      </w:r>
      <w:r w:rsidRPr="00974FFB">
        <w:rPr>
          <w:color w:val="000000"/>
        </w:rPr>
        <w:t xml:space="preserve"> alunos, </w:t>
      </w:r>
      <w:r w:rsidRPr="00974FFB">
        <w:rPr>
          <w:color w:val="000000"/>
          <w:highlight w:val="yellow"/>
        </w:rPr>
        <w:t xml:space="preserve">todas as salas </w:t>
      </w:r>
      <w:r>
        <w:rPr>
          <w:color w:val="000000"/>
        </w:rPr>
        <w:t>.........</w:t>
      </w:r>
    </w:p>
    <w:p w14:paraId="03C196C9" w14:textId="77777777" w:rsidR="008C65FE" w:rsidRPr="00974FFB" w:rsidRDefault="008C65FE" w:rsidP="008C65FE">
      <w:pPr>
        <w:pBdr>
          <w:top w:val="nil"/>
          <w:left w:val="nil"/>
          <w:bottom w:val="nil"/>
          <w:right w:val="nil"/>
          <w:between w:val="nil"/>
        </w:pBdr>
        <w:spacing w:before="120" w:after="120" w:line="360" w:lineRule="auto"/>
        <w:ind w:firstLine="567"/>
        <w:jc w:val="both"/>
        <w:rPr>
          <w:color w:val="000000"/>
        </w:rPr>
      </w:pPr>
      <w:r>
        <w:rPr>
          <w:color w:val="000000"/>
        </w:rPr>
        <w:t>Um</w:t>
      </w:r>
      <w:r w:rsidRPr="00974FFB">
        <w:rPr>
          <w:color w:val="000000"/>
        </w:rPr>
        <w:t xml:space="preserve"> laboratório de informática, que está equipado </w:t>
      </w:r>
      <w:r w:rsidRPr="00974FFB">
        <w:rPr>
          <w:color w:val="000000"/>
          <w:highlight w:val="yellow"/>
        </w:rPr>
        <w:t>com ........ computadores, ........ Chromebook e .........Tablets, conta ainda com um instrutor de informática,</w:t>
      </w:r>
      <w:r w:rsidRPr="00974FFB">
        <w:rPr>
          <w:color w:val="000000"/>
        </w:rPr>
        <w:t xml:space="preserve"> para atender professores e alunos.</w:t>
      </w:r>
    </w:p>
    <w:p w14:paraId="34C25DAF" w14:textId="77777777" w:rsidR="008C65FE" w:rsidRPr="00974FFB" w:rsidRDefault="008C65FE" w:rsidP="008C65FE">
      <w:pPr>
        <w:pBdr>
          <w:top w:val="nil"/>
          <w:left w:val="nil"/>
          <w:bottom w:val="nil"/>
          <w:right w:val="nil"/>
          <w:between w:val="nil"/>
        </w:pBdr>
        <w:spacing w:before="120" w:after="120" w:line="360" w:lineRule="auto"/>
        <w:ind w:firstLine="567"/>
        <w:jc w:val="both"/>
        <w:rPr>
          <w:color w:val="000000"/>
        </w:rPr>
      </w:pPr>
      <w:r w:rsidRPr="00974FFB">
        <w:rPr>
          <w:color w:val="000000"/>
          <w:highlight w:val="yellow"/>
        </w:rPr>
        <w:t>Entrando no prédio, fica a secretaria. A direita, ficam localizadas as salas da direção e vice-direção, da orientação e da supervisão escolar, todas independentes, resguardando as condições necessárias para os devidos atendimentos.</w:t>
      </w:r>
      <w:r w:rsidRPr="00974FFB">
        <w:rPr>
          <w:color w:val="000000"/>
        </w:rPr>
        <w:t xml:space="preserve"> </w:t>
      </w:r>
      <w:r w:rsidRPr="00974FFB">
        <w:rPr>
          <w:color w:val="000000"/>
          <w:highlight w:val="yellow"/>
        </w:rPr>
        <w:t>Próximo também tem um banheiro para uso exclusivo dos professores, administrativo, equipe diretiva e pedagógica. Ainda, nesse mesmo espaço, fica a sala de almoxarifado utilizada para guardar materiais diversos e arquivo, que fica localizado ao lado da sala da supervisão escolar.</w:t>
      </w:r>
      <w:r w:rsidRPr="00974FFB">
        <w:rPr>
          <w:color w:val="000000"/>
        </w:rPr>
        <w:t xml:space="preserve"> </w:t>
      </w:r>
    </w:p>
    <w:p w14:paraId="1F90D30D" w14:textId="77777777" w:rsidR="008C65FE" w:rsidRPr="00974FFB" w:rsidRDefault="008C65FE" w:rsidP="008C65FE">
      <w:pPr>
        <w:pBdr>
          <w:top w:val="nil"/>
          <w:left w:val="nil"/>
          <w:bottom w:val="nil"/>
          <w:right w:val="nil"/>
          <w:between w:val="nil"/>
        </w:pBdr>
        <w:spacing w:before="120" w:after="120" w:line="360" w:lineRule="auto"/>
        <w:ind w:firstLine="567"/>
        <w:jc w:val="both"/>
        <w:rPr>
          <w:color w:val="000000"/>
        </w:rPr>
      </w:pPr>
      <w:r>
        <w:rPr>
          <w:color w:val="000000"/>
        </w:rPr>
        <w:t>Ainda</w:t>
      </w:r>
      <w:r w:rsidRPr="00974FFB">
        <w:rPr>
          <w:color w:val="000000"/>
        </w:rPr>
        <w:t xml:space="preserve"> temos a sala de leitura que conta com um acervo literário que atende as necessidades pedagógicas da escola. </w:t>
      </w:r>
      <w:r>
        <w:rPr>
          <w:color w:val="000000"/>
        </w:rPr>
        <w:t>U</w:t>
      </w:r>
      <w:r w:rsidRPr="00974FFB">
        <w:rPr>
          <w:color w:val="000000"/>
        </w:rPr>
        <w:t xml:space="preserve">ma sala específica para os professores, </w:t>
      </w:r>
      <w:r>
        <w:rPr>
          <w:color w:val="000000"/>
        </w:rPr>
        <w:t>localizada ......, contendo.....</w:t>
      </w:r>
      <w:r w:rsidRPr="00974FFB">
        <w:rPr>
          <w:color w:val="000000"/>
        </w:rPr>
        <w:t>.</w:t>
      </w:r>
      <w:r>
        <w:rPr>
          <w:color w:val="000000"/>
        </w:rPr>
        <w:t xml:space="preserve"> </w:t>
      </w:r>
      <w:r w:rsidRPr="00974FFB">
        <w:rPr>
          <w:color w:val="000000"/>
        </w:rPr>
        <w:t>Uma sala</w:t>
      </w:r>
      <w:r>
        <w:rPr>
          <w:color w:val="000000"/>
        </w:rPr>
        <w:t xml:space="preserve"> multifuncional</w:t>
      </w:r>
      <w:r w:rsidRPr="00974FFB">
        <w:rPr>
          <w:color w:val="000000"/>
        </w:rPr>
        <w:t xml:space="preserve"> com diversos jogos </w:t>
      </w:r>
      <w:r w:rsidRPr="00974FFB">
        <w:rPr>
          <w:color w:val="000000"/>
        </w:rPr>
        <w:lastRenderedPageBreak/>
        <w:t>pedagógicos, computador acessível utilizado para atendimento educacional especializado e como sala de apoio ao reforço escolar.</w:t>
      </w:r>
    </w:p>
    <w:p w14:paraId="11FD5059" w14:textId="77777777" w:rsidR="008C65FE" w:rsidRPr="00974FFB" w:rsidRDefault="008C65FE" w:rsidP="008C65FE">
      <w:pPr>
        <w:pBdr>
          <w:top w:val="nil"/>
          <w:left w:val="nil"/>
          <w:bottom w:val="nil"/>
          <w:right w:val="nil"/>
          <w:between w:val="nil"/>
        </w:pBdr>
        <w:spacing w:before="120" w:after="120" w:line="360" w:lineRule="auto"/>
        <w:ind w:firstLine="567"/>
        <w:jc w:val="both"/>
        <w:rPr>
          <w:color w:val="000000"/>
        </w:rPr>
      </w:pPr>
      <w:r>
        <w:rPr>
          <w:color w:val="000000"/>
        </w:rPr>
        <w:t xml:space="preserve">Um amplo refeitório. </w:t>
      </w:r>
      <w:r w:rsidRPr="00974FFB">
        <w:rPr>
          <w:color w:val="000000"/>
        </w:rPr>
        <w:t>Uma cozinha</w:t>
      </w:r>
      <w:r>
        <w:rPr>
          <w:color w:val="000000"/>
        </w:rPr>
        <w:t xml:space="preserve"> e</w:t>
      </w:r>
      <w:r w:rsidRPr="00974FFB">
        <w:rPr>
          <w:color w:val="000000"/>
        </w:rPr>
        <w:t xml:space="preserve"> uma despensa.</w:t>
      </w:r>
      <w:r>
        <w:rPr>
          <w:color w:val="000000"/>
        </w:rPr>
        <w:t xml:space="preserve"> </w:t>
      </w:r>
      <w:r w:rsidRPr="00974FFB">
        <w:rPr>
          <w:color w:val="000000"/>
        </w:rPr>
        <w:t>Uma sala e um banheiro anexo, destinada exclusivamente aos funcionários da cozinha e limpeza.</w:t>
      </w:r>
    </w:p>
    <w:p w14:paraId="3E0029C5" w14:textId="77777777" w:rsidR="008C65FE" w:rsidRDefault="008C65FE" w:rsidP="008C65FE">
      <w:pPr>
        <w:pBdr>
          <w:top w:val="nil"/>
          <w:left w:val="nil"/>
          <w:bottom w:val="nil"/>
          <w:right w:val="nil"/>
          <w:between w:val="nil"/>
        </w:pBdr>
        <w:spacing w:before="120" w:after="120" w:line="360" w:lineRule="auto"/>
        <w:ind w:firstLine="567"/>
        <w:jc w:val="both"/>
        <w:rPr>
          <w:color w:val="000000"/>
          <w:highlight w:val="yellow"/>
        </w:rPr>
      </w:pPr>
      <w:r w:rsidRPr="00974FFB">
        <w:rPr>
          <w:color w:val="000000"/>
        </w:rPr>
        <w:t>Um pátio com playground em formato de barco para uso dos alunos de 1º ao 4º ano</w:t>
      </w:r>
      <w:r>
        <w:rPr>
          <w:color w:val="000000"/>
        </w:rPr>
        <w:t xml:space="preserve"> e u</w:t>
      </w:r>
      <w:r w:rsidRPr="00974FFB">
        <w:rPr>
          <w:color w:val="000000"/>
        </w:rPr>
        <w:t>ma quadra poliesportiva coberta.</w:t>
      </w:r>
    </w:p>
    <w:p w14:paraId="40D079F7" w14:textId="0AA94577" w:rsidR="00754C1E" w:rsidRPr="008C65FE" w:rsidRDefault="008C65FE" w:rsidP="008C65FE">
      <w:pPr>
        <w:pStyle w:val="Ttulo2"/>
      </w:pPr>
      <w:bookmarkStart w:id="56" w:name="_Toc229639522"/>
      <w:r w:rsidRPr="008C65FE">
        <w:t>6.</w:t>
      </w:r>
      <w:r>
        <w:t>2</w:t>
      </w:r>
      <w:r w:rsidRPr="008C65FE">
        <w:t xml:space="preserve"> </w:t>
      </w:r>
      <w:r w:rsidR="00754C1E" w:rsidRPr="008C65FE">
        <w:t xml:space="preserve">O </w:t>
      </w:r>
      <w:r>
        <w:t>Compromisso</w:t>
      </w:r>
      <w:r w:rsidR="00754C1E" w:rsidRPr="008C65FE">
        <w:t xml:space="preserve"> da Escola</w:t>
      </w:r>
      <w:bookmarkEnd w:id="56"/>
    </w:p>
    <w:p w14:paraId="767F634E" w14:textId="77777777" w:rsidR="00754C1E" w:rsidRDefault="00754C1E" w:rsidP="00754C1E">
      <w:pPr>
        <w:pBdr>
          <w:top w:val="nil"/>
          <w:left w:val="nil"/>
          <w:bottom w:val="nil"/>
          <w:right w:val="nil"/>
          <w:between w:val="nil"/>
        </w:pBdr>
        <w:spacing w:before="120" w:after="120" w:line="360" w:lineRule="auto"/>
        <w:ind w:firstLine="567"/>
        <w:jc w:val="both"/>
        <w:rPr>
          <w:color w:val="000000"/>
        </w:rPr>
      </w:pPr>
      <w:r w:rsidRPr="0014166A">
        <w:rPr>
          <w:color w:val="000000"/>
          <w:highlight w:val="yellow"/>
        </w:rPr>
        <w:t>O Projeto Político-Pedagógico da Escola ............. configura</w:t>
      </w:r>
      <w:r w:rsidRPr="00CA6AF4">
        <w:rPr>
          <w:color w:val="000000"/>
        </w:rPr>
        <w:t>-se como um instrumento orientador que expressa o compromisso institucional em consolidar-se como espaço de transformação social. Nele, a escola reafirma sua missão de formar cidadãos conscientes de sua responsabilidade na coletividade e preparados para enfrentar os desafios futuros. As práticas educativas desenvolvidas estão fundamentadas em valores que asseguram a formação integral dos estudantes, promovendo não apenas o avanço pedagógico, mas também o despertar de uma consciência crítica, criativa e humanizadora.</w:t>
      </w:r>
      <w:r>
        <w:rPr>
          <w:color w:val="000000"/>
        </w:rPr>
        <w:t xml:space="preserve"> </w:t>
      </w:r>
    </w:p>
    <w:p w14:paraId="10119316" w14:textId="77777777" w:rsidR="00754C1E" w:rsidRDefault="00754C1E" w:rsidP="00754C1E">
      <w:pPr>
        <w:pStyle w:val="Subttulo"/>
        <w:spacing w:before="120" w:after="120"/>
      </w:pPr>
      <w:r>
        <w:t>MISSÃO</w:t>
      </w:r>
    </w:p>
    <w:p w14:paraId="0D446E44" w14:textId="77777777" w:rsidR="00754C1E" w:rsidRDefault="00754C1E" w:rsidP="00754C1E">
      <w:pPr>
        <w:pBdr>
          <w:top w:val="nil"/>
          <w:left w:val="nil"/>
          <w:bottom w:val="nil"/>
          <w:right w:val="nil"/>
          <w:between w:val="nil"/>
        </w:pBdr>
        <w:spacing w:before="120" w:after="120" w:line="360" w:lineRule="auto"/>
        <w:ind w:firstLine="567"/>
        <w:jc w:val="both"/>
        <w:rPr>
          <w:color w:val="000000"/>
        </w:rPr>
      </w:pPr>
      <w:r w:rsidRPr="00CA6AF4">
        <w:rPr>
          <w:color w:val="000000"/>
          <w:highlight w:val="yellow"/>
        </w:rPr>
        <w:t>Promover uma educação ........</w:t>
      </w:r>
    </w:p>
    <w:p w14:paraId="1546CDD2" w14:textId="77777777" w:rsidR="00754C1E" w:rsidRDefault="00754C1E" w:rsidP="00754C1E">
      <w:pPr>
        <w:pStyle w:val="Subttulo"/>
        <w:spacing w:before="120" w:after="120"/>
        <w:jc w:val="both"/>
      </w:pPr>
      <w:r>
        <w:t>VISÃO</w:t>
      </w:r>
    </w:p>
    <w:p w14:paraId="58529DB8" w14:textId="77777777" w:rsidR="00754C1E" w:rsidRDefault="00754C1E" w:rsidP="00754C1E">
      <w:pPr>
        <w:pBdr>
          <w:top w:val="nil"/>
          <w:left w:val="nil"/>
          <w:bottom w:val="nil"/>
          <w:right w:val="nil"/>
          <w:between w:val="nil"/>
        </w:pBdr>
        <w:spacing w:before="120" w:after="120" w:line="360" w:lineRule="auto"/>
        <w:ind w:firstLine="567"/>
        <w:jc w:val="both"/>
        <w:rPr>
          <w:color w:val="000000"/>
        </w:rPr>
      </w:pPr>
      <w:r w:rsidRPr="00CA6AF4">
        <w:rPr>
          <w:color w:val="000000"/>
          <w:highlight w:val="yellow"/>
        </w:rPr>
        <w:t>Ser uma instituição educacional .......</w:t>
      </w:r>
    </w:p>
    <w:p w14:paraId="74799107" w14:textId="77777777" w:rsidR="00754C1E" w:rsidRDefault="00754C1E" w:rsidP="00754C1E">
      <w:pPr>
        <w:pStyle w:val="Subttulo"/>
        <w:spacing w:before="120" w:after="120"/>
        <w:jc w:val="both"/>
      </w:pPr>
      <w:r>
        <w:t>VALORES</w:t>
      </w:r>
    </w:p>
    <w:p w14:paraId="76BDBD0A" w14:textId="124F3AFF" w:rsidR="00754C1E" w:rsidRPr="00CA6AF4" w:rsidRDefault="00754C1E">
      <w:pPr>
        <w:pStyle w:val="Subttulo"/>
        <w:numPr>
          <w:ilvl w:val="0"/>
          <w:numId w:val="32"/>
        </w:numPr>
        <w:tabs>
          <w:tab w:val="clear" w:pos="720"/>
        </w:tabs>
        <w:spacing w:before="120" w:after="120"/>
        <w:ind w:left="851" w:hanging="142"/>
        <w:jc w:val="both"/>
        <w:rPr>
          <w:b w:val="0"/>
          <w:bCs/>
          <w:highlight w:val="yellow"/>
        </w:rPr>
      </w:pPr>
      <w:r w:rsidRPr="00CA6AF4">
        <w:rPr>
          <w:b w:val="0"/>
          <w:bCs/>
          <w:highlight w:val="yellow"/>
        </w:rPr>
        <w:t>Respeito às pessoas e às diferenças</w:t>
      </w:r>
      <w:r w:rsidR="00497EF0">
        <w:rPr>
          <w:b w:val="0"/>
          <w:bCs/>
          <w:highlight w:val="yellow"/>
        </w:rPr>
        <w:t>.</w:t>
      </w:r>
    </w:p>
    <w:p w14:paraId="680A2071" w14:textId="324C73F0" w:rsidR="00754C1E" w:rsidRPr="00CA6AF4" w:rsidRDefault="00754C1E">
      <w:pPr>
        <w:pStyle w:val="Subttulo"/>
        <w:numPr>
          <w:ilvl w:val="0"/>
          <w:numId w:val="32"/>
        </w:numPr>
        <w:tabs>
          <w:tab w:val="clear" w:pos="720"/>
        </w:tabs>
        <w:spacing w:before="120" w:after="120"/>
        <w:ind w:left="851" w:hanging="142"/>
        <w:jc w:val="both"/>
        <w:rPr>
          <w:b w:val="0"/>
          <w:bCs/>
          <w:highlight w:val="yellow"/>
        </w:rPr>
      </w:pPr>
      <w:r w:rsidRPr="00CA6AF4">
        <w:rPr>
          <w:b w:val="0"/>
          <w:bCs/>
          <w:highlight w:val="yellow"/>
        </w:rPr>
        <w:t>Compromisso com a aprendizagem e o desenvolvimento</w:t>
      </w:r>
      <w:r w:rsidR="00497EF0">
        <w:rPr>
          <w:b w:val="0"/>
          <w:bCs/>
          <w:highlight w:val="yellow"/>
        </w:rPr>
        <w:t>.</w:t>
      </w:r>
    </w:p>
    <w:p w14:paraId="678B79F9" w14:textId="73FCD5E6" w:rsidR="00754C1E" w:rsidRPr="00CA6AF4" w:rsidRDefault="00754C1E">
      <w:pPr>
        <w:pStyle w:val="Subttulo"/>
        <w:numPr>
          <w:ilvl w:val="0"/>
          <w:numId w:val="32"/>
        </w:numPr>
        <w:tabs>
          <w:tab w:val="clear" w:pos="720"/>
        </w:tabs>
        <w:spacing w:before="120" w:after="120"/>
        <w:ind w:left="851" w:hanging="142"/>
        <w:jc w:val="both"/>
        <w:rPr>
          <w:b w:val="0"/>
          <w:bCs/>
          <w:highlight w:val="yellow"/>
        </w:rPr>
      </w:pPr>
      <w:r w:rsidRPr="00CA6AF4">
        <w:rPr>
          <w:b w:val="0"/>
          <w:bCs/>
          <w:highlight w:val="yellow"/>
        </w:rPr>
        <w:t>Responsabilidade nas ações e decisões</w:t>
      </w:r>
      <w:r w:rsidR="00497EF0">
        <w:rPr>
          <w:b w:val="0"/>
          <w:bCs/>
          <w:highlight w:val="yellow"/>
        </w:rPr>
        <w:t>.</w:t>
      </w:r>
    </w:p>
    <w:p w14:paraId="6CD32703" w14:textId="28D9EA10" w:rsidR="00754C1E" w:rsidRPr="00CA6AF4" w:rsidRDefault="00754C1E">
      <w:pPr>
        <w:pStyle w:val="Subttulo"/>
        <w:numPr>
          <w:ilvl w:val="0"/>
          <w:numId w:val="32"/>
        </w:numPr>
        <w:tabs>
          <w:tab w:val="clear" w:pos="720"/>
        </w:tabs>
        <w:spacing w:before="120" w:after="120"/>
        <w:ind w:left="851" w:hanging="142"/>
        <w:jc w:val="both"/>
        <w:rPr>
          <w:b w:val="0"/>
          <w:bCs/>
          <w:highlight w:val="yellow"/>
        </w:rPr>
      </w:pPr>
      <w:r w:rsidRPr="00CA6AF4">
        <w:rPr>
          <w:b w:val="0"/>
          <w:bCs/>
          <w:highlight w:val="yellow"/>
        </w:rPr>
        <w:t>Solidariedade como prática cotidiana</w:t>
      </w:r>
      <w:r w:rsidR="00497EF0">
        <w:rPr>
          <w:b w:val="0"/>
          <w:bCs/>
          <w:highlight w:val="yellow"/>
        </w:rPr>
        <w:t>.</w:t>
      </w:r>
    </w:p>
    <w:p w14:paraId="7B8C8AF5" w14:textId="77777777" w:rsidR="00754C1E" w:rsidRPr="00CA6AF4" w:rsidRDefault="00754C1E">
      <w:pPr>
        <w:pStyle w:val="Subttulo"/>
        <w:numPr>
          <w:ilvl w:val="0"/>
          <w:numId w:val="32"/>
        </w:numPr>
        <w:tabs>
          <w:tab w:val="clear" w:pos="720"/>
        </w:tabs>
        <w:spacing w:before="120" w:after="120"/>
        <w:ind w:left="851" w:hanging="142"/>
        <w:jc w:val="both"/>
        <w:rPr>
          <w:b w:val="0"/>
          <w:bCs/>
          <w:highlight w:val="yellow"/>
        </w:rPr>
      </w:pPr>
      <w:r w:rsidRPr="00CA6AF4">
        <w:rPr>
          <w:b w:val="0"/>
          <w:bCs/>
          <w:highlight w:val="yellow"/>
        </w:rPr>
        <w:t>Valorização do conhecimento como instrumento de transformação</w:t>
      </w:r>
      <w:r>
        <w:rPr>
          <w:b w:val="0"/>
          <w:bCs/>
          <w:highlight w:val="yellow"/>
        </w:rPr>
        <w:t>.</w:t>
      </w:r>
    </w:p>
    <w:p w14:paraId="4E89CEF6" w14:textId="77777777" w:rsidR="008C65FE" w:rsidRDefault="008C65FE" w:rsidP="00754C1E">
      <w:pPr>
        <w:pStyle w:val="Subttulo"/>
        <w:spacing w:before="120" w:after="120"/>
        <w:jc w:val="both"/>
      </w:pPr>
    </w:p>
    <w:p w14:paraId="38D85225" w14:textId="77777777" w:rsidR="0002598D" w:rsidRDefault="0002598D" w:rsidP="0002598D"/>
    <w:p w14:paraId="2D5DCEE7" w14:textId="77777777" w:rsidR="0002598D" w:rsidRPr="0002598D" w:rsidRDefault="0002598D" w:rsidP="0002598D"/>
    <w:p w14:paraId="59BBD65C" w14:textId="1ADA94C3" w:rsidR="00754C1E" w:rsidRDefault="00754C1E" w:rsidP="00754C1E">
      <w:pPr>
        <w:pStyle w:val="Subttulo"/>
        <w:spacing w:before="120" w:after="120"/>
        <w:jc w:val="both"/>
      </w:pPr>
      <w:r>
        <w:lastRenderedPageBreak/>
        <w:t>PRINCÍPIOS DA ESCOLA</w:t>
      </w:r>
    </w:p>
    <w:p w14:paraId="161B5CEB" w14:textId="77777777" w:rsidR="00754C1E" w:rsidRPr="00CA6AF4" w:rsidRDefault="00754C1E">
      <w:pPr>
        <w:pStyle w:val="Subttulo"/>
        <w:numPr>
          <w:ilvl w:val="0"/>
          <w:numId w:val="15"/>
        </w:numPr>
        <w:tabs>
          <w:tab w:val="clear" w:pos="720"/>
        </w:tabs>
        <w:spacing w:before="120" w:after="120"/>
        <w:ind w:left="851" w:hanging="153"/>
        <w:jc w:val="both"/>
        <w:rPr>
          <w:b w:val="0"/>
          <w:bCs/>
          <w:highlight w:val="yellow"/>
        </w:rPr>
      </w:pPr>
      <w:r w:rsidRPr="00CA6AF4">
        <w:rPr>
          <w:b w:val="0"/>
          <w:bCs/>
          <w:highlight w:val="yellow"/>
        </w:rPr>
        <w:t>Reconhecimento do ser humano como o maior patrimônio da instituição</w:t>
      </w:r>
      <w:r>
        <w:rPr>
          <w:b w:val="0"/>
          <w:bCs/>
          <w:highlight w:val="yellow"/>
        </w:rPr>
        <w:t>;</w:t>
      </w:r>
    </w:p>
    <w:p w14:paraId="32C86084" w14:textId="77777777" w:rsidR="00754C1E" w:rsidRPr="00CA6AF4" w:rsidRDefault="00754C1E">
      <w:pPr>
        <w:pStyle w:val="Subttulo"/>
        <w:numPr>
          <w:ilvl w:val="0"/>
          <w:numId w:val="15"/>
        </w:numPr>
        <w:tabs>
          <w:tab w:val="clear" w:pos="720"/>
        </w:tabs>
        <w:spacing w:before="120" w:after="120"/>
        <w:ind w:left="851" w:hanging="153"/>
        <w:jc w:val="both"/>
        <w:rPr>
          <w:b w:val="0"/>
          <w:bCs/>
          <w:highlight w:val="yellow"/>
        </w:rPr>
      </w:pPr>
      <w:r w:rsidRPr="00CA6AF4">
        <w:rPr>
          <w:b w:val="0"/>
          <w:bCs/>
          <w:highlight w:val="yellow"/>
        </w:rPr>
        <w:t>Construção do saber em diálogo com a realidade dos alunos</w:t>
      </w:r>
      <w:r>
        <w:rPr>
          <w:b w:val="0"/>
          <w:bCs/>
          <w:highlight w:val="yellow"/>
        </w:rPr>
        <w:t>;</w:t>
      </w:r>
    </w:p>
    <w:p w14:paraId="4C2B63D2" w14:textId="77777777" w:rsidR="00754C1E" w:rsidRPr="00CA6AF4" w:rsidRDefault="00754C1E">
      <w:pPr>
        <w:pStyle w:val="Subttulo"/>
        <w:numPr>
          <w:ilvl w:val="0"/>
          <w:numId w:val="15"/>
        </w:numPr>
        <w:tabs>
          <w:tab w:val="clear" w:pos="720"/>
        </w:tabs>
        <w:spacing w:before="120" w:after="120"/>
        <w:ind w:left="851" w:hanging="153"/>
        <w:jc w:val="both"/>
        <w:rPr>
          <w:b w:val="0"/>
          <w:bCs/>
          <w:highlight w:val="yellow"/>
        </w:rPr>
      </w:pPr>
      <w:r w:rsidRPr="00CA6AF4">
        <w:rPr>
          <w:b w:val="0"/>
          <w:bCs/>
          <w:highlight w:val="yellow"/>
        </w:rPr>
        <w:t>Ética e cooperação como fundamentos para o crescimento coletivo</w:t>
      </w:r>
      <w:r>
        <w:rPr>
          <w:b w:val="0"/>
          <w:bCs/>
          <w:highlight w:val="yellow"/>
        </w:rPr>
        <w:t>;</w:t>
      </w:r>
    </w:p>
    <w:p w14:paraId="37A14E26" w14:textId="77777777" w:rsidR="00754C1E" w:rsidRPr="00CA6AF4" w:rsidRDefault="00754C1E">
      <w:pPr>
        <w:pStyle w:val="Subttulo"/>
        <w:numPr>
          <w:ilvl w:val="0"/>
          <w:numId w:val="15"/>
        </w:numPr>
        <w:tabs>
          <w:tab w:val="clear" w:pos="720"/>
        </w:tabs>
        <w:spacing w:before="120" w:after="120"/>
        <w:ind w:left="851" w:hanging="153"/>
        <w:jc w:val="both"/>
        <w:rPr>
          <w:b w:val="0"/>
          <w:bCs/>
          <w:highlight w:val="yellow"/>
        </w:rPr>
      </w:pPr>
      <w:r w:rsidRPr="00CA6AF4">
        <w:rPr>
          <w:b w:val="0"/>
          <w:bCs/>
          <w:highlight w:val="yellow"/>
        </w:rPr>
        <w:t>Clareza e transparência na implementação do Projeto Político-Pedagógico</w:t>
      </w:r>
      <w:r>
        <w:rPr>
          <w:b w:val="0"/>
          <w:bCs/>
          <w:highlight w:val="yellow"/>
        </w:rPr>
        <w:t>;</w:t>
      </w:r>
    </w:p>
    <w:p w14:paraId="423FDFFF" w14:textId="77777777" w:rsidR="00754C1E" w:rsidRPr="00CA6AF4" w:rsidRDefault="00754C1E">
      <w:pPr>
        <w:pStyle w:val="Subttulo"/>
        <w:numPr>
          <w:ilvl w:val="0"/>
          <w:numId w:val="15"/>
        </w:numPr>
        <w:tabs>
          <w:tab w:val="clear" w:pos="720"/>
        </w:tabs>
        <w:spacing w:before="120" w:after="120"/>
        <w:ind w:left="851" w:hanging="153"/>
        <w:jc w:val="both"/>
        <w:rPr>
          <w:b w:val="0"/>
          <w:bCs/>
          <w:highlight w:val="yellow"/>
        </w:rPr>
      </w:pPr>
      <w:r w:rsidRPr="00CA6AF4">
        <w:rPr>
          <w:b w:val="0"/>
          <w:bCs/>
          <w:highlight w:val="yellow"/>
        </w:rPr>
        <w:t>Defesa da vida e respeito à diversidade cultural e social</w:t>
      </w:r>
      <w:r>
        <w:rPr>
          <w:b w:val="0"/>
          <w:bCs/>
          <w:highlight w:val="yellow"/>
        </w:rPr>
        <w:t>;</w:t>
      </w:r>
    </w:p>
    <w:p w14:paraId="27810B76" w14:textId="77777777" w:rsidR="00754C1E" w:rsidRPr="00CA6AF4" w:rsidRDefault="00754C1E">
      <w:pPr>
        <w:pStyle w:val="Subttulo"/>
        <w:numPr>
          <w:ilvl w:val="0"/>
          <w:numId w:val="15"/>
        </w:numPr>
        <w:tabs>
          <w:tab w:val="clear" w:pos="720"/>
        </w:tabs>
        <w:spacing w:before="120" w:after="120"/>
        <w:ind w:left="851" w:hanging="153"/>
        <w:jc w:val="both"/>
        <w:rPr>
          <w:b w:val="0"/>
          <w:bCs/>
          <w:highlight w:val="yellow"/>
        </w:rPr>
      </w:pPr>
      <w:r w:rsidRPr="00CA6AF4">
        <w:rPr>
          <w:b w:val="0"/>
          <w:bCs/>
          <w:highlight w:val="yellow"/>
        </w:rPr>
        <w:t>Busca constante por inovação e excelência nas práticas educativas</w:t>
      </w:r>
      <w:r>
        <w:rPr>
          <w:b w:val="0"/>
          <w:bCs/>
          <w:highlight w:val="yellow"/>
        </w:rPr>
        <w:t>;</w:t>
      </w:r>
    </w:p>
    <w:p w14:paraId="1CA16ED5" w14:textId="77777777" w:rsidR="00754C1E" w:rsidRPr="00CA6AF4" w:rsidRDefault="00754C1E">
      <w:pPr>
        <w:pStyle w:val="Subttulo"/>
        <w:numPr>
          <w:ilvl w:val="0"/>
          <w:numId w:val="15"/>
        </w:numPr>
        <w:tabs>
          <w:tab w:val="clear" w:pos="720"/>
        </w:tabs>
        <w:spacing w:before="120" w:after="120"/>
        <w:ind w:left="851" w:hanging="153"/>
        <w:jc w:val="both"/>
        <w:rPr>
          <w:b w:val="0"/>
          <w:bCs/>
          <w:highlight w:val="yellow"/>
        </w:rPr>
      </w:pPr>
      <w:r w:rsidRPr="00CA6AF4">
        <w:rPr>
          <w:b w:val="0"/>
          <w:bCs/>
          <w:highlight w:val="yellow"/>
        </w:rPr>
        <w:t>Integridade e coerência com a missão institucional</w:t>
      </w:r>
      <w:r>
        <w:rPr>
          <w:b w:val="0"/>
          <w:bCs/>
          <w:highlight w:val="yellow"/>
        </w:rPr>
        <w:t>;</w:t>
      </w:r>
    </w:p>
    <w:p w14:paraId="7825A75C" w14:textId="77777777" w:rsidR="00754C1E" w:rsidRPr="00CA6AF4" w:rsidRDefault="00754C1E">
      <w:pPr>
        <w:pStyle w:val="Subttulo"/>
        <w:numPr>
          <w:ilvl w:val="0"/>
          <w:numId w:val="15"/>
        </w:numPr>
        <w:tabs>
          <w:tab w:val="clear" w:pos="720"/>
        </w:tabs>
        <w:spacing w:before="120" w:after="120"/>
        <w:ind w:left="851" w:hanging="153"/>
        <w:jc w:val="both"/>
        <w:rPr>
          <w:b w:val="0"/>
          <w:bCs/>
          <w:highlight w:val="yellow"/>
        </w:rPr>
      </w:pPr>
      <w:r w:rsidRPr="00CA6AF4">
        <w:rPr>
          <w:b w:val="0"/>
          <w:bCs/>
          <w:highlight w:val="yellow"/>
        </w:rPr>
        <w:t>Gestão democrática e participativa, pautada pela transparência das ações</w:t>
      </w:r>
      <w:r>
        <w:rPr>
          <w:b w:val="0"/>
          <w:bCs/>
          <w:highlight w:val="yellow"/>
        </w:rPr>
        <w:t>;</w:t>
      </w:r>
    </w:p>
    <w:p w14:paraId="57926749" w14:textId="77777777" w:rsidR="00754C1E" w:rsidRPr="00CA6AF4" w:rsidRDefault="00754C1E">
      <w:pPr>
        <w:pStyle w:val="Subttulo"/>
        <w:numPr>
          <w:ilvl w:val="0"/>
          <w:numId w:val="15"/>
        </w:numPr>
        <w:tabs>
          <w:tab w:val="clear" w:pos="720"/>
        </w:tabs>
        <w:spacing w:before="120" w:after="120"/>
        <w:ind w:left="851" w:hanging="153"/>
        <w:jc w:val="both"/>
        <w:rPr>
          <w:b w:val="0"/>
          <w:bCs/>
          <w:highlight w:val="yellow"/>
        </w:rPr>
      </w:pPr>
      <w:r w:rsidRPr="00CA6AF4">
        <w:rPr>
          <w:b w:val="0"/>
          <w:bCs/>
          <w:highlight w:val="yellow"/>
        </w:rPr>
        <w:t>Incentivo à inovação tecnológica e pedagógica para ampliar possibilidades de aprendizagem</w:t>
      </w:r>
      <w:r>
        <w:rPr>
          <w:b w:val="0"/>
          <w:bCs/>
          <w:highlight w:val="yellow"/>
        </w:rPr>
        <w:t>;</w:t>
      </w:r>
    </w:p>
    <w:p w14:paraId="269146E5" w14:textId="77777777" w:rsidR="00754C1E" w:rsidRPr="00CA6AF4" w:rsidRDefault="00754C1E">
      <w:pPr>
        <w:pStyle w:val="Subttulo"/>
        <w:numPr>
          <w:ilvl w:val="0"/>
          <w:numId w:val="15"/>
        </w:numPr>
        <w:tabs>
          <w:tab w:val="clear" w:pos="720"/>
        </w:tabs>
        <w:spacing w:before="120" w:after="120"/>
        <w:ind w:left="851" w:hanging="153"/>
        <w:jc w:val="both"/>
        <w:rPr>
          <w:b w:val="0"/>
          <w:bCs/>
          <w:highlight w:val="yellow"/>
        </w:rPr>
      </w:pPr>
      <w:r w:rsidRPr="00CA6AF4">
        <w:rPr>
          <w:b w:val="0"/>
          <w:bCs/>
          <w:highlight w:val="yellow"/>
        </w:rPr>
        <w:t>Compromisso com a preservação ambiental, promovendo consciência socioambiental, qualidade de vida e atitudes responsáveis em prol da justiça e do equilíbrio entre os seres vivos</w:t>
      </w:r>
      <w:r>
        <w:rPr>
          <w:b w:val="0"/>
          <w:bCs/>
          <w:highlight w:val="yellow"/>
        </w:rPr>
        <w:t>.</w:t>
      </w:r>
    </w:p>
    <w:p w14:paraId="2E597DD5" w14:textId="1FF8BFB0" w:rsidR="00754C1E" w:rsidRDefault="008C65FE" w:rsidP="008C65FE">
      <w:pPr>
        <w:pStyle w:val="Ttulo2"/>
      </w:pPr>
      <w:bookmarkStart w:id="57" w:name="_Toc229639523"/>
      <w:r>
        <w:t>6.3 Finalidades Educativas da Escola</w:t>
      </w:r>
      <w:bookmarkEnd w:id="57"/>
    </w:p>
    <w:p w14:paraId="3A3D2886" w14:textId="77777777" w:rsidR="00754C1E" w:rsidRPr="00B45BD7" w:rsidRDefault="00754C1E" w:rsidP="000B6C0F">
      <w:pPr>
        <w:pBdr>
          <w:top w:val="nil"/>
          <w:left w:val="nil"/>
          <w:bottom w:val="nil"/>
          <w:right w:val="nil"/>
          <w:between w:val="nil"/>
        </w:pBdr>
        <w:spacing w:before="240" w:after="240"/>
        <w:ind w:left="2268"/>
        <w:jc w:val="both"/>
        <w:rPr>
          <w:color w:val="000000"/>
          <w:sz w:val="20"/>
          <w:szCs w:val="20"/>
        </w:rPr>
      </w:pPr>
      <w:r w:rsidRPr="00B45BD7">
        <w:rPr>
          <w:color w:val="000000"/>
          <w:sz w:val="20"/>
          <w:szCs w:val="20"/>
        </w:rPr>
        <w:t>A educação, dever da família e do Estado, inspirada nos princípios de liberdade e nos ideais de solidariedade humana, tem por finalidade o pleno desenvolvimento do educando, seu preparo para o exercício da cidadania e sua qualificação para o trabalho (LDB 9394/96, Art. 2º).</w:t>
      </w:r>
    </w:p>
    <w:p w14:paraId="574875D8" w14:textId="77777777" w:rsidR="00754C1E" w:rsidRPr="00CA6AF4" w:rsidRDefault="00754C1E">
      <w:pPr>
        <w:pStyle w:val="Subttulo"/>
        <w:numPr>
          <w:ilvl w:val="0"/>
          <w:numId w:val="16"/>
        </w:numPr>
        <w:tabs>
          <w:tab w:val="clear" w:pos="720"/>
        </w:tabs>
        <w:spacing w:before="120" w:after="120"/>
        <w:ind w:left="851" w:hanging="142"/>
        <w:rPr>
          <w:b w:val="0"/>
          <w:bCs/>
          <w:highlight w:val="yellow"/>
        </w:rPr>
      </w:pPr>
      <w:r w:rsidRPr="00CA6AF4">
        <w:rPr>
          <w:b w:val="0"/>
          <w:bCs/>
          <w:highlight w:val="yellow"/>
        </w:rPr>
        <w:t>Incentivar o contato e a exploração das múltiplas linguagens presentes no mundo contemporâneo, promovendo seu uso crítico e criativo.</w:t>
      </w:r>
    </w:p>
    <w:p w14:paraId="11DDBF28" w14:textId="77777777" w:rsidR="00754C1E" w:rsidRPr="00CA6AF4" w:rsidRDefault="00754C1E">
      <w:pPr>
        <w:pStyle w:val="Subttulo"/>
        <w:numPr>
          <w:ilvl w:val="0"/>
          <w:numId w:val="16"/>
        </w:numPr>
        <w:tabs>
          <w:tab w:val="clear" w:pos="720"/>
        </w:tabs>
        <w:spacing w:before="120" w:after="120"/>
        <w:ind w:left="851" w:hanging="142"/>
        <w:rPr>
          <w:b w:val="0"/>
          <w:bCs/>
          <w:highlight w:val="yellow"/>
        </w:rPr>
      </w:pPr>
      <w:r w:rsidRPr="00CA6AF4">
        <w:rPr>
          <w:b w:val="0"/>
          <w:bCs/>
          <w:highlight w:val="yellow"/>
        </w:rPr>
        <w:t>Desenvolver a habilidade de atuar de forma participativa, contribuindo para o bem-estar coletivo.</w:t>
      </w:r>
    </w:p>
    <w:p w14:paraId="02FB134A" w14:textId="77777777" w:rsidR="00754C1E" w:rsidRPr="00CA6AF4" w:rsidRDefault="00754C1E">
      <w:pPr>
        <w:pStyle w:val="Subttulo"/>
        <w:numPr>
          <w:ilvl w:val="0"/>
          <w:numId w:val="16"/>
        </w:numPr>
        <w:tabs>
          <w:tab w:val="clear" w:pos="720"/>
        </w:tabs>
        <w:spacing w:before="120" w:after="120"/>
        <w:ind w:left="851" w:hanging="142"/>
        <w:rPr>
          <w:b w:val="0"/>
          <w:bCs/>
          <w:highlight w:val="yellow"/>
        </w:rPr>
      </w:pPr>
      <w:r w:rsidRPr="00CA6AF4">
        <w:rPr>
          <w:b w:val="0"/>
          <w:bCs/>
          <w:highlight w:val="yellow"/>
        </w:rPr>
        <w:t>Valorizar as experiências cotidianas como fonte de aprendizagem significativa.</w:t>
      </w:r>
    </w:p>
    <w:p w14:paraId="751FA25F" w14:textId="77777777" w:rsidR="00754C1E" w:rsidRPr="00CA6AF4" w:rsidRDefault="00754C1E">
      <w:pPr>
        <w:pStyle w:val="Subttulo"/>
        <w:numPr>
          <w:ilvl w:val="0"/>
          <w:numId w:val="16"/>
        </w:numPr>
        <w:tabs>
          <w:tab w:val="clear" w:pos="720"/>
        </w:tabs>
        <w:spacing w:before="120" w:after="120"/>
        <w:ind w:left="851" w:hanging="142"/>
        <w:rPr>
          <w:b w:val="0"/>
          <w:bCs/>
          <w:highlight w:val="yellow"/>
        </w:rPr>
      </w:pPr>
      <w:r w:rsidRPr="00CA6AF4">
        <w:rPr>
          <w:b w:val="0"/>
          <w:bCs/>
          <w:highlight w:val="yellow"/>
        </w:rPr>
        <w:t>Reconhecer e respeitar a diversidade cultural em suas diferentes manifestações.</w:t>
      </w:r>
    </w:p>
    <w:p w14:paraId="59A501F6" w14:textId="77777777" w:rsidR="00754C1E" w:rsidRPr="00CA6AF4" w:rsidRDefault="00754C1E">
      <w:pPr>
        <w:pStyle w:val="Subttulo"/>
        <w:numPr>
          <w:ilvl w:val="0"/>
          <w:numId w:val="16"/>
        </w:numPr>
        <w:tabs>
          <w:tab w:val="clear" w:pos="720"/>
        </w:tabs>
        <w:spacing w:before="120" w:after="120"/>
        <w:ind w:left="851" w:hanging="142"/>
        <w:rPr>
          <w:b w:val="0"/>
          <w:bCs/>
          <w:highlight w:val="yellow"/>
        </w:rPr>
      </w:pPr>
      <w:r w:rsidRPr="00CA6AF4">
        <w:rPr>
          <w:b w:val="0"/>
          <w:bCs/>
          <w:highlight w:val="yellow"/>
        </w:rPr>
        <w:t>Ampliar a capacidade de buscar, selecionar, analisar, sintetizar e interpretar informações de variadas naturezas.</w:t>
      </w:r>
    </w:p>
    <w:p w14:paraId="2A49170E" w14:textId="77777777" w:rsidR="00754C1E" w:rsidRPr="00CA6AF4" w:rsidRDefault="00754C1E">
      <w:pPr>
        <w:pStyle w:val="Subttulo"/>
        <w:numPr>
          <w:ilvl w:val="0"/>
          <w:numId w:val="16"/>
        </w:numPr>
        <w:tabs>
          <w:tab w:val="clear" w:pos="720"/>
        </w:tabs>
        <w:spacing w:before="120" w:after="120"/>
        <w:ind w:left="851" w:hanging="142"/>
        <w:rPr>
          <w:b w:val="0"/>
          <w:bCs/>
          <w:highlight w:val="yellow"/>
        </w:rPr>
      </w:pPr>
      <w:r w:rsidRPr="00CA6AF4">
        <w:rPr>
          <w:b w:val="0"/>
          <w:bCs/>
          <w:highlight w:val="yellow"/>
        </w:rPr>
        <w:lastRenderedPageBreak/>
        <w:t>Estimular o planejamento e o trabalho colaborativo em equipe.</w:t>
      </w:r>
    </w:p>
    <w:p w14:paraId="51064203" w14:textId="77777777" w:rsidR="00754C1E" w:rsidRPr="00CA6AF4" w:rsidRDefault="00754C1E">
      <w:pPr>
        <w:pStyle w:val="Subttulo"/>
        <w:numPr>
          <w:ilvl w:val="0"/>
          <w:numId w:val="16"/>
        </w:numPr>
        <w:tabs>
          <w:tab w:val="clear" w:pos="720"/>
        </w:tabs>
        <w:spacing w:before="120" w:after="120"/>
        <w:ind w:left="851" w:hanging="142"/>
        <w:rPr>
          <w:b w:val="0"/>
          <w:bCs/>
          <w:highlight w:val="yellow"/>
        </w:rPr>
      </w:pPr>
      <w:r w:rsidRPr="00CA6AF4">
        <w:rPr>
          <w:b w:val="0"/>
          <w:bCs/>
          <w:highlight w:val="yellow"/>
        </w:rPr>
        <w:t>Fomentar competências e habilidades que sustentem um processo de aprendizagem contínua ao longo da vida.</w:t>
      </w:r>
    </w:p>
    <w:p w14:paraId="781F4354" w14:textId="77777777" w:rsidR="00754C1E" w:rsidRPr="00CA6AF4" w:rsidRDefault="00754C1E">
      <w:pPr>
        <w:pStyle w:val="Subttulo"/>
        <w:numPr>
          <w:ilvl w:val="0"/>
          <w:numId w:val="16"/>
        </w:numPr>
        <w:tabs>
          <w:tab w:val="clear" w:pos="720"/>
        </w:tabs>
        <w:spacing w:before="120" w:after="120"/>
        <w:ind w:left="851" w:hanging="142"/>
        <w:rPr>
          <w:b w:val="0"/>
          <w:bCs/>
          <w:highlight w:val="yellow"/>
        </w:rPr>
      </w:pPr>
      <w:r w:rsidRPr="00CA6AF4">
        <w:rPr>
          <w:b w:val="0"/>
          <w:bCs/>
          <w:highlight w:val="yellow"/>
        </w:rPr>
        <w:t>Cultivar o respeito ao meio ambiente, considerando seus aspectos estéticos, vitais e socioemocionais.</w:t>
      </w:r>
    </w:p>
    <w:p w14:paraId="6266F057" w14:textId="77777777" w:rsidR="00754C1E" w:rsidRPr="00CA6AF4" w:rsidRDefault="00754C1E">
      <w:pPr>
        <w:pStyle w:val="Subttulo"/>
        <w:numPr>
          <w:ilvl w:val="0"/>
          <w:numId w:val="16"/>
        </w:numPr>
        <w:tabs>
          <w:tab w:val="clear" w:pos="720"/>
        </w:tabs>
        <w:spacing w:before="120" w:after="120"/>
        <w:ind w:left="851" w:hanging="142"/>
        <w:rPr>
          <w:b w:val="0"/>
          <w:bCs/>
          <w:highlight w:val="yellow"/>
        </w:rPr>
      </w:pPr>
      <w:r w:rsidRPr="00CA6AF4">
        <w:rPr>
          <w:b w:val="0"/>
          <w:bCs/>
          <w:highlight w:val="yellow"/>
        </w:rPr>
        <w:t>Assumir o compromisso de agir em prol do bem comum.</w:t>
      </w:r>
    </w:p>
    <w:p w14:paraId="0701FC17" w14:textId="6CD325BC" w:rsidR="00E725E4" w:rsidRDefault="008C65FE" w:rsidP="008C65FE">
      <w:pPr>
        <w:pStyle w:val="Ttulo2"/>
      </w:pPr>
      <w:bookmarkStart w:id="58" w:name="_Toc229639524"/>
      <w:r>
        <w:t>6.4 Justificativa</w:t>
      </w:r>
      <w:bookmarkEnd w:id="58"/>
    </w:p>
    <w:p w14:paraId="7230BFD7" w14:textId="31F19269" w:rsidR="00E725E4" w:rsidRDefault="008C65FE" w:rsidP="0014166A">
      <w:pPr>
        <w:pBdr>
          <w:top w:val="nil"/>
          <w:left w:val="nil"/>
          <w:bottom w:val="nil"/>
          <w:right w:val="nil"/>
          <w:between w:val="nil"/>
        </w:pBdr>
        <w:spacing w:before="120" w:after="120" w:line="360" w:lineRule="auto"/>
        <w:ind w:firstLine="567"/>
        <w:jc w:val="both"/>
      </w:pPr>
      <w:r>
        <w:rPr>
          <w:highlight w:val="yellow"/>
        </w:rPr>
        <w:t xml:space="preserve">A </w:t>
      </w:r>
      <w:r w:rsidR="00D534AD" w:rsidRPr="0014166A">
        <w:rPr>
          <w:highlight w:val="yellow"/>
        </w:rPr>
        <w:t>Escola</w:t>
      </w:r>
      <w:r w:rsidR="00317CCE">
        <w:rPr>
          <w:highlight w:val="yellow"/>
        </w:rPr>
        <w:t xml:space="preserve"> </w:t>
      </w:r>
      <w:r w:rsidR="00D534AD" w:rsidRPr="0014166A">
        <w:rPr>
          <w:highlight w:val="yellow"/>
        </w:rPr>
        <w:t>...........</w:t>
      </w:r>
      <w:r w:rsidR="00317CCE">
        <w:rPr>
          <w:highlight w:val="yellow"/>
        </w:rPr>
        <w:t>Nome da Escola</w:t>
      </w:r>
      <w:r w:rsidR="00D534AD" w:rsidRPr="0014166A">
        <w:rPr>
          <w:highlight w:val="yellow"/>
        </w:rPr>
        <w:t>............... tem</w:t>
      </w:r>
      <w:r w:rsidR="00D534AD" w:rsidRPr="00D534AD">
        <w:t xml:space="preserve"> como propósito oferecer uma educação de qualidade que ultrapasse a simples transmissão de conteúdos, priorizando a formação integral dos estudantes. Considerando o contexto socioeconômico e cultural da comunidade escolar, a proposta reconhece as singularidades de cada aluno e valoriza a diversidade presente no ambiente educativo</w:t>
      </w:r>
      <w:r w:rsidR="00D534AD">
        <w:t>.</w:t>
      </w:r>
    </w:p>
    <w:p w14:paraId="6554F526" w14:textId="6DE9916E" w:rsidR="00C91DEA" w:rsidRDefault="00D534AD" w:rsidP="0014166A">
      <w:pPr>
        <w:pBdr>
          <w:top w:val="nil"/>
          <w:left w:val="nil"/>
          <w:bottom w:val="nil"/>
          <w:right w:val="nil"/>
          <w:between w:val="nil"/>
        </w:pBdr>
        <w:spacing w:before="120" w:after="120" w:line="360" w:lineRule="auto"/>
        <w:ind w:firstLine="567"/>
        <w:jc w:val="both"/>
      </w:pPr>
      <w:r>
        <w:t xml:space="preserve">O Projeto Político-Pedagógico </w:t>
      </w:r>
      <w:r w:rsidRPr="00D534AD">
        <w:t xml:space="preserve">da instituição está alinhada às legislações vigentes e fundamentada nas diretrizes educacionais nacionais, reafirmando o compromisso de garantir uma educação que respeite os princípios legais e assegure o cumprimento do Art. 5º da Resolução </w:t>
      </w:r>
      <w:r w:rsidR="008E35D8" w:rsidRPr="00C91DEA">
        <w:t xml:space="preserve">CNE/CEB </w:t>
      </w:r>
      <w:r w:rsidRPr="00D534AD">
        <w:t>nº 07, de 14 de dezembro de 2010</w:t>
      </w:r>
      <w:r w:rsidR="00C91DEA">
        <w:t>,</w:t>
      </w:r>
    </w:p>
    <w:p w14:paraId="613DE302" w14:textId="4E0F7128" w:rsidR="00C91DEA" w:rsidRDefault="00C91DEA" w:rsidP="000B6C0F">
      <w:pPr>
        <w:pStyle w:val="Citao"/>
        <w:contextualSpacing/>
      </w:pPr>
      <w:r w:rsidRPr="00C91DEA">
        <w:t>§ 1º O Ensino Fundamental deve comprometer-se com uma educação com qualidade social, igualmente entendida como direito humano.</w:t>
      </w:r>
    </w:p>
    <w:p w14:paraId="6753E7F4" w14:textId="77777777" w:rsidR="00C91DEA" w:rsidRDefault="00C91DEA" w:rsidP="000B6C0F">
      <w:pPr>
        <w:pStyle w:val="Citao"/>
        <w:contextualSpacing/>
      </w:pPr>
      <w:r w:rsidRPr="00C91DEA">
        <w:t xml:space="preserve">§ 2º A educação de qualidade, como um direito fundamental, é, antes de tudo, relevante, pertinente e equitativa. </w:t>
      </w:r>
    </w:p>
    <w:p w14:paraId="425BC641" w14:textId="77777777" w:rsidR="00C91DEA" w:rsidRDefault="00C91DEA" w:rsidP="000B6C0F">
      <w:pPr>
        <w:pStyle w:val="Citao"/>
        <w:contextualSpacing/>
      </w:pPr>
      <w:r w:rsidRPr="00C91DEA">
        <w:t xml:space="preserve">I – A relevância reporta-se à promoção de aprendizagens significativas do ponto de vista das exigências sociais e de desenvolvimento pessoal. </w:t>
      </w:r>
    </w:p>
    <w:p w14:paraId="61612BAA" w14:textId="77777777" w:rsidR="00C91DEA" w:rsidRDefault="00C91DEA" w:rsidP="000B6C0F">
      <w:pPr>
        <w:pStyle w:val="Citao"/>
        <w:contextualSpacing/>
      </w:pPr>
      <w:r w:rsidRPr="00C91DEA">
        <w:t xml:space="preserve">II – A pertinência refere-se à possibilidade de atender às necessidades e às características dos estudantes de diversos contextos sociais e culturais e com diferentes capacidades e interesses. </w:t>
      </w:r>
    </w:p>
    <w:p w14:paraId="7356DC1E" w14:textId="77777777" w:rsidR="00C91DEA" w:rsidRDefault="00C91DEA" w:rsidP="000B6C0F">
      <w:pPr>
        <w:pStyle w:val="Citao"/>
        <w:contextualSpacing/>
      </w:pPr>
      <w:r w:rsidRPr="00C91DEA">
        <w:t xml:space="preserve">III – A equidade alude à importância de tratar de forma diferenciada o que se apresenta como desigual no ponto de partida, com vistas a obter desenvolvimento e aprendizagens equiparáveis, assegurando a todos a igualdade de direito à educação. </w:t>
      </w:r>
    </w:p>
    <w:p w14:paraId="5A01D781" w14:textId="77777777" w:rsidR="00C91DEA" w:rsidRDefault="00C91DEA" w:rsidP="000B6C0F">
      <w:pPr>
        <w:pStyle w:val="Citao"/>
        <w:contextualSpacing/>
      </w:pPr>
      <w:r w:rsidRPr="00C91DEA">
        <w:t xml:space="preserve">§ 3º Na perspectiva de contribuir para a erradicação da pobreza e das desigualdades, a equidade requer que sejam oferecidos mais recursos e melhores condições às escolas menos providas e aos alunos que deles mais necessitem. Ao lado das políticas universais, dirigidas a todos sem requisito de seleção, é preciso também sustentar políticas reparadoras que assegurem maior apoio aos diferentes grupos sociais em desvantagem. </w:t>
      </w:r>
    </w:p>
    <w:p w14:paraId="3DC0F17A" w14:textId="766E1761" w:rsidR="00C91DEA" w:rsidRDefault="00C91DEA" w:rsidP="000B6C0F">
      <w:pPr>
        <w:pStyle w:val="Citao"/>
        <w:contextualSpacing/>
      </w:pPr>
      <w:r w:rsidRPr="00C91DEA">
        <w:t xml:space="preserve">§ 4º A educação escolar, comprometida com a igualdade do acesso de todos ao conhecimento e especialmente empenhada em garantir esse acesso aos grupos da população em desvantagem na sociedade, será uma educação com qualidade social e contribuirá para dirimir as desigualdades </w:t>
      </w:r>
      <w:r w:rsidRPr="00C91DEA">
        <w:lastRenderedPageBreak/>
        <w:t xml:space="preserve">historicamente produzidas, assegurando, assim, o ingresso, a permanência e o sucesso na escola, com a consequente redução da evasão, da retenção e das distorções de idade/ano/série </w:t>
      </w:r>
      <w:r w:rsidR="000A201D">
        <w:t>(</w:t>
      </w:r>
      <w:r w:rsidRPr="00C91DEA">
        <w:t xml:space="preserve">Resolução CNE/CEB nº </w:t>
      </w:r>
      <w:r w:rsidR="00E14FC2">
        <w:t>07</w:t>
      </w:r>
      <w:r w:rsidRPr="00C91DEA">
        <w:t>/2010, que define as Diretrizes Curriculares Nacionais Gerais para a Educação Básica)</w:t>
      </w:r>
      <w:r w:rsidR="00B4540B">
        <w:t xml:space="preserve"> (</w:t>
      </w:r>
      <w:r w:rsidR="006F2BDD">
        <w:t>Brasil</w:t>
      </w:r>
      <w:r w:rsidR="00B4540B">
        <w:t>, 2010</w:t>
      </w:r>
      <w:r w:rsidR="004E2540">
        <w:t>c</w:t>
      </w:r>
      <w:r w:rsidR="00B4540B">
        <w:t>, p.01-02)</w:t>
      </w:r>
      <w:r w:rsidR="00E14FC2">
        <w:t>.</w:t>
      </w:r>
    </w:p>
    <w:p w14:paraId="533C91DE" w14:textId="4F62872B" w:rsidR="00E725E4" w:rsidRDefault="00D534AD" w:rsidP="0014166A">
      <w:pPr>
        <w:pBdr>
          <w:top w:val="nil"/>
          <w:left w:val="nil"/>
          <w:bottom w:val="nil"/>
          <w:right w:val="nil"/>
          <w:between w:val="nil"/>
        </w:pBdr>
        <w:spacing w:before="120" w:after="120" w:line="360" w:lineRule="auto"/>
        <w:ind w:firstLine="567"/>
        <w:jc w:val="both"/>
      </w:pPr>
      <w:r w:rsidRPr="00D534AD">
        <w:t xml:space="preserve">Diante das demandas atuais, </w:t>
      </w:r>
      <w:r>
        <w:t xml:space="preserve">o Projeto Político-Pedagógico </w:t>
      </w:r>
      <w:r w:rsidRPr="00D534AD">
        <w:t>surge como resposta à necessidade de oferecer uma educação significativa, que dialogue com a realidade dos estudantes e os prepare não apenas para alcançar bons resultados acadêmicos, mas também para exercer uma cidadania ativa e consciente em sua comunidade. O compromisso da escola é construir um ambiente acolhedor e motivador, capaz de estimular cada aluno a desenvolver plenamente suas potencialidades e enfrentar os desafios do futuro. Essa educação se fundamenta em princípios de inclusão, equidade e valorização da diversidade</w:t>
      </w:r>
      <w:r w:rsidR="00EF1534">
        <w:t xml:space="preserve"> (</w:t>
      </w:r>
      <w:r w:rsidR="000B6C0F" w:rsidRPr="00A2047C">
        <w:t>Veiga</w:t>
      </w:r>
      <w:r w:rsidR="00EF1534" w:rsidRPr="00A2047C">
        <w:t>, 1995</w:t>
      </w:r>
      <w:r w:rsidR="00EF1534">
        <w:t>)</w:t>
      </w:r>
      <w:r>
        <w:t>.</w:t>
      </w:r>
    </w:p>
    <w:p w14:paraId="55B4C7BD" w14:textId="1C99B864" w:rsidR="00E725E4" w:rsidRDefault="00D534AD" w:rsidP="0014166A">
      <w:pPr>
        <w:pBdr>
          <w:top w:val="nil"/>
          <w:left w:val="nil"/>
          <w:bottom w:val="nil"/>
          <w:right w:val="nil"/>
          <w:between w:val="nil"/>
        </w:pBdr>
        <w:spacing w:before="120" w:after="120" w:line="360" w:lineRule="auto"/>
        <w:ind w:firstLine="567"/>
        <w:jc w:val="both"/>
      </w:pPr>
      <w:r w:rsidRPr="00D534AD">
        <w:t>Outro ponto essencial é a participação das famílias e da comunidade no processo educativo. Reconhecemos que o envolvimento dos pais e responsáveis é decisivo para o sucesso escolar dos estudantes</w:t>
      </w:r>
      <w:r w:rsidR="00EF1534">
        <w:t xml:space="preserve"> (</w:t>
      </w:r>
      <w:r w:rsidR="000B6C0F" w:rsidRPr="00A2047C">
        <w:t>Veiga</w:t>
      </w:r>
      <w:r w:rsidR="00EF1534" w:rsidRPr="00A2047C">
        <w:t>, 1995</w:t>
      </w:r>
      <w:r w:rsidR="00EF1534">
        <w:t>)</w:t>
      </w:r>
      <w:r w:rsidR="00EF1534" w:rsidRPr="00A2047C">
        <w:t>.</w:t>
      </w:r>
      <w:r w:rsidRPr="00D534AD">
        <w:t xml:space="preserve"> Por isso, </w:t>
      </w:r>
      <w:r>
        <w:t xml:space="preserve">o Projeto Político-Pedagógico </w:t>
      </w:r>
      <w:r w:rsidRPr="00D534AD">
        <w:t>busca fortalecer essa parceria, promovendo vínculos que favoreçam o desenvolvimento integral dos alunos e consolidem a escola como um espaço de construção coletiva</w:t>
      </w:r>
      <w:r>
        <w:t>.</w:t>
      </w:r>
    </w:p>
    <w:p w14:paraId="7FC05424" w14:textId="7BDA6CAE" w:rsidR="00E725E4" w:rsidRDefault="008C65FE" w:rsidP="008C65FE">
      <w:pPr>
        <w:pStyle w:val="Ttulo2"/>
      </w:pPr>
      <w:bookmarkStart w:id="59" w:name="_Toc229639525"/>
      <w:r>
        <w:t>6.5 Objetivos</w:t>
      </w:r>
      <w:bookmarkEnd w:id="59"/>
    </w:p>
    <w:p w14:paraId="7DB9BD26" w14:textId="376DCEDC" w:rsidR="00F37C58" w:rsidRPr="0053180E" w:rsidRDefault="00F37C58" w:rsidP="00F37C58">
      <w:pPr>
        <w:pStyle w:val="Ttulo3"/>
        <w:rPr>
          <w:highlight w:val="yellow"/>
        </w:rPr>
      </w:pPr>
      <w:bookmarkStart w:id="60" w:name="_Toc229639526"/>
      <w:r w:rsidRPr="0053180E">
        <w:rPr>
          <w:highlight w:val="yellow"/>
        </w:rPr>
        <w:t>6.5.1 Objetivos da Educação Infantil</w:t>
      </w:r>
      <w:bookmarkEnd w:id="60"/>
    </w:p>
    <w:p w14:paraId="18CF6807" w14:textId="77777777" w:rsidR="00F37C58" w:rsidRPr="0053180E" w:rsidRDefault="00F37C58" w:rsidP="00CC6595">
      <w:pPr>
        <w:spacing w:line="360" w:lineRule="auto"/>
        <w:ind w:firstLine="567"/>
        <w:rPr>
          <w:highlight w:val="yellow"/>
        </w:rPr>
      </w:pPr>
      <w:r w:rsidRPr="0053180E">
        <w:rPr>
          <w:highlight w:val="yellow"/>
        </w:rPr>
        <w:t>A Educação Infantil tem como objetivos:</w:t>
      </w:r>
    </w:p>
    <w:p w14:paraId="67D68A1D" w14:textId="77777777" w:rsidR="00F37C58" w:rsidRPr="0053180E" w:rsidRDefault="00F37C58">
      <w:pPr>
        <w:numPr>
          <w:ilvl w:val="0"/>
          <w:numId w:val="17"/>
        </w:numPr>
        <w:spacing w:line="360" w:lineRule="auto"/>
        <w:ind w:left="851" w:hanging="142"/>
        <w:jc w:val="both"/>
        <w:rPr>
          <w:highlight w:val="yellow"/>
        </w:rPr>
      </w:pPr>
      <w:r w:rsidRPr="0053180E">
        <w:rPr>
          <w:b/>
          <w:bCs/>
          <w:highlight w:val="yellow"/>
        </w:rPr>
        <w:t>Desenvolvimento pessoal e social</w:t>
      </w:r>
      <w:r w:rsidRPr="0053180E">
        <w:rPr>
          <w:highlight w:val="yellow"/>
        </w:rPr>
        <w:t>: favorecer a construção de uma imagem positiva de si, estimulando a autonomia, a confiança nas próprias capacidades e o reconhecimento de suas limitações;</w:t>
      </w:r>
    </w:p>
    <w:p w14:paraId="2C7D75DE" w14:textId="77777777" w:rsidR="00F37C58" w:rsidRPr="0053180E" w:rsidRDefault="00F37C58">
      <w:pPr>
        <w:numPr>
          <w:ilvl w:val="0"/>
          <w:numId w:val="17"/>
        </w:numPr>
        <w:spacing w:line="360" w:lineRule="auto"/>
        <w:ind w:left="851" w:hanging="142"/>
        <w:jc w:val="both"/>
        <w:rPr>
          <w:highlight w:val="yellow"/>
        </w:rPr>
      </w:pPr>
      <w:r w:rsidRPr="0053180E">
        <w:rPr>
          <w:b/>
          <w:bCs/>
          <w:highlight w:val="yellow"/>
        </w:rPr>
        <w:t>Consciência corporal e saúde</w:t>
      </w:r>
      <w:r w:rsidRPr="0053180E">
        <w:rPr>
          <w:highlight w:val="yellow"/>
        </w:rPr>
        <w:t>: possibilitar o conhecimento progressivo do próprio corpo, suas potencialidades e limites, incentivando hábitos de cuidado com a saúde e o bem-estar;</w:t>
      </w:r>
    </w:p>
    <w:p w14:paraId="641F9EBC" w14:textId="77777777" w:rsidR="00F37C58" w:rsidRPr="0053180E" w:rsidRDefault="00F37C58">
      <w:pPr>
        <w:numPr>
          <w:ilvl w:val="0"/>
          <w:numId w:val="17"/>
        </w:numPr>
        <w:spacing w:line="360" w:lineRule="auto"/>
        <w:ind w:left="851" w:hanging="142"/>
        <w:jc w:val="both"/>
        <w:rPr>
          <w:highlight w:val="yellow"/>
        </w:rPr>
      </w:pPr>
      <w:r w:rsidRPr="0053180E">
        <w:rPr>
          <w:b/>
          <w:bCs/>
          <w:highlight w:val="yellow"/>
        </w:rPr>
        <w:t>Vínculos afetivos e autoestima</w:t>
      </w:r>
      <w:r w:rsidRPr="0053180E">
        <w:rPr>
          <w:highlight w:val="yellow"/>
        </w:rPr>
        <w:t>: promover relações de afeto e troca entre adultos e crianças, fortalecendo a autoestima e ampliando gradativamente as possibilidades de comunicação e interação social;</w:t>
      </w:r>
    </w:p>
    <w:p w14:paraId="45B64B70" w14:textId="77777777" w:rsidR="00F37C58" w:rsidRPr="0053180E" w:rsidRDefault="00F37C58">
      <w:pPr>
        <w:numPr>
          <w:ilvl w:val="0"/>
          <w:numId w:val="17"/>
        </w:numPr>
        <w:spacing w:line="360" w:lineRule="auto"/>
        <w:ind w:left="851" w:hanging="142"/>
        <w:jc w:val="both"/>
        <w:rPr>
          <w:highlight w:val="yellow"/>
        </w:rPr>
      </w:pPr>
      <w:r w:rsidRPr="0053180E">
        <w:rPr>
          <w:b/>
          <w:bCs/>
          <w:highlight w:val="yellow"/>
        </w:rPr>
        <w:lastRenderedPageBreak/>
        <w:t>Relações sociais e cidadania</w:t>
      </w:r>
      <w:r w:rsidRPr="0053180E">
        <w:rPr>
          <w:highlight w:val="yellow"/>
        </w:rPr>
        <w:t>: ampliar as interações sociais, aprendendo a articular interesses e pontos de vista, respeitar a diversidade e desenvolver atitudes de colaboração e solidariedade;</w:t>
      </w:r>
    </w:p>
    <w:p w14:paraId="6BEAEC1C" w14:textId="7CE3AED0" w:rsidR="00F37C58" w:rsidRPr="0053180E" w:rsidRDefault="00F37C58">
      <w:pPr>
        <w:numPr>
          <w:ilvl w:val="0"/>
          <w:numId w:val="17"/>
        </w:numPr>
        <w:spacing w:line="360" w:lineRule="auto"/>
        <w:ind w:left="851" w:hanging="142"/>
        <w:jc w:val="both"/>
        <w:rPr>
          <w:highlight w:val="yellow"/>
        </w:rPr>
      </w:pPr>
      <w:r w:rsidRPr="0053180E">
        <w:rPr>
          <w:b/>
          <w:bCs/>
          <w:highlight w:val="yellow"/>
        </w:rPr>
        <w:t>Exploração do ambiente</w:t>
      </w:r>
      <w:r w:rsidRPr="0053180E">
        <w:rPr>
          <w:highlight w:val="yellow"/>
        </w:rPr>
        <w:t>: estimular a curiosidade e a percepção da criança como integrante e agente transformador do meio, valorizando atitudes de preservação e conservação ambiental;</w:t>
      </w:r>
    </w:p>
    <w:p w14:paraId="2E70DF04" w14:textId="77777777" w:rsidR="00F37C58" w:rsidRPr="0053180E" w:rsidRDefault="00F37C58">
      <w:pPr>
        <w:numPr>
          <w:ilvl w:val="0"/>
          <w:numId w:val="17"/>
        </w:numPr>
        <w:spacing w:line="360" w:lineRule="auto"/>
        <w:ind w:left="851" w:hanging="142"/>
        <w:jc w:val="both"/>
        <w:rPr>
          <w:highlight w:val="yellow"/>
        </w:rPr>
      </w:pPr>
      <w:r w:rsidRPr="0053180E">
        <w:rPr>
          <w:b/>
          <w:bCs/>
          <w:highlight w:val="yellow"/>
        </w:rPr>
        <w:t>Brincar e expressão</w:t>
      </w:r>
      <w:r w:rsidRPr="0053180E">
        <w:rPr>
          <w:highlight w:val="yellow"/>
        </w:rPr>
        <w:t>: garantir o direito ao brincar como forma de expressão de emoções, sentimentos, pensamentos, desejos e necessidades;</w:t>
      </w:r>
    </w:p>
    <w:p w14:paraId="3B286536" w14:textId="77777777" w:rsidR="00F37C58" w:rsidRPr="0053180E" w:rsidRDefault="00F37C58">
      <w:pPr>
        <w:numPr>
          <w:ilvl w:val="0"/>
          <w:numId w:val="17"/>
        </w:numPr>
        <w:spacing w:line="360" w:lineRule="auto"/>
        <w:ind w:left="851" w:hanging="142"/>
        <w:jc w:val="both"/>
        <w:rPr>
          <w:highlight w:val="yellow"/>
        </w:rPr>
      </w:pPr>
      <w:r w:rsidRPr="0053180E">
        <w:rPr>
          <w:b/>
          <w:bCs/>
          <w:highlight w:val="yellow"/>
        </w:rPr>
        <w:t>Linguagens diversas</w:t>
      </w:r>
      <w:r w:rsidRPr="0053180E">
        <w:rPr>
          <w:highlight w:val="yellow"/>
        </w:rPr>
        <w:t>: possibilitar o uso das diferentes linguagens — corporal, musical, plástica, oral e escrita — ajustadas às intenções e situações de comunicação, favorecendo a construção de significados e o enriquecimento da capacidade expressiva;</w:t>
      </w:r>
    </w:p>
    <w:p w14:paraId="17BF8A68" w14:textId="77777777" w:rsidR="00F37C58" w:rsidRPr="0053180E" w:rsidRDefault="00F37C58">
      <w:pPr>
        <w:numPr>
          <w:ilvl w:val="0"/>
          <w:numId w:val="17"/>
        </w:numPr>
        <w:spacing w:line="360" w:lineRule="auto"/>
        <w:ind w:left="851" w:hanging="142"/>
        <w:jc w:val="both"/>
        <w:rPr>
          <w:highlight w:val="yellow"/>
        </w:rPr>
      </w:pPr>
      <w:r w:rsidRPr="0053180E">
        <w:rPr>
          <w:b/>
          <w:bCs/>
          <w:highlight w:val="yellow"/>
        </w:rPr>
        <w:t>Cultura e diversidade</w:t>
      </w:r>
      <w:r w:rsidRPr="0053180E">
        <w:rPr>
          <w:highlight w:val="yellow"/>
        </w:rPr>
        <w:t>: proporcionar o contato com manifestações culturais, incentivando o interesse, o respeito e a participação, valorizando a diversidade.</w:t>
      </w:r>
    </w:p>
    <w:p w14:paraId="073456BA" w14:textId="77777777" w:rsidR="002A22D1" w:rsidRDefault="002A22D1" w:rsidP="002A22D1">
      <w:pPr>
        <w:spacing w:before="120" w:after="120" w:line="360" w:lineRule="auto"/>
        <w:ind w:firstLine="567"/>
        <w:jc w:val="both"/>
      </w:pPr>
      <w:r w:rsidRPr="0053180E">
        <w:rPr>
          <w:highlight w:val="yellow"/>
        </w:rPr>
        <w:t>A educação infantil, conforme Artigo 29 da LDB, primeira etapa da educação básica, tem como finalidade o desenvolvimento integral da criança de até 5 (cinco) anos, em seus aspectos físico, psicológico, intelectual e social, complementando a ação da família e da comunidade (Brasil, 2023a).</w:t>
      </w:r>
      <w:r w:rsidRPr="00F37C58">
        <w:t xml:space="preserve">  </w:t>
      </w:r>
    </w:p>
    <w:p w14:paraId="50ABF2A1" w14:textId="7FA09EAD" w:rsidR="00F37C58" w:rsidRPr="00F37C58" w:rsidRDefault="00F37C58" w:rsidP="00F37C58">
      <w:pPr>
        <w:pStyle w:val="Ttulo3"/>
      </w:pPr>
      <w:bookmarkStart w:id="61" w:name="_Toc229639527"/>
      <w:r>
        <w:t>6.5.2 Objetivos do Ensino Fundamental</w:t>
      </w:r>
      <w:bookmarkEnd w:id="61"/>
    </w:p>
    <w:p w14:paraId="070B5CBB" w14:textId="226298D7" w:rsidR="00CC6595" w:rsidRDefault="00CC6595" w:rsidP="002A22D1">
      <w:pPr>
        <w:spacing w:before="120" w:after="120" w:line="360" w:lineRule="auto"/>
        <w:ind w:firstLine="567"/>
        <w:jc w:val="both"/>
      </w:pPr>
      <w:r w:rsidRPr="00CC6595">
        <w:t>O Ensino Fundamental tem como objetivos:</w:t>
      </w:r>
    </w:p>
    <w:p w14:paraId="094444CD" w14:textId="1098ABC2" w:rsidR="002A22D1" w:rsidRPr="002A22D1" w:rsidRDefault="002A22D1">
      <w:pPr>
        <w:pStyle w:val="PargrafodaLista"/>
        <w:numPr>
          <w:ilvl w:val="0"/>
          <w:numId w:val="18"/>
        </w:numPr>
        <w:tabs>
          <w:tab w:val="clear" w:pos="720"/>
        </w:tabs>
        <w:spacing w:before="120" w:after="120" w:line="360" w:lineRule="auto"/>
        <w:ind w:left="851" w:hanging="153"/>
        <w:jc w:val="both"/>
      </w:pPr>
      <w:r w:rsidRPr="002A22D1">
        <w:rPr>
          <w:b/>
          <w:bCs/>
        </w:rPr>
        <w:t>Aprendizagem integral</w:t>
      </w:r>
      <w:r w:rsidRPr="002A22D1">
        <w:t>: favorecer aprendizagens que integrem conhecimento, linguagem e afetividade, estimulando o diálogo e atitudes solidárias essenciais à vida cidadã;</w:t>
      </w:r>
    </w:p>
    <w:p w14:paraId="1B1020C6" w14:textId="713EE879" w:rsidR="002A22D1" w:rsidRPr="002A22D1" w:rsidRDefault="002A22D1">
      <w:pPr>
        <w:pStyle w:val="PargrafodaLista"/>
        <w:numPr>
          <w:ilvl w:val="0"/>
          <w:numId w:val="18"/>
        </w:numPr>
        <w:tabs>
          <w:tab w:val="clear" w:pos="720"/>
        </w:tabs>
        <w:spacing w:before="120" w:after="120" w:line="360" w:lineRule="auto"/>
        <w:ind w:left="851" w:hanging="153"/>
        <w:jc w:val="both"/>
      </w:pPr>
      <w:r w:rsidRPr="002A22D1">
        <w:rPr>
          <w:b/>
          <w:bCs/>
        </w:rPr>
        <w:t>Participação da comunidade escolar</w:t>
      </w:r>
      <w:r w:rsidRPr="002A22D1">
        <w:t>: garantir a participação efetiva de pais, responsáveis e membros da comunidade no processo educativo, fortalecendo o vínculo escola-família e ampliando saberes;</w:t>
      </w:r>
    </w:p>
    <w:p w14:paraId="54C61D87" w14:textId="53657F37" w:rsidR="002A22D1" w:rsidRPr="002A22D1" w:rsidRDefault="002A22D1">
      <w:pPr>
        <w:pStyle w:val="PargrafodaLista"/>
        <w:numPr>
          <w:ilvl w:val="0"/>
          <w:numId w:val="18"/>
        </w:numPr>
        <w:tabs>
          <w:tab w:val="clear" w:pos="720"/>
        </w:tabs>
        <w:spacing w:before="120" w:after="120" w:line="360" w:lineRule="auto"/>
        <w:ind w:left="851" w:hanging="153"/>
        <w:jc w:val="both"/>
      </w:pPr>
      <w:r w:rsidRPr="002A22D1">
        <w:rPr>
          <w:b/>
          <w:bCs/>
        </w:rPr>
        <w:t>Avaliação contínua</w:t>
      </w:r>
      <w:r w:rsidRPr="002A22D1">
        <w:t>: realizar avaliações permanentes da prática pedagógica, assegurando ao estudante oportunidades de desenvolver plenamente suas potencialidades;</w:t>
      </w:r>
    </w:p>
    <w:p w14:paraId="4F679677" w14:textId="1D2D6BB2" w:rsidR="002A22D1" w:rsidRPr="002A22D1" w:rsidRDefault="002A22D1">
      <w:pPr>
        <w:pStyle w:val="PargrafodaLista"/>
        <w:numPr>
          <w:ilvl w:val="0"/>
          <w:numId w:val="18"/>
        </w:numPr>
        <w:tabs>
          <w:tab w:val="clear" w:pos="720"/>
        </w:tabs>
        <w:spacing w:before="120" w:after="120" w:line="360" w:lineRule="auto"/>
        <w:ind w:left="851" w:hanging="153"/>
        <w:jc w:val="both"/>
      </w:pPr>
      <w:r w:rsidRPr="002A22D1">
        <w:rPr>
          <w:b/>
          <w:bCs/>
        </w:rPr>
        <w:lastRenderedPageBreak/>
        <w:t>Educação inclusiva</w:t>
      </w:r>
      <w:r w:rsidRPr="002A22D1">
        <w:t>: promover estratégias que reduzam desigualdades e criem condições adequadas para a aprendizagem de todos;</w:t>
      </w:r>
    </w:p>
    <w:p w14:paraId="54042593" w14:textId="455810F0" w:rsidR="002A22D1" w:rsidRPr="002A22D1" w:rsidRDefault="002A22D1">
      <w:pPr>
        <w:pStyle w:val="PargrafodaLista"/>
        <w:numPr>
          <w:ilvl w:val="0"/>
          <w:numId w:val="18"/>
        </w:numPr>
        <w:tabs>
          <w:tab w:val="clear" w:pos="720"/>
        </w:tabs>
        <w:spacing w:before="120" w:after="120" w:line="360" w:lineRule="auto"/>
        <w:ind w:left="851" w:hanging="153"/>
        <w:jc w:val="both"/>
      </w:pPr>
      <w:r w:rsidRPr="002A22D1">
        <w:rPr>
          <w:b/>
          <w:bCs/>
        </w:rPr>
        <w:t>Acompanhamento do desempenho</w:t>
      </w:r>
      <w:r w:rsidRPr="002A22D1">
        <w:t>: observar e analisar mudanças no desempenho e comportamento dos alunos, fornecendo subsídios para o planejamento escolar;</w:t>
      </w:r>
    </w:p>
    <w:p w14:paraId="3E226A25" w14:textId="1D4918A3" w:rsidR="002A22D1" w:rsidRPr="002A22D1" w:rsidRDefault="002A22D1">
      <w:pPr>
        <w:pStyle w:val="PargrafodaLista"/>
        <w:numPr>
          <w:ilvl w:val="0"/>
          <w:numId w:val="18"/>
        </w:numPr>
        <w:tabs>
          <w:tab w:val="clear" w:pos="720"/>
        </w:tabs>
        <w:spacing w:before="120" w:after="120" w:line="360" w:lineRule="auto"/>
        <w:ind w:left="851" w:hanging="153"/>
        <w:jc w:val="both"/>
      </w:pPr>
      <w:r w:rsidRPr="002A22D1">
        <w:rPr>
          <w:b/>
          <w:bCs/>
        </w:rPr>
        <w:t>Integração e troca de experiências</w:t>
      </w:r>
      <w:r w:rsidRPr="002A22D1">
        <w:t>: estimular o diálogo e a cooperação entre professores, estudantes, famílias e instituições parceiras, enriquecendo o trabalho pedagógico;</w:t>
      </w:r>
    </w:p>
    <w:p w14:paraId="494EDCF1" w14:textId="5A8D8626" w:rsidR="002A22D1" w:rsidRPr="002A22D1" w:rsidRDefault="002A22D1">
      <w:pPr>
        <w:pStyle w:val="PargrafodaLista"/>
        <w:numPr>
          <w:ilvl w:val="0"/>
          <w:numId w:val="18"/>
        </w:numPr>
        <w:tabs>
          <w:tab w:val="clear" w:pos="720"/>
        </w:tabs>
        <w:spacing w:before="120" w:after="120" w:line="360" w:lineRule="auto"/>
        <w:ind w:left="851" w:hanging="153"/>
        <w:jc w:val="both"/>
      </w:pPr>
      <w:r w:rsidRPr="002A22D1">
        <w:rPr>
          <w:b/>
          <w:bCs/>
        </w:rPr>
        <w:t>Participação das famílias</w:t>
      </w:r>
      <w:r w:rsidRPr="002A22D1">
        <w:t>: criar canais que favoreçam a presença e a contribuição direta dos pais em reuniões e decisões escolares;</w:t>
      </w:r>
    </w:p>
    <w:p w14:paraId="717ED8AC" w14:textId="757E5A6E" w:rsidR="002A22D1" w:rsidRPr="002A22D1" w:rsidRDefault="002A22D1">
      <w:pPr>
        <w:pStyle w:val="PargrafodaLista"/>
        <w:numPr>
          <w:ilvl w:val="0"/>
          <w:numId w:val="18"/>
        </w:numPr>
        <w:tabs>
          <w:tab w:val="clear" w:pos="720"/>
        </w:tabs>
        <w:spacing w:before="120" w:after="120" w:line="360" w:lineRule="auto"/>
        <w:ind w:left="851" w:hanging="153"/>
        <w:jc w:val="both"/>
      </w:pPr>
      <w:r w:rsidRPr="002A22D1">
        <w:rPr>
          <w:b/>
          <w:bCs/>
        </w:rPr>
        <w:t>Inovação pedagógica</w:t>
      </w:r>
      <w:r w:rsidRPr="002A22D1">
        <w:t>: incentivar práticas inovadoras que contribuam para o aprimoramento das ações educativas;</w:t>
      </w:r>
    </w:p>
    <w:p w14:paraId="2A4B377F" w14:textId="04545941" w:rsidR="002A22D1" w:rsidRPr="002A22D1" w:rsidRDefault="002A22D1">
      <w:pPr>
        <w:pStyle w:val="PargrafodaLista"/>
        <w:numPr>
          <w:ilvl w:val="0"/>
          <w:numId w:val="18"/>
        </w:numPr>
        <w:tabs>
          <w:tab w:val="clear" w:pos="720"/>
        </w:tabs>
        <w:spacing w:before="120" w:after="120" w:line="360" w:lineRule="auto"/>
        <w:ind w:left="851" w:hanging="153"/>
        <w:jc w:val="both"/>
      </w:pPr>
      <w:r w:rsidRPr="002A22D1">
        <w:rPr>
          <w:b/>
          <w:bCs/>
        </w:rPr>
        <w:t>Avaliação justa e dinâmica</w:t>
      </w:r>
      <w:r w:rsidRPr="002A22D1">
        <w:t>: desenvolver uma concepção de avaliação processual, que reconheça e valorize diferentes ritmos e etapas de aprendizagem, considerando que todos têm capacidade de aprender;</w:t>
      </w:r>
    </w:p>
    <w:p w14:paraId="229CC41A" w14:textId="6AA97146" w:rsidR="002A22D1" w:rsidRPr="002A22D1" w:rsidRDefault="002A22D1">
      <w:pPr>
        <w:pStyle w:val="PargrafodaLista"/>
        <w:numPr>
          <w:ilvl w:val="0"/>
          <w:numId w:val="18"/>
        </w:numPr>
        <w:tabs>
          <w:tab w:val="clear" w:pos="720"/>
        </w:tabs>
        <w:spacing w:before="120" w:after="120" w:line="360" w:lineRule="auto"/>
        <w:ind w:left="851" w:hanging="153"/>
        <w:jc w:val="both"/>
      </w:pPr>
      <w:r w:rsidRPr="002A22D1">
        <w:rPr>
          <w:b/>
          <w:bCs/>
        </w:rPr>
        <w:t>Apoio institucional</w:t>
      </w:r>
      <w:r w:rsidRPr="002A22D1">
        <w:t>: buscar orientação junto aos órgãos competentes sempre que necessário, fortalecendo o processo educacional;</w:t>
      </w:r>
    </w:p>
    <w:p w14:paraId="731BDF6D" w14:textId="4AD7D1BA" w:rsidR="002A22D1" w:rsidRPr="002A22D1" w:rsidRDefault="002A22D1">
      <w:pPr>
        <w:pStyle w:val="PargrafodaLista"/>
        <w:numPr>
          <w:ilvl w:val="0"/>
          <w:numId w:val="18"/>
        </w:numPr>
        <w:tabs>
          <w:tab w:val="clear" w:pos="720"/>
        </w:tabs>
        <w:spacing w:before="120" w:after="120" w:line="360" w:lineRule="auto"/>
        <w:ind w:left="851" w:hanging="153"/>
        <w:jc w:val="both"/>
      </w:pPr>
      <w:r w:rsidRPr="002A22D1">
        <w:rPr>
          <w:b/>
          <w:bCs/>
        </w:rPr>
        <w:t>Correção da defasagem idade-série</w:t>
      </w:r>
      <w:r w:rsidRPr="002A22D1">
        <w:t>: implementar programas de aceleração da aprendizagem, especialmente do 6º ao 8º ano;</w:t>
      </w:r>
    </w:p>
    <w:p w14:paraId="0F574B77" w14:textId="0B386401" w:rsidR="002A22D1" w:rsidRPr="002A22D1" w:rsidRDefault="002A22D1">
      <w:pPr>
        <w:pStyle w:val="PargrafodaLista"/>
        <w:numPr>
          <w:ilvl w:val="0"/>
          <w:numId w:val="18"/>
        </w:numPr>
        <w:tabs>
          <w:tab w:val="clear" w:pos="720"/>
        </w:tabs>
        <w:spacing w:before="120" w:after="120" w:line="360" w:lineRule="auto"/>
        <w:ind w:left="851" w:hanging="153"/>
        <w:jc w:val="both"/>
      </w:pPr>
      <w:r w:rsidRPr="002A22D1">
        <w:rPr>
          <w:b/>
          <w:bCs/>
        </w:rPr>
        <w:t>Atendimento Educacional Especializado (AEE)</w:t>
      </w:r>
      <w:r w:rsidRPr="002A22D1">
        <w:t>: oferecer suporte conforme previsto na legislação, garantindo inclusão e equidade;</w:t>
      </w:r>
    </w:p>
    <w:p w14:paraId="22F6D93E" w14:textId="2A848E87" w:rsidR="002A22D1" w:rsidRPr="002A22D1" w:rsidRDefault="002A22D1">
      <w:pPr>
        <w:pStyle w:val="PargrafodaLista"/>
        <w:numPr>
          <w:ilvl w:val="0"/>
          <w:numId w:val="18"/>
        </w:numPr>
        <w:tabs>
          <w:tab w:val="clear" w:pos="720"/>
        </w:tabs>
        <w:spacing w:before="120" w:after="120" w:line="360" w:lineRule="auto"/>
        <w:ind w:left="851" w:hanging="153"/>
        <w:jc w:val="both"/>
      </w:pPr>
      <w:r w:rsidRPr="002A22D1">
        <w:rPr>
          <w:b/>
          <w:bCs/>
        </w:rPr>
        <w:t>Recomposição da aprendizagem</w:t>
      </w:r>
      <w:r w:rsidRPr="002A22D1">
        <w:t>: disponibilizar ações paralelas ao período letivo para estudantes com baixo rendimento, em conformidade com as normas legais.</w:t>
      </w:r>
    </w:p>
    <w:p w14:paraId="481EF5AD" w14:textId="0365FCCC" w:rsidR="00A14343" w:rsidRDefault="00424BF4" w:rsidP="0014166A">
      <w:pPr>
        <w:spacing w:before="120" w:after="120" w:line="360" w:lineRule="auto"/>
        <w:ind w:firstLine="708"/>
        <w:jc w:val="both"/>
      </w:pPr>
      <w:r>
        <w:t>O Ensino Fundamental obrigatório, com duração mínima de 9 (nove) anos e gratuito na escola pública, inicia-se aos 6 (seis) anos de idade e tem como objetivo a formação básica do cidadão,</w:t>
      </w:r>
    </w:p>
    <w:p w14:paraId="4438D7DB" w14:textId="501EC427" w:rsidR="00A14343" w:rsidRDefault="00A14343" w:rsidP="000B6C0F">
      <w:pPr>
        <w:pStyle w:val="Citao"/>
      </w:pPr>
      <w:r w:rsidRPr="00984AE9">
        <w:t xml:space="preserve">Por ser direito público subjetivo, o Ensino Fundamental exige que o Estado determine a sua obrigatoriedade, que só pode ser garantida por meio da gratuidade de ensino, o que irá permitir o usufruto desse direito por parte daqueles que se virem privados dele. Se essa etapa de ensino, sendo um direito fundamental, é direito do cidadão, uma vez que constitui uma </w:t>
      </w:r>
      <w:r w:rsidRPr="00A14343">
        <w:rPr>
          <w:b/>
          <w:bCs/>
        </w:rPr>
        <w:t>garantia mínima de formação para a vida pessoal, social e política</w:t>
      </w:r>
      <w:r w:rsidRPr="00984AE9">
        <w:t xml:space="preserve">. É dever do Estado, dos sistemas de ensino e das escolas assegurarem que todos a ela tenham acesso e que a cursem integralmente, chegando até à conclusão do </w:t>
      </w:r>
      <w:r w:rsidRPr="00984AE9">
        <w:lastRenderedPageBreak/>
        <w:t>processo de escolarização que lhe corresponde.</w:t>
      </w:r>
      <w:r>
        <w:t xml:space="preserve"> (</w:t>
      </w:r>
      <w:r w:rsidR="006F2BDD">
        <w:t>Brasil</w:t>
      </w:r>
      <w:r>
        <w:t>, 201</w:t>
      </w:r>
      <w:r w:rsidR="000A201D">
        <w:t>3</w:t>
      </w:r>
      <w:r>
        <w:t xml:space="preserve">, p. </w:t>
      </w:r>
      <w:r w:rsidR="000A201D">
        <w:t>106</w:t>
      </w:r>
      <w:r>
        <w:t xml:space="preserve"> – grifo </w:t>
      </w:r>
      <w:r w:rsidR="006F2BDD">
        <w:t>nosso</w:t>
      </w:r>
      <w:r>
        <w:t>).</w:t>
      </w:r>
    </w:p>
    <w:p w14:paraId="6CA861F9" w14:textId="700652E2" w:rsidR="007C54F8" w:rsidRPr="007C54F8" w:rsidRDefault="007C54F8" w:rsidP="00733445">
      <w:pPr>
        <w:spacing w:before="120" w:after="120" w:line="360" w:lineRule="auto"/>
        <w:ind w:firstLine="567"/>
        <w:jc w:val="both"/>
      </w:pPr>
      <w:r w:rsidRPr="007C54F8">
        <w:t>Conforme estabelece o</w:t>
      </w:r>
      <w:r w:rsidR="00A14343">
        <w:t xml:space="preserve"> </w:t>
      </w:r>
      <w:r w:rsidR="00A14343" w:rsidRPr="00626C23">
        <w:t>Artigo 32</w:t>
      </w:r>
      <w:r w:rsidR="00626C23">
        <w:t>,</w:t>
      </w:r>
      <w:r w:rsidR="00A14343" w:rsidRPr="00626C23">
        <w:t xml:space="preserve"> da LDB</w:t>
      </w:r>
      <w:r w:rsidR="00595DEF">
        <w:t xml:space="preserve"> (</w:t>
      </w:r>
      <w:r w:rsidR="006F2BDD">
        <w:t>Brasil</w:t>
      </w:r>
      <w:r w:rsidR="00595DEF">
        <w:t>, 20</w:t>
      </w:r>
      <w:r w:rsidR="00191867">
        <w:t>23</w:t>
      </w:r>
      <w:r w:rsidR="004E2540">
        <w:t>a</w:t>
      </w:r>
      <w:r w:rsidR="00595DEF">
        <w:t>)</w:t>
      </w:r>
      <w:r w:rsidRPr="007C54F8">
        <w:t>, os objetivos d</w:t>
      </w:r>
      <w:r w:rsidR="00F37C58">
        <w:t xml:space="preserve">o ensino </w:t>
      </w:r>
      <w:r w:rsidRPr="007C54F8">
        <w:t>fundamental podem ser sintetizados da seguinte forma:</w:t>
      </w:r>
    </w:p>
    <w:p w14:paraId="1BCBBA6E" w14:textId="57332621" w:rsidR="00733445" w:rsidRPr="00733445" w:rsidRDefault="00733445">
      <w:pPr>
        <w:pStyle w:val="PargrafodaLista"/>
        <w:numPr>
          <w:ilvl w:val="0"/>
          <w:numId w:val="19"/>
        </w:numPr>
        <w:pBdr>
          <w:top w:val="nil"/>
          <w:left w:val="nil"/>
          <w:bottom w:val="nil"/>
          <w:right w:val="nil"/>
          <w:between w:val="nil"/>
        </w:pBdr>
        <w:tabs>
          <w:tab w:val="clear" w:pos="720"/>
        </w:tabs>
        <w:spacing w:before="120" w:after="120" w:line="360" w:lineRule="auto"/>
        <w:ind w:left="851" w:hanging="142"/>
        <w:jc w:val="both"/>
      </w:pPr>
      <w:r w:rsidRPr="00733445">
        <w:rPr>
          <w:b/>
          <w:bCs/>
        </w:rPr>
        <w:t>Desenvolvimento da capacidade de aprender</w:t>
      </w:r>
      <w:r w:rsidRPr="00733445">
        <w:t>: assegurar o domínio pleno da leitura, da escrita e do cálculo, como base para o avanço nos demais conhecimentos;</w:t>
      </w:r>
    </w:p>
    <w:p w14:paraId="71BBCA6D" w14:textId="52D43B6C" w:rsidR="00733445" w:rsidRPr="00733445" w:rsidRDefault="00733445">
      <w:pPr>
        <w:pStyle w:val="PargrafodaLista"/>
        <w:numPr>
          <w:ilvl w:val="0"/>
          <w:numId w:val="19"/>
        </w:numPr>
        <w:pBdr>
          <w:top w:val="nil"/>
          <w:left w:val="nil"/>
          <w:bottom w:val="nil"/>
          <w:right w:val="nil"/>
          <w:between w:val="nil"/>
        </w:pBdr>
        <w:tabs>
          <w:tab w:val="clear" w:pos="720"/>
        </w:tabs>
        <w:spacing w:before="120" w:after="120" w:line="360" w:lineRule="auto"/>
        <w:ind w:left="851" w:hanging="142"/>
        <w:jc w:val="both"/>
      </w:pPr>
      <w:r w:rsidRPr="00733445">
        <w:rPr>
          <w:b/>
          <w:bCs/>
        </w:rPr>
        <w:t>Compreensão ampliada da realidade</w:t>
      </w:r>
      <w:r w:rsidRPr="00733445">
        <w:t>: favorecer a construção de saberes sobre o meio natural e social, o sistema político, a tecnologia, as artes e os valores que sustentam a vida em sociedade;</w:t>
      </w:r>
    </w:p>
    <w:p w14:paraId="4C51A7D7" w14:textId="1C431678" w:rsidR="00733445" w:rsidRPr="00733445" w:rsidRDefault="00733445">
      <w:pPr>
        <w:pStyle w:val="PargrafodaLista"/>
        <w:numPr>
          <w:ilvl w:val="0"/>
          <w:numId w:val="19"/>
        </w:numPr>
        <w:pBdr>
          <w:top w:val="nil"/>
          <w:left w:val="nil"/>
          <w:bottom w:val="nil"/>
          <w:right w:val="nil"/>
          <w:between w:val="nil"/>
        </w:pBdr>
        <w:tabs>
          <w:tab w:val="clear" w:pos="720"/>
        </w:tabs>
        <w:spacing w:before="120" w:after="120" w:line="360" w:lineRule="auto"/>
        <w:ind w:left="851" w:hanging="142"/>
        <w:jc w:val="both"/>
      </w:pPr>
      <w:r w:rsidRPr="00733445">
        <w:rPr>
          <w:b/>
          <w:bCs/>
        </w:rPr>
        <w:t>Formação integral</w:t>
      </w:r>
      <w:r w:rsidRPr="00733445">
        <w:t>: estimular a aquisição de conhecimentos e habilidades aliada à formação de atitudes e valores que promovam o crescimento pessoal e coletivo;</w:t>
      </w:r>
    </w:p>
    <w:p w14:paraId="73A0C0D7" w14:textId="553A14DC" w:rsidR="00733445" w:rsidRPr="00733445" w:rsidRDefault="00733445">
      <w:pPr>
        <w:pStyle w:val="PargrafodaLista"/>
        <w:numPr>
          <w:ilvl w:val="0"/>
          <w:numId w:val="19"/>
        </w:numPr>
        <w:pBdr>
          <w:top w:val="nil"/>
          <w:left w:val="nil"/>
          <w:bottom w:val="nil"/>
          <w:right w:val="nil"/>
          <w:between w:val="nil"/>
        </w:pBdr>
        <w:tabs>
          <w:tab w:val="clear" w:pos="720"/>
        </w:tabs>
        <w:spacing w:before="120" w:after="120" w:line="360" w:lineRule="auto"/>
        <w:ind w:left="851" w:hanging="142"/>
        <w:jc w:val="both"/>
      </w:pPr>
      <w:r w:rsidRPr="00733445">
        <w:rPr>
          <w:b/>
          <w:bCs/>
        </w:rPr>
        <w:t>Fortalecimento dos vínculos sociais</w:t>
      </w:r>
      <w:r w:rsidRPr="00733445">
        <w:t>: consolidar laços familiares e comunitários, promovendo a solidariedade, a tolerância e o respeito mútuo como pilares da convivência cidadã.</w:t>
      </w:r>
    </w:p>
    <w:p w14:paraId="4E2755ED" w14:textId="77777777" w:rsidR="00733445" w:rsidRPr="007C54F8" w:rsidRDefault="00733445" w:rsidP="00733445">
      <w:pPr>
        <w:pBdr>
          <w:top w:val="nil"/>
          <w:left w:val="nil"/>
          <w:bottom w:val="nil"/>
          <w:right w:val="nil"/>
          <w:between w:val="nil"/>
        </w:pBdr>
        <w:spacing w:before="120" w:after="120" w:line="360" w:lineRule="auto"/>
        <w:jc w:val="both"/>
      </w:pPr>
    </w:p>
    <w:p w14:paraId="41571619" w14:textId="3C12D12B" w:rsidR="0014166A" w:rsidRPr="00C96875" w:rsidRDefault="0014166A" w:rsidP="00C96875">
      <w:pPr>
        <w:pStyle w:val="Ttulo1"/>
      </w:pPr>
      <w:bookmarkStart w:id="62" w:name="_Toc229639528"/>
      <w:r w:rsidRPr="00C96875">
        <w:lastRenderedPageBreak/>
        <w:t>MARCO REFERENCIAL</w:t>
      </w:r>
      <w:bookmarkEnd w:id="62"/>
    </w:p>
    <w:p w14:paraId="44F79174" w14:textId="4D3BCE31" w:rsidR="0014166A" w:rsidRDefault="008C65FE" w:rsidP="0014166A">
      <w:pPr>
        <w:pStyle w:val="Ttulo2"/>
      </w:pPr>
      <w:bookmarkStart w:id="63" w:name="_Toc229639529"/>
      <w:r>
        <w:t>7</w:t>
      </w:r>
      <w:r w:rsidR="0014166A">
        <w:t>.1 Marco Situacional</w:t>
      </w:r>
      <w:bookmarkEnd w:id="63"/>
    </w:p>
    <w:p w14:paraId="1EEDA16D" w14:textId="6465CE51" w:rsidR="00126F5A" w:rsidRDefault="00126F5A" w:rsidP="00126F5A">
      <w:pPr>
        <w:pBdr>
          <w:top w:val="nil"/>
          <w:left w:val="nil"/>
          <w:bottom w:val="nil"/>
          <w:right w:val="nil"/>
          <w:between w:val="nil"/>
        </w:pBdr>
        <w:spacing w:before="120" w:after="120" w:line="360" w:lineRule="auto"/>
        <w:ind w:firstLine="567"/>
        <w:jc w:val="both"/>
      </w:pPr>
      <w:r w:rsidRPr="00126F5A">
        <w:rPr>
          <w:highlight w:val="yellow"/>
        </w:rPr>
        <w:t xml:space="preserve">Ao ofertar </w:t>
      </w:r>
      <w:r w:rsidR="00967603">
        <w:rPr>
          <w:highlight w:val="yellow"/>
        </w:rPr>
        <w:t>..............</w:t>
      </w:r>
      <w:r w:rsidRPr="00126F5A">
        <w:rPr>
          <w:highlight w:val="yellow"/>
        </w:rPr>
        <w:t>, a Escola..........</w:t>
      </w:r>
      <w:r>
        <w:t xml:space="preserve"> tem como propósito garantir o acesso, a permanência, o retorno e o progresso dos estudantes, por meio de práticas que respeitem a vida, a liberdade e a dignidade de todos os seres. A escola promove a socialização e democratização do conhecimento como pilares de uma educação transformadora.</w:t>
      </w:r>
    </w:p>
    <w:p w14:paraId="1D568853" w14:textId="77777777" w:rsidR="00126F5A" w:rsidRDefault="00126F5A" w:rsidP="00126F5A">
      <w:pPr>
        <w:pBdr>
          <w:top w:val="nil"/>
          <w:left w:val="nil"/>
          <w:bottom w:val="nil"/>
          <w:right w:val="nil"/>
          <w:between w:val="nil"/>
        </w:pBdr>
        <w:spacing w:before="120" w:after="120" w:line="360" w:lineRule="auto"/>
        <w:ind w:firstLine="567"/>
        <w:jc w:val="both"/>
      </w:pPr>
      <w:r>
        <w:t>Reconhecendo o ser humano como sujeito social, histórico, cultural e libertário, a escola busca consolidar uma educação democrática, com participação ativa das famílias e da comunidade escolar. O objetivo é formar cidadãos conscientes, capazes de atuar no bem comum e de dominar os recursos científicos e tecnológicos necessários para superar os desafios do meio em que vivem.</w:t>
      </w:r>
    </w:p>
    <w:p w14:paraId="1BB894B2" w14:textId="355362E5" w:rsidR="00126F5A" w:rsidRDefault="00126F5A" w:rsidP="00126F5A">
      <w:pPr>
        <w:pBdr>
          <w:top w:val="nil"/>
          <w:left w:val="nil"/>
          <w:bottom w:val="nil"/>
          <w:right w:val="nil"/>
          <w:between w:val="nil"/>
        </w:pBdr>
        <w:spacing w:before="120" w:after="120" w:line="360" w:lineRule="auto"/>
        <w:ind w:firstLine="567"/>
        <w:jc w:val="both"/>
      </w:pPr>
      <w:r>
        <w:t>O cenário atual é marcado por profundas transformações sociais e culturais, agravadas por eventos como a pandemia da COVID-19 (2020/2021) e as enchentes no Rio Grande do Sul (2024), que impactaram diretamente a educação. Esses acontecimentos evidenciaram desigualdades e exigiram da escola respostas rápidas e eficazes, com investimentos em práticas pedagógicas inclusivas e adaptadas às novas realidades.</w:t>
      </w:r>
    </w:p>
    <w:p w14:paraId="0702D9FB" w14:textId="34405AAB" w:rsidR="00126F5A" w:rsidRDefault="00126F5A" w:rsidP="00126F5A">
      <w:pPr>
        <w:pBdr>
          <w:top w:val="nil"/>
          <w:left w:val="nil"/>
          <w:bottom w:val="nil"/>
          <w:right w:val="nil"/>
          <w:between w:val="nil"/>
        </w:pBdr>
        <w:spacing w:before="120" w:after="120" w:line="360" w:lineRule="auto"/>
        <w:ind w:firstLine="567"/>
        <w:jc w:val="both"/>
      </w:pPr>
      <w:r>
        <w:t>Diante desse contexto, a escola tem direcionado esforços para melhorar o desempenho dos estudantes, revisar suas práticas pedagógicas, ampliar a socialização e buscar recursos que qualifiquem o atendimento educacional. Valoriza-se o trabalho em equipe, a afetividade, o respeito às diferenças e o desenvolvimento individual, com foco na equidade e na superação das defasagens de aprendizagem e convivência social.</w:t>
      </w:r>
    </w:p>
    <w:p w14:paraId="445A1361" w14:textId="36752DD7" w:rsidR="0014166A" w:rsidRDefault="008C65FE" w:rsidP="0014166A">
      <w:pPr>
        <w:pStyle w:val="Ttulo2"/>
      </w:pPr>
      <w:bookmarkStart w:id="64" w:name="_Toc229639530"/>
      <w:r>
        <w:t>7</w:t>
      </w:r>
      <w:r w:rsidR="0014166A">
        <w:t>.2</w:t>
      </w:r>
      <w:r>
        <w:t xml:space="preserve"> </w:t>
      </w:r>
      <w:r w:rsidR="0014166A">
        <w:t>Marco Filosófico</w:t>
      </w:r>
      <w:bookmarkEnd w:id="64"/>
    </w:p>
    <w:p w14:paraId="388865FC" w14:textId="77777777" w:rsidR="00126F5A" w:rsidRPr="00126F5A" w:rsidRDefault="00126F5A" w:rsidP="00126F5A">
      <w:pPr>
        <w:pBdr>
          <w:top w:val="nil"/>
          <w:left w:val="nil"/>
          <w:bottom w:val="nil"/>
          <w:right w:val="nil"/>
          <w:between w:val="nil"/>
        </w:pBdr>
        <w:spacing w:before="120" w:after="120" w:line="360" w:lineRule="auto"/>
        <w:ind w:firstLine="567"/>
        <w:jc w:val="both"/>
      </w:pPr>
      <w:r w:rsidRPr="00126F5A">
        <w:t>A escola fundamenta sua atuação em valores como ética, comprometimento, transparência, respeito e responsabilidade, assegurando coerência e qualidade em todas as ações. Defende o trabalho coletivo e a parceria como essenciais para alcançar os resultados esperados, garantindo ao estudante acesso, permanência e condições para construir sua própria história e transformar o meio em que vive.</w:t>
      </w:r>
    </w:p>
    <w:p w14:paraId="6F8F07FB" w14:textId="77777777" w:rsidR="00126F5A" w:rsidRPr="00126F5A" w:rsidRDefault="00126F5A" w:rsidP="00126F5A">
      <w:pPr>
        <w:pBdr>
          <w:top w:val="nil"/>
          <w:left w:val="nil"/>
          <w:bottom w:val="nil"/>
          <w:right w:val="nil"/>
          <w:between w:val="nil"/>
        </w:pBdr>
        <w:spacing w:before="120" w:after="120" w:line="360" w:lineRule="auto"/>
        <w:ind w:firstLine="567"/>
        <w:jc w:val="both"/>
      </w:pPr>
      <w:r w:rsidRPr="00126F5A">
        <w:lastRenderedPageBreak/>
        <w:t>Ao ofertar o Ensino Fundamental, a escola busca assegurar o respeito à vida, à liberdade e à dignidade, promovendo a socialização e a democratização do saber. Reconhece o ser humano como centro do processo educativo, sujeito social, cultural e histórico, e, por isso, promove:</w:t>
      </w:r>
    </w:p>
    <w:p w14:paraId="5D32185A" w14:textId="77777777" w:rsidR="00126F5A" w:rsidRPr="00126F5A" w:rsidRDefault="00126F5A">
      <w:pPr>
        <w:numPr>
          <w:ilvl w:val="0"/>
          <w:numId w:val="20"/>
        </w:numPr>
        <w:pBdr>
          <w:top w:val="nil"/>
          <w:left w:val="nil"/>
          <w:bottom w:val="nil"/>
          <w:right w:val="nil"/>
          <w:between w:val="nil"/>
        </w:pBdr>
        <w:tabs>
          <w:tab w:val="clear" w:pos="720"/>
        </w:tabs>
        <w:spacing w:before="120" w:after="120" w:line="360" w:lineRule="auto"/>
        <w:ind w:left="851" w:hanging="142"/>
        <w:jc w:val="both"/>
      </w:pPr>
      <w:r w:rsidRPr="00126F5A">
        <w:t>a democratização do ensino com participação ativa da comunidade escolar;</w:t>
      </w:r>
    </w:p>
    <w:p w14:paraId="65DD0B63" w14:textId="77777777" w:rsidR="00126F5A" w:rsidRPr="00126F5A" w:rsidRDefault="00126F5A">
      <w:pPr>
        <w:numPr>
          <w:ilvl w:val="0"/>
          <w:numId w:val="20"/>
        </w:numPr>
        <w:pBdr>
          <w:top w:val="nil"/>
          <w:left w:val="nil"/>
          <w:bottom w:val="nil"/>
          <w:right w:val="nil"/>
          <w:between w:val="nil"/>
        </w:pBdr>
        <w:tabs>
          <w:tab w:val="clear" w:pos="720"/>
        </w:tabs>
        <w:spacing w:before="120" w:after="120" w:line="360" w:lineRule="auto"/>
        <w:ind w:left="851" w:hanging="142"/>
        <w:jc w:val="both"/>
      </w:pPr>
      <w:r w:rsidRPr="00126F5A">
        <w:t>o desenvolvimento integral da personalidade e da cidadania, com consciência de direitos e deveres;</w:t>
      </w:r>
    </w:p>
    <w:p w14:paraId="6C0AB4DF" w14:textId="77777777" w:rsidR="00126F5A" w:rsidRPr="00126F5A" w:rsidRDefault="00126F5A">
      <w:pPr>
        <w:numPr>
          <w:ilvl w:val="0"/>
          <w:numId w:val="20"/>
        </w:numPr>
        <w:pBdr>
          <w:top w:val="nil"/>
          <w:left w:val="nil"/>
          <w:bottom w:val="nil"/>
          <w:right w:val="nil"/>
          <w:between w:val="nil"/>
        </w:pBdr>
        <w:tabs>
          <w:tab w:val="clear" w:pos="720"/>
        </w:tabs>
        <w:spacing w:before="120" w:after="120" w:line="360" w:lineRule="auto"/>
        <w:ind w:left="851" w:hanging="142"/>
        <w:jc w:val="both"/>
      </w:pPr>
      <w:r w:rsidRPr="00126F5A">
        <w:t>a integração na sociedade, com domínio de recursos científicos e tecnológicos que possibilitem superar e transformar desafios</w:t>
      </w:r>
    </w:p>
    <w:p w14:paraId="1649E939" w14:textId="1274BD06" w:rsidR="0014166A" w:rsidRDefault="008C65FE" w:rsidP="0014166A">
      <w:pPr>
        <w:pStyle w:val="Ttulo2"/>
      </w:pPr>
      <w:bookmarkStart w:id="65" w:name="_Toc229639531"/>
      <w:r>
        <w:t>7</w:t>
      </w:r>
      <w:r w:rsidR="0014166A">
        <w:t>.3</w:t>
      </w:r>
      <w:r>
        <w:t xml:space="preserve"> </w:t>
      </w:r>
      <w:r w:rsidR="0014166A">
        <w:t>Marco Pedagógico</w:t>
      </w:r>
      <w:bookmarkEnd w:id="65"/>
    </w:p>
    <w:p w14:paraId="631E81F4" w14:textId="68B864F3" w:rsidR="00A60CC8" w:rsidRPr="00A60CC8" w:rsidRDefault="00A60CC8" w:rsidP="00A60CC8">
      <w:pPr>
        <w:pBdr>
          <w:top w:val="nil"/>
          <w:left w:val="nil"/>
          <w:bottom w:val="nil"/>
          <w:right w:val="nil"/>
          <w:between w:val="nil"/>
        </w:pBdr>
        <w:spacing w:before="120" w:after="120" w:line="360" w:lineRule="auto"/>
        <w:ind w:firstLine="567"/>
        <w:jc w:val="both"/>
      </w:pPr>
      <w:r w:rsidRPr="00A60CC8">
        <w:t>A educação da escola é orientada por órgãos, documentos oficiais e princípios que asseguram qualidade e coerência. Entre eles, destacam-se as competências gerais da BNCC</w:t>
      </w:r>
      <w:r w:rsidR="00A84AAC">
        <w:t xml:space="preserve"> </w:t>
      </w:r>
      <w:r w:rsidR="00A84AAC">
        <w:rPr>
          <w:color w:val="000000"/>
        </w:rPr>
        <w:t>(Brasil, 2017)</w:t>
      </w:r>
      <w:r w:rsidRPr="00A60CC8">
        <w:t>, que norteiam toda a Educação Básica:</w:t>
      </w:r>
    </w:p>
    <w:p w14:paraId="246C5964" w14:textId="77777777" w:rsidR="00A60CC8" w:rsidRPr="00A60CC8" w:rsidRDefault="00A60CC8">
      <w:pPr>
        <w:numPr>
          <w:ilvl w:val="0"/>
          <w:numId w:val="21"/>
        </w:numPr>
        <w:pBdr>
          <w:top w:val="nil"/>
          <w:left w:val="nil"/>
          <w:bottom w:val="nil"/>
          <w:right w:val="nil"/>
          <w:between w:val="nil"/>
        </w:pBdr>
        <w:tabs>
          <w:tab w:val="clear" w:pos="720"/>
        </w:tabs>
        <w:spacing w:before="120" w:after="120" w:line="360" w:lineRule="auto"/>
        <w:ind w:left="851" w:hanging="142"/>
        <w:jc w:val="both"/>
      </w:pPr>
      <w:r w:rsidRPr="00A60CC8">
        <w:t>Valorizar conhecimentos sobre o mundo físico, social, cultural e digital para compreender a realidade e contribuir com uma sociedade justa e inclusiva.</w:t>
      </w:r>
    </w:p>
    <w:p w14:paraId="6BAE0C72" w14:textId="77777777" w:rsidR="00A60CC8" w:rsidRPr="00A60CC8" w:rsidRDefault="00A60CC8">
      <w:pPr>
        <w:numPr>
          <w:ilvl w:val="0"/>
          <w:numId w:val="21"/>
        </w:numPr>
        <w:pBdr>
          <w:top w:val="nil"/>
          <w:left w:val="nil"/>
          <w:bottom w:val="nil"/>
          <w:right w:val="nil"/>
          <w:between w:val="nil"/>
        </w:pBdr>
        <w:tabs>
          <w:tab w:val="clear" w:pos="720"/>
        </w:tabs>
        <w:spacing w:before="120" w:after="120" w:line="360" w:lineRule="auto"/>
        <w:ind w:left="851" w:hanging="142"/>
        <w:jc w:val="both"/>
      </w:pPr>
      <w:r w:rsidRPr="00A60CC8">
        <w:t>Estimular a curiosidade intelectual e o pensamento científico, crítico e criativo para investigar, resolver problemas e propor soluções.</w:t>
      </w:r>
    </w:p>
    <w:p w14:paraId="0F205752" w14:textId="77777777" w:rsidR="00A60CC8" w:rsidRPr="00A60CC8" w:rsidRDefault="00A60CC8">
      <w:pPr>
        <w:numPr>
          <w:ilvl w:val="0"/>
          <w:numId w:val="21"/>
        </w:numPr>
        <w:pBdr>
          <w:top w:val="nil"/>
          <w:left w:val="nil"/>
          <w:bottom w:val="nil"/>
          <w:right w:val="nil"/>
          <w:between w:val="nil"/>
        </w:pBdr>
        <w:tabs>
          <w:tab w:val="clear" w:pos="720"/>
        </w:tabs>
        <w:spacing w:before="120" w:after="120" w:line="360" w:lineRule="auto"/>
        <w:ind w:left="851" w:hanging="142"/>
        <w:jc w:val="both"/>
      </w:pPr>
      <w:r w:rsidRPr="00A60CC8">
        <w:t>Reconhecer e participar das manifestações artísticas e culturais, valorizando a diversidade local e global.</w:t>
      </w:r>
    </w:p>
    <w:p w14:paraId="66C29976" w14:textId="77777777" w:rsidR="00A60CC8" w:rsidRPr="00A60CC8" w:rsidRDefault="00A60CC8">
      <w:pPr>
        <w:numPr>
          <w:ilvl w:val="0"/>
          <w:numId w:val="21"/>
        </w:numPr>
        <w:pBdr>
          <w:top w:val="nil"/>
          <w:left w:val="nil"/>
          <w:bottom w:val="nil"/>
          <w:right w:val="nil"/>
          <w:between w:val="nil"/>
        </w:pBdr>
        <w:tabs>
          <w:tab w:val="clear" w:pos="720"/>
        </w:tabs>
        <w:spacing w:before="120" w:after="120" w:line="360" w:lineRule="auto"/>
        <w:ind w:left="851" w:hanging="142"/>
        <w:jc w:val="both"/>
      </w:pPr>
      <w:r w:rsidRPr="00A60CC8">
        <w:t>Utilizar diferentes linguagens – oral, escrita, corporal, visual, sonora e digital – para expressar ideias e promover entendimento mútuo.</w:t>
      </w:r>
    </w:p>
    <w:p w14:paraId="5286384E" w14:textId="77777777" w:rsidR="00A60CC8" w:rsidRPr="00A60CC8" w:rsidRDefault="00A60CC8">
      <w:pPr>
        <w:numPr>
          <w:ilvl w:val="0"/>
          <w:numId w:val="21"/>
        </w:numPr>
        <w:pBdr>
          <w:top w:val="nil"/>
          <w:left w:val="nil"/>
          <w:bottom w:val="nil"/>
          <w:right w:val="nil"/>
          <w:between w:val="nil"/>
        </w:pBdr>
        <w:tabs>
          <w:tab w:val="clear" w:pos="720"/>
        </w:tabs>
        <w:spacing w:before="120" w:after="120" w:line="360" w:lineRule="auto"/>
        <w:ind w:left="851" w:hanging="142"/>
        <w:jc w:val="both"/>
      </w:pPr>
      <w:r w:rsidRPr="00A60CC8">
        <w:t>Compreender e aplicar tecnologias digitais de forma ética e significativa nas práticas sociais e escolares.</w:t>
      </w:r>
    </w:p>
    <w:p w14:paraId="022AEC85" w14:textId="77777777" w:rsidR="00A60CC8" w:rsidRPr="00A60CC8" w:rsidRDefault="00A60CC8">
      <w:pPr>
        <w:numPr>
          <w:ilvl w:val="0"/>
          <w:numId w:val="21"/>
        </w:numPr>
        <w:pBdr>
          <w:top w:val="nil"/>
          <w:left w:val="nil"/>
          <w:bottom w:val="nil"/>
          <w:right w:val="nil"/>
          <w:between w:val="nil"/>
        </w:pBdr>
        <w:tabs>
          <w:tab w:val="clear" w:pos="720"/>
        </w:tabs>
        <w:spacing w:before="120" w:after="120" w:line="360" w:lineRule="auto"/>
        <w:ind w:left="851" w:hanging="142"/>
        <w:jc w:val="both"/>
      </w:pPr>
      <w:r w:rsidRPr="00A60CC8">
        <w:t>Valorizar saberes e experiências culturais, compreendendo o mundo do trabalho e construindo projetos de vida com autonomia e responsabilidade.</w:t>
      </w:r>
    </w:p>
    <w:p w14:paraId="43C0582C" w14:textId="77777777" w:rsidR="00A60CC8" w:rsidRPr="00A60CC8" w:rsidRDefault="00A60CC8">
      <w:pPr>
        <w:numPr>
          <w:ilvl w:val="0"/>
          <w:numId w:val="21"/>
        </w:numPr>
        <w:pBdr>
          <w:top w:val="nil"/>
          <w:left w:val="nil"/>
          <w:bottom w:val="nil"/>
          <w:right w:val="nil"/>
          <w:between w:val="nil"/>
        </w:pBdr>
        <w:tabs>
          <w:tab w:val="clear" w:pos="720"/>
        </w:tabs>
        <w:spacing w:before="120" w:after="120" w:line="360" w:lineRule="auto"/>
        <w:ind w:left="851" w:hanging="142"/>
        <w:jc w:val="both"/>
      </w:pPr>
      <w:r w:rsidRPr="00A60CC8">
        <w:t>Argumentar com base em dados confiáveis, respeitando direitos humanos e promovendo consciência socioambiental.</w:t>
      </w:r>
    </w:p>
    <w:p w14:paraId="4503701F" w14:textId="77777777" w:rsidR="00A60CC8" w:rsidRPr="00A60CC8" w:rsidRDefault="00A60CC8">
      <w:pPr>
        <w:numPr>
          <w:ilvl w:val="0"/>
          <w:numId w:val="21"/>
        </w:numPr>
        <w:pBdr>
          <w:top w:val="nil"/>
          <w:left w:val="nil"/>
          <w:bottom w:val="nil"/>
          <w:right w:val="nil"/>
          <w:between w:val="nil"/>
        </w:pBdr>
        <w:tabs>
          <w:tab w:val="clear" w:pos="720"/>
        </w:tabs>
        <w:spacing w:before="120" w:after="120" w:line="360" w:lineRule="auto"/>
        <w:ind w:left="851" w:hanging="142"/>
        <w:jc w:val="both"/>
      </w:pPr>
      <w:r w:rsidRPr="00A60CC8">
        <w:t>Conhecer-se, cuidar da saúde física e emocional e desenvolver autocrítica para lidar com emoções próprias e dos outros.</w:t>
      </w:r>
    </w:p>
    <w:p w14:paraId="2FF12177" w14:textId="77777777" w:rsidR="00A60CC8" w:rsidRPr="00A60CC8" w:rsidRDefault="00A60CC8">
      <w:pPr>
        <w:numPr>
          <w:ilvl w:val="0"/>
          <w:numId w:val="21"/>
        </w:numPr>
        <w:pBdr>
          <w:top w:val="nil"/>
          <w:left w:val="nil"/>
          <w:bottom w:val="nil"/>
          <w:right w:val="nil"/>
          <w:between w:val="nil"/>
        </w:pBdr>
        <w:tabs>
          <w:tab w:val="clear" w:pos="720"/>
        </w:tabs>
        <w:spacing w:before="120" w:after="120" w:line="360" w:lineRule="auto"/>
        <w:ind w:left="851" w:hanging="142"/>
        <w:jc w:val="both"/>
      </w:pPr>
      <w:r w:rsidRPr="00A60CC8">
        <w:lastRenderedPageBreak/>
        <w:t>Exercitar empatia, diálogo e cooperação, promovendo respeito à diversidade e aos direitos humanos.</w:t>
      </w:r>
    </w:p>
    <w:p w14:paraId="509DA1A7" w14:textId="77777777" w:rsidR="00A60CC8" w:rsidRDefault="00A60CC8">
      <w:pPr>
        <w:numPr>
          <w:ilvl w:val="0"/>
          <w:numId w:val="21"/>
        </w:numPr>
        <w:pBdr>
          <w:top w:val="nil"/>
          <w:left w:val="nil"/>
          <w:bottom w:val="nil"/>
          <w:right w:val="nil"/>
          <w:between w:val="nil"/>
        </w:pBdr>
        <w:tabs>
          <w:tab w:val="clear" w:pos="720"/>
        </w:tabs>
        <w:spacing w:before="120" w:after="120" w:line="360" w:lineRule="auto"/>
        <w:ind w:left="851" w:hanging="142"/>
        <w:jc w:val="both"/>
      </w:pPr>
      <w:r w:rsidRPr="00A60CC8">
        <w:t>Agir com autonomia, responsabilidade e resiliência, tomando decisões éticas, democráticas e sustentáveis.</w:t>
      </w:r>
    </w:p>
    <w:p w14:paraId="14082264" w14:textId="77777777" w:rsidR="00967603" w:rsidRPr="004C305F" w:rsidRDefault="00967603" w:rsidP="00967603">
      <w:pPr>
        <w:pBdr>
          <w:top w:val="nil"/>
          <w:left w:val="nil"/>
          <w:bottom w:val="nil"/>
          <w:right w:val="nil"/>
          <w:between w:val="nil"/>
        </w:pBdr>
        <w:spacing w:before="120" w:after="120" w:line="360" w:lineRule="auto"/>
        <w:ind w:firstLine="567"/>
        <w:jc w:val="both"/>
        <w:rPr>
          <w:highlight w:val="yellow"/>
        </w:rPr>
      </w:pPr>
      <w:r w:rsidRPr="004C305F">
        <w:rPr>
          <w:highlight w:val="yellow"/>
        </w:rPr>
        <w:t xml:space="preserve">A educação integral não se limita à ampliação da carga horária, mas compreende a </w:t>
      </w:r>
      <w:r w:rsidRPr="004C305F">
        <w:rPr>
          <w:b/>
          <w:bCs/>
          <w:highlight w:val="yellow"/>
        </w:rPr>
        <w:t>formação plena do educando</w:t>
      </w:r>
      <w:r w:rsidRPr="004C305F">
        <w:rPr>
          <w:highlight w:val="yellow"/>
        </w:rPr>
        <w:t>, respeitando suas dimensões cognitivas, afetivas e culturais.</w:t>
      </w:r>
    </w:p>
    <w:p w14:paraId="171C03BD" w14:textId="77777777" w:rsidR="00967603" w:rsidRPr="004C305F" w:rsidRDefault="00967603" w:rsidP="00FE7812">
      <w:pPr>
        <w:pBdr>
          <w:top w:val="nil"/>
          <w:left w:val="nil"/>
          <w:bottom w:val="nil"/>
          <w:right w:val="nil"/>
          <w:between w:val="nil"/>
        </w:pBdr>
        <w:spacing w:before="120" w:after="120" w:line="360" w:lineRule="auto"/>
        <w:ind w:firstLine="567"/>
        <w:jc w:val="both"/>
        <w:rPr>
          <w:highlight w:val="yellow"/>
        </w:rPr>
      </w:pPr>
      <w:r w:rsidRPr="004C305F">
        <w:rPr>
          <w:highlight w:val="yellow"/>
        </w:rPr>
        <w:t xml:space="preserve">A escola se transforma em uma </w:t>
      </w:r>
      <w:r w:rsidRPr="004C305F">
        <w:rPr>
          <w:b/>
          <w:bCs/>
          <w:highlight w:val="yellow"/>
        </w:rPr>
        <w:t>comunidade de aprendizagem</w:t>
      </w:r>
      <w:r w:rsidRPr="004C305F">
        <w:rPr>
          <w:highlight w:val="yellow"/>
        </w:rPr>
        <w:t xml:space="preserve"> quando existe um propósito comum, definido coletivamente por educadores, estudantes, funcionários, familiares e representantes da comunidade, voltado à promoção da formação integral de crianças, jovens e adultos. Esse propósito é formalizado no </w:t>
      </w:r>
      <w:r w:rsidRPr="004C305F">
        <w:rPr>
          <w:b/>
          <w:bCs/>
          <w:highlight w:val="yellow"/>
        </w:rPr>
        <w:t>Projeto Político-Pedagógico</w:t>
      </w:r>
      <w:r w:rsidRPr="004C305F">
        <w:rPr>
          <w:highlight w:val="yellow"/>
        </w:rPr>
        <w:t xml:space="preserve"> (BRASIL, 2011, p. 13).</w:t>
      </w:r>
    </w:p>
    <w:p w14:paraId="28C81FFC" w14:textId="77777777" w:rsidR="00967603" w:rsidRPr="004C305F" w:rsidRDefault="00967603" w:rsidP="00FE7812">
      <w:pPr>
        <w:pBdr>
          <w:top w:val="nil"/>
          <w:left w:val="nil"/>
          <w:bottom w:val="nil"/>
          <w:right w:val="nil"/>
          <w:between w:val="nil"/>
        </w:pBdr>
        <w:spacing w:before="120" w:after="120" w:line="360" w:lineRule="auto"/>
        <w:ind w:firstLine="567"/>
        <w:jc w:val="both"/>
        <w:rPr>
          <w:highlight w:val="yellow"/>
        </w:rPr>
      </w:pPr>
      <w:r w:rsidRPr="004C305F">
        <w:rPr>
          <w:highlight w:val="yellow"/>
        </w:rPr>
        <w:t xml:space="preserve">Na </w:t>
      </w:r>
      <w:r w:rsidRPr="004C305F">
        <w:rPr>
          <w:b/>
          <w:bCs/>
          <w:highlight w:val="yellow"/>
        </w:rPr>
        <w:t>Educação Infantil</w:t>
      </w:r>
      <w:r w:rsidRPr="004C305F">
        <w:rPr>
          <w:highlight w:val="yellow"/>
        </w:rPr>
        <w:t xml:space="preserve">, por ser o primeiro contato da criança com o ambiente escolar, é essencial garantir um espaço acolhedor, criativo e estimulante, que desperte o prazer em aprender e assegure os direitos de aprendizagem dessa etapa: </w:t>
      </w:r>
      <w:r w:rsidRPr="004C305F">
        <w:rPr>
          <w:b/>
          <w:bCs/>
          <w:highlight w:val="yellow"/>
        </w:rPr>
        <w:t>conviver, brincar, explorar, participar, comunicar e conhecer-se</w:t>
      </w:r>
      <w:r w:rsidRPr="004C305F">
        <w:rPr>
          <w:highlight w:val="yellow"/>
        </w:rPr>
        <w:t>.</w:t>
      </w:r>
    </w:p>
    <w:p w14:paraId="207FD479" w14:textId="77777777" w:rsidR="00967603" w:rsidRPr="004C305F" w:rsidRDefault="00967603" w:rsidP="00FE7812">
      <w:pPr>
        <w:pBdr>
          <w:top w:val="nil"/>
          <w:left w:val="nil"/>
          <w:bottom w:val="nil"/>
          <w:right w:val="nil"/>
          <w:between w:val="nil"/>
        </w:pBdr>
        <w:spacing w:before="120" w:after="120" w:line="360" w:lineRule="auto"/>
        <w:ind w:firstLine="567"/>
        <w:jc w:val="both"/>
        <w:rPr>
          <w:highlight w:val="yellow"/>
        </w:rPr>
      </w:pPr>
      <w:r w:rsidRPr="004C305F">
        <w:rPr>
          <w:highlight w:val="yellow"/>
        </w:rPr>
        <w:t xml:space="preserve">Para cumprir essa tarefa, a escola valoriza as articulações entre </w:t>
      </w:r>
      <w:r w:rsidRPr="004C305F">
        <w:rPr>
          <w:b/>
          <w:bCs/>
          <w:highlight w:val="yellow"/>
        </w:rPr>
        <w:t>educação e desenvolvimento individual</w:t>
      </w:r>
      <w:r w:rsidRPr="004C305F">
        <w:rPr>
          <w:highlight w:val="yellow"/>
        </w:rPr>
        <w:t>, utilizando práticas interdisciplinares que dão significado à vida e aos novos aprendizados.</w:t>
      </w:r>
    </w:p>
    <w:p w14:paraId="66C17A78" w14:textId="77777777" w:rsidR="004C305F" w:rsidRPr="004C305F" w:rsidRDefault="00967603" w:rsidP="004C305F">
      <w:pPr>
        <w:pBdr>
          <w:top w:val="nil"/>
          <w:left w:val="nil"/>
          <w:bottom w:val="nil"/>
          <w:right w:val="nil"/>
          <w:between w:val="nil"/>
        </w:pBdr>
        <w:spacing w:before="120" w:after="120" w:line="360" w:lineRule="auto"/>
        <w:ind w:firstLine="567"/>
        <w:jc w:val="both"/>
        <w:rPr>
          <w:highlight w:val="yellow"/>
        </w:rPr>
      </w:pPr>
      <w:r w:rsidRPr="004C305F">
        <w:rPr>
          <w:highlight w:val="yellow"/>
        </w:rPr>
        <w:t xml:space="preserve">A linha didático-pedagógica da </w:t>
      </w:r>
      <w:r w:rsidRPr="004C305F">
        <w:rPr>
          <w:b/>
          <w:bCs/>
          <w:highlight w:val="yellow"/>
        </w:rPr>
        <w:t xml:space="preserve">Escola Municipal de Educação Infantil </w:t>
      </w:r>
      <w:r w:rsidR="00FE7812" w:rsidRPr="004C305F">
        <w:rPr>
          <w:b/>
          <w:bCs/>
          <w:highlight w:val="yellow"/>
        </w:rPr>
        <w:t>...........</w:t>
      </w:r>
      <w:r w:rsidRPr="004C305F">
        <w:rPr>
          <w:highlight w:val="yellow"/>
        </w:rPr>
        <w:t xml:space="preserve"> fundamenta-se nas concepções </w:t>
      </w:r>
      <w:r w:rsidRPr="004C305F">
        <w:rPr>
          <w:b/>
          <w:bCs/>
          <w:highlight w:val="yellow"/>
        </w:rPr>
        <w:t>sociointeracionistas de Lev Vygotsky</w:t>
      </w:r>
      <w:r w:rsidRPr="004C305F">
        <w:rPr>
          <w:highlight w:val="yellow"/>
        </w:rPr>
        <w:t>, segundo as quais a aprendizagem ocorre pela interação do sujeito com o objeto de conhecimento, mediada pelo educador. O conhecimento é entendido como construção coletiva, capaz de transformar a realidade social.</w:t>
      </w:r>
    </w:p>
    <w:p w14:paraId="1E060CFE" w14:textId="3CFA3B4B" w:rsidR="00967603" w:rsidRPr="004C305F" w:rsidRDefault="00967603" w:rsidP="004C305F">
      <w:pPr>
        <w:pBdr>
          <w:top w:val="nil"/>
          <w:left w:val="nil"/>
          <w:bottom w:val="nil"/>
          <w:right w:val="nil"/>
          <w:between w:val="nil"/>
        </w:pBdr>
        <w:spacing w:before="120" w:after="120" w:line="360" w:lineRule="auto"/>
        <w:jc w:val="both"/>
        <w:rPr>
          <w:highlight w:val="yellow"/>
        </w:rPr>
      </w:pPr>
      <w:r w:rsidRPr="004C305F">
        <w:rPr>
          <w:highlight w:val="yellow"/>
        </w:rPr>
        <w:t xml:space="preserve">A escola acredita que a </w:t>
      </w:r>
      <w:r w:rsidRPr="004C305F">
        <w:rPr>
          <w:b/>
          <w:bCs/>
          <w:highlight w:val="yellow"/>
        </w:rPr>
        <w:t>aprendizagem coletiva</w:t>
      </w:r>
      <w:r w:rsidRPr="004C305F">
        <w:rPr>
          <w:highlight w:val="yellow"/>
        </w:rPr>
        <w:t xml:space="preserve"> é princípio essencial da ação educativa, pois a interação enriquece e amplia o processo individual de aprendizagem, além de fortalecer valores de cooperação e convivência social.</w:t>
      </w:r>
    </w:p>
    <w:p w14:paraId="692D254B" w14:textId="77777777" w:rsidR="00967603" w:rsidRPr="00967603" w:rsidRDefault="00967603" w:rsidP="00967603">
      <w:pPr>
        <w:pBdr>
          <w:top w:val="nil"/>
          <w:left w:val="nil"/>
          <w:bottom w:val="nil"/>
          <w:right w:val="nil"/>
          <w:between w:val="nil"/>
        </w:pBdr>
        <w:spacing w:before="120" w:after="120" w:line="360" w:lineRule="auto"/>
        <w:jc w:val="both"/>
      </w:pPr>
      <w:r w:rsidRPr="004C305F">
        <w:rPr>
          <w:highlight w:val="yellow"/>
        </w:rPr>
        <w:t>Esse princípio assegura o direito da criança a desenvolver-se intelectual e emocionalmente, mediado por um planejamento coerente e significativo, que estimule a criatividade, valorize a diversidade cultural e reconheça a qualidade das produções humanas.</w:t>
      </w:r>
    </w:p>
    <w:p w14:paraId="4E85B365" w14:textId="77777777" w:rsidR="00967603" w:rsidRPr="00A60CC8" w:rsidRDefault="00967603" w:rsidP="00967603">
      <w:pPr>
        <w:pBdr>
          <w:top w:val="nil"/>
          <w:left w:val="nil"/>
          <w:bottom w:val="nil"/>
          <w:right w:val="nil"/>
          <w:between w:val="nil"/>
        </w:pBdr>
        <w:spacing w:before="120" w:after="120" w:line="360" w:lineRule="auto"/>
        <w:jc w:val="both"/>
      </w:pPr>
    </w:p>
    <w:p w14:paraId="0AE1AB1D" w14:textId="06594F7B" w:rsidR="008C65FE" w:rsidRDefault="008C65FE" w:rsidP="008C65FE">
      <w:pPr>
        <w:pStyle w:val="Ttulo3"/>
      </w:pPr>
      <w:bookmarkStart w:id="66" w:name="_Toc229639532"/>
      <w:r>
        <w:t>7.3.1 Concepções</w:t>
      </w:r>
      <w:bookmarkEnd w:id="66"/>
    </w:p>
    <w:p w14:paraId="0E6E2758" w14:textId="0BC021F8" w:rsidR="008C65FE" w:rsidRPr="008C65FE" w:rsidRDefault="008C65FE" w:rsidP="008C65FE">
      <w:pPr>
        <w:pStyle w:val="Ttulo4"/>
      </w:pPr>
      <w:bookmarkStart w:id="67" w:name="_Toc229639533"/>
      <w:r w:rsidRPr="008C65FE">
        <w:t>7.3.1.1 Criança – Jovem – Adulto</w:t>
      </w:r>
      <w:bookmarkEnd w:id="67"/>
    </w:p>
    <w:p w14:paraId="32E80A1A" w14:textId="77777777" w:rsidR="008C65FE" w:rsidRDefault="008C65FE" w:rsidP="008C65FE">
      <w:pPr>
        <w:pBdr>
          <w:top w:val="nil"/>
          <w:left w:val="nil"/>
          <w:bottom w:val="nil"/>
          <w:right w:val="nil"/>
          <w:between w:val="nil"/>
        </w:pBdr>
        <w:spacing w:before="120" w:after="120" w:line="360" w:lineRule="auto"/>
        <w:ind w:firstLine="567"/>
        <w:jc w:val="both"/>
        <w:rPr>
          <w:color w:val="000000"/>
        </w:rPr>
      </w:pPr>
      <w:r w:rsidRPr="007C54F8">
        <w:t>A escola compreende o desenvolvimento humano como um processo contínuo, no qual infância, juventude e vida adulta se interligam e se complementam. Cada etapa é respeitada em sua singularidade e reconhecida como fundamental para a formação integral do indivíduo</w:t>
      </w:r>
      <w:r>
        <w:t>.</w:t>
      </w:r>
    </w:p>
    <w:p w14:paraId="0AD84497" w14:textId="77777777" w:rsidR="008C65FE" w:rsidRDefault="008C65FE" w:rsidP="008C65FE">
      <w:pPr>
        <w:pBdr>
          <w:top w:val="nil"/>
          <w:left w:val="nil"/>
          <w:bottom w:val="nil"/>
          <w:right w:val="nil"/>
          <w:between w:val="nil"/>
        </w:pBdr>
        <w:spacing w:before="120" w:after="120" w:line="360" w:lineRule="auto"/>
        <w:ind w:firstLine="567"/>
        <w:jc w:val="both"/>
        <w:rPr>
          <w:b/>
          <w:color w:val="000000"/>
        </w:rPr>
      </w:pPr>
      <w:r>
        <w:rPr>
          <w:b/>
          <w:color w:val="000000"/>
        </w:rPr>
        <w:t>Criança</w:t>
      </w:r>
    </w:p>
    <w:p w14:paraId="25CC10BA" w14:textId="77777777" w:rsidR="008C65FE" w:rsidRDefault="008C65FE" w:rsidP="008C65FE">
      <w:pPr>
        <w:pBdr>
          <w:top w:val="nil"/>
          <w:left w:val="nil"/>
          <w:bottom w:val="nil"/>
          <w:right w:val="nil"/>
          <w:between w:val="nil"/>
        </w:pBdr>
        <w:spacing w:before="120" w:after="120" w:line="360" w:lineRule="auto"/>
        <w:ind w:firstLine="567"/>
        <w:jc w:val="both"/>
      </w:pPr>
      <w:r w:rsidRPr="007C54F8">
        <w:t>A criança é entendida como um ser em constante descoberta, movido pela curiosidade e pela capacidade de aprender e interagir com o mundo. É vista como protagonista de seu próprio processo de formação, sendo estimulada a explorar, questionar e experimentar em um ambiente seguro, acolhedor e estimulante</w:t>
      </w:r>
      <w:r>
        <w:t>.</w:t>
      </w:r>
    </w:p>
    <w:p w14:paraId="20AA6812" w14:textId="77777777" w:rsidR="008C65FE" w:rsidRDefault="008C65FE" w:rsidP="008C65FE">
      <w:pPr>
        <w:pBdr>
          <w:top w:val="nil"/>
          <w:left w:val="nil"/>
          <w:bottom w:val="nil"/>
          <w:right w:val="nil"/>
          <w:between w:val="nil"/>
        </w:pBdr>
        <w:spacing w:before="120" w:after="120" w:line="360" w:lineRule="auto"/>
        <w:ind w:firstLine="567"/>
        <w:jc w:val="both"/>
        <w:rPr>
          <w:b/>
          <w:color w:val="000000"/>
        </w:rPr>
      </w:pPr>
      <w:r>
        <w:rPr>
          <w:b/>
          <w:color w:val="000000"/>
        </w:rPr>
        <w:t>Jovem</w:t>
      </w:r>
    </w:p>
    <w:p w14:paraId="44672C5E" w14:textId="77777777" w:rsidR="008C65FE" w:rsidRDefault="008C65FE" w:rsidP="008C65FE">
      <w:pPr>
        <w:pBdr>
          <w:top w:val="nil"/>
          <w:left w:val="nil"/>
          <w:bottom w:val="nil"/>
          <w:right w:val="nil"/>
          <w:between w:val="nil"/>
        </w:pBdr>
        <w:spacing w:before="120" w:after="120" w:line="360" w:lineRule="auto"/>
        <w:ind w:firstLine="567"/>
        <w:jc w:val="both"/>
        <w:rPr>
          <w:color w:val="000000"/>
        </w:rPr>
      </w:pPr>
      <w:r w:rsidRPr="007C54F8">
        <w:t>A juventude é considerada um período de transição e construção de identidade, marcado pela definição de valores e objetivos de vida. Nesse momento, o jovem é incentivado a desenvolver pensamento crítico, assumir responsabilidades e participar ativamente da comunidade. A escola busca apoiá-lo em suas escolhas e descobertas, promovendo autonomia e protagonismo</w:t>
      </w:r>
      <w:r>
        <w:t>.</w:t>
      </w:r>
    </w:p>
    <w:p w14:paraId="451DE3F8" w14:textId="77777777" w:rsidR="008C65FE" w:rsidRDefault="008C65FE" w:rsidP="008C65FE">
      <w:pPr>
        <w:pBdr>
          <w:top w:val="nil"/>
          <w:left w:val="nil"/>
          <w:bottom w:val="nil"/>
          <w:right w:val="nil"/>
          <w:between w:val="nil"/>
        </w:pBdr>
        <w:spacing w:before="120" w:after="120" w:line="360" w:lineRule="auto"/>
        <w:ind w:firstLine="567"/>
        <w:jc w:val="both"/>
        <w:rPr>
          <w:b/>
          <w:color w:val="000000"/>
        </w:rPr>
      </w:pPr>
      <w:r>
        <w:rPr>
          <w:b/>
          <w:color w:val="000000"/>
        </w:rPr>
        <w:t>Adulto</w:t>
      </w:r>
    </w:p>
    <w:p w14:paraId="26BF886C" w14:textId="77777777" w:rsidR="008C65FE" w:rsidRDefault="008C65FE" w:rsidP="008C65FE">
      <w:pPr>
        <w:pBdr>
          <w:top w:val="nil"/>
          <w:left w:val="nil"/>
          <w:bottom w:val="nil"/>
          <w:right w:val="nil"/>
          <w:between w:val="nil"/>
        </w:pBdr>
        <w:spacing w:before="120" w:after="120" w:line="360" w:lineRule="auto"/>
        <w:ind w:firstLine="567"/>
        <w:jc w:val="both"/>
        <w:rPr>
          <w:b/>
          <w:color w:val="000000"/>
        </w:rPr>
      </w:pPr>
      <w:r w:rsidRPr="007C54F8">
        <w:t>O adulto é reconhecido como sujeito em permanente aprendizado, capaz de refletir, agir com autonomia e assumir responsabilidades. A educação continuada é valorizada, pois se entende que o processo de aprender não se encerra com a escolaridade formal, mas se estende por toda a vida</w:t>
      </w:r>
      <w:r>
        <w:t>.</w:t>
      </w:r>
    </w:p>
    <w:p w14:paraId="1CE15D38" w14:textId="77777777" w:rsidR="008C65FE" w:rsidRDefault="008C65FE" w:rsidP="008C65FE">
      <w:pPr>
        <w:pBdr>
          <w:top w:val="nil"/>
          <w:left w:val="nil"/>
          <w:bottom w:val="nil"/>
          <w:right w:val="nil"/>
          <w:between w:val="nil"/>
        </w:pBdr>
        <w:spacing w:before="120" w:after="120" w:line="360" w:lineRule="auto"/>
        <w:ind w:firstLine="567"/>
        <w:jc w:val="both"/>
        <w:rPr>
          <w:color w:val="000000"/>
        </w:rPr>
      </w:pPr>
      <w:r w:rsidRPr="007C54F8">
        <w:rPr>
          <w:color w:val="000000"/>
        </w:rPr>
        <w:t>A Escola reafirma que infância, juventude e vida adulta são fases interdependentes, compondo um percurso de crescimento e transformação que sustenta o desenvolvimento integral do ser humano</w:t>
      </w:r>
      <w:r>
        <w:rPr>
          <w:color w:val="000000"/>
        </w:rPr>
        <w:t xml:space="preserve">. </w:t>
      </w:r>
    </w:p>
    <w:p w14:paraId="0CC1F9D9" w14:textId="2C439A13" w:rsidR="008C65FE" w:rsidRPr="008C65FE" w:rsidRDefault="008C65FE" w:rsidP="008C65FE">
      <w:pPr>
        <w:pStyle w:val="Ttulo4"/>
      </w:pPr>
      <w:bookmarkStart w:id="68" w:name="_Toc229639534"/>
      <w:r w:rsidRPr="008C65FE">
        <w:t>7.3.1.2 Aprendizagem</w:t>
      </w:r>
      <w:bookmarkEnd w:id="68"/>
    </w:p>
    <w:p w14:paraId="089ABEC5" w14:textId="77777777" w:rsidR="008C65FE" w:rsidRPr="007C54F8" w:rsidRDefault="008C65FE" w:rsidP="008C65FE">
      <w:pPr>
        <w:pBdr>
          <w:top w:val="nil"/>
          <w:left w:val="nil"/>
          <w:bottom w:val="nil"/>
          <w:right w:val="nil"/>
          <w:between w:val="nil"/>
        </w:pBdr>
        <w:spacing w:before="120" w:after="120" w:line="360" w:lineRule="auto"/>
        <w:ind w:firstLine="567"/>
        <w:jc w:val="both"/>
      </w:pPr>
      <w:r w:rsidRPr="007C54F8">
        <w:t xml:space="preserve">A aprendizagem é concebida como um processo amplo, contínuo e dinâmico, que ultrapassa a simples aquisição de conteúdos teóricos. Essa visão reconhece que </w:t>
      </w:r>
      <w:r w:rsidRPr="007C54F8">
        <w:lastRenderedPageBreak/>
        <w:t>aprender envolve dimensões cognitivas, comportamentais, socioemocionais e interativas, refletindo a relação constante entre o indivíduo e o meio em que vive.</w:t>
      </w:r>
    </w:p>
    <w:p w14:paraId="3395433D" w14:textId="77777777" w:rsidR="008C65FE" w:rsidRDefault="008C65FE" w:rsidP="008C65FE">
      <w:pPr>
        <w:pBdr>
          <w:top w:val="nil"/>
          <w:left w:val="nil"/>
          <w:bottom w:val="nil"/>
          <w:right w:val="nil"/>
          <w:between w:val="nil"/>
        </w:pBdr>
        <w:spacing w:before="120" w:after="120" w:line="360" w:lineRule="auto"/>
        <w:ind w:firstLine="567"/>
        <w:jc w:val="both"/>
      </w:pPr>
      <w:r w:rsidRPr="007C54F8">
        <w:t>Entendida como uma experiência que se prolonga ao longo da vida, a aprendizagem é influenciada por diferentes contextos sociais, culturais e emocionais. Ela se manifesta em múltiplas dimensões:</w:t>
      </w:r>
    </w:p>
    <w:p w14:paraId="0041536E" w14:textId="77777777" w:rsidR="008C65FE" w:rsidRPr="007C54F8" w:rsidRDefault="008C65FE">
      <w:pPr>
        <w:numPr>
          <w:ilvl w:val="0"/>
          <w:numId w:val="22"/>
        </w:numPr>
        <w:pBdr>
          <w:top w:val="nil"/>
          <w:left w:val="nil"/>
          <w:bottom w:val="nil"/>
          <w:right w:val="nil"/>
          <w:between w:val="nil"/>
        </w:pBdr>
        <w:tabs>
          <w:tab w:val="clear" w:pos="720"/>
        </w:tabs>
        <w:spacing w:before="120" w:after="120" w:line="360" w:lineRule="auto"/>
        <w:ind w:left="851" w:hanging="153"/>
        <w:jc w:val="both"/>
        <w:rPr>
          <w:b/>
          <w:bCs/>
        </w:rPr>
      </w:pPr>
      <w:r w:rsidRPr="007C54F8">
        <w:rPr>
          <w:b/>
          <w:bCs/>
        </w:rPr>
        <w:t xml:space="preserve">Dimensão Cognitiva: </w:t>
      </w:r>
      <w:r w:rsidRPr="007C54F8">
        <w:t>refere-se à construção de conhecimentos e ao desenvolvimento de habilidades intelectuais.</w:t>
      </w:r>
    </w:p>
    <w:p w14:paraId="652A5563" w14:textId="77777777" w:rsidR="008C65FE" w:rsidRPr="007C54F8" w:rsidRDefault="008C65FE">
      <w:pPr>
        <w:numPr>
          <w:ilvl w:val="0"/>
          <w:numId w:val="22"/>
        </w:numPr>
        <w:pBdr>
          <w:top w:val="nil"/>
          <w:left w:val="nil"/>
          <w:bottom w:val="nil"/>
          <w:right w:val="nil"/>
          <w:between w:val="nil"/>
        </w:pBdr>
        <w:tabs>
          <w:tab w:val="clear" w:pos="720"/>
        </w:tabs>
        <w:spacing w:before="120" w:after="120" w:line="360" w:lineRule="auto"/>
        <w:ind w:left="851" w:hanging="153"/>
        <w:jc w:val="both"/>
        <w:rPr>
          <w:bCs/>
        </w:rPr>
      </w:pPr>
      <w:r w:rsidRPr="007C54F8">
        <w:rPr>
          <w:b/>
          <w:bCs/>
        </w:rPr>
        <w:t>Dimensão Comportamental</w:t>
      </w:r>
      <w:r w:rsidRPr="007C54F8">
        <w:rPr>
          <w:bCs/>
        </w:rPr>
        <w:t>: envolve mudanças de atitudes e práticas decorrentes de novas experiências.</w:t>
      </w:r>
    </w:p>
    <w:p w14:paraId="241A9A2C" w14:textId="77777777" w:rsidR="008C65FE" w:rsidRPr="007C54F8" w:rsidRDefault="008C65FE">
      <w:pPr>
        <w:numPr>
          <w:ilvl w:val="0"/>
          <w:numId w:val="22"/>
        </w:numPr>
        <w:pBdr>
          <w:top w:val="nil"/>
          <w:left w:val="nil"/>
          <w:bottom w:val="nil"/>
          <w:right w:val="nil"/>
          <w:between w:val="nil"/>
        </w:pBdr>
        <w:tabs>
          <w:tab w:val="clear" w:pos="720"/>
        </w:tabs>
        <w:spacing w:before="120" w:after="120" w:line="360" w:lineRule="auto"/>
        <w:ind w:left="851" w:hanging="153"/>
        <w:jc w:val="both"/>
        <w:rPr>
          <w:bCs/>
        </w:rPr>
      </w:pPr>
      <w:r w:rsidRPr="007C54F8">
        <w:rPr>
          <w:b/>
          <w:bCs/>
        </w:rPr>
        <w:t>Dimensão Socioemocional</w:t>
      </w:r>
      <w:r w:rsidRPr="007C54F8">
        <w:rPr>
          <w:bCs/>
        </w:rPr>
        <w:t>: considera o papel das emoções, das relações interpessoais e das competências socioemocionais na formação integral do sujeito.</w:t>
      </w:r>
    </w:p>
    <w:p w14:paraId="2B995EBB" w14:textId="77777777" w:rsidR="008C65FE" w:rsidRDefault="008C65FE" w:rsidP="008C65FE">
      <w:pPr>
        <w:pBdr>
          <w:top w:val="nil"/>
          <w:left w:val="nil"/>
          <w:bottom w:val="nil"/>
          <w:right w:val="nil"/>
          <w:between w:val="nil"/>
        </w:pBdr>
        <w:spacing w:before="120" w:after="120" w:line="360" w:lineRule="auto"/>
        <w:ind w:firstLine="567"/>
        <w:jc w:val="both"/>
      </w:pPr>
      <w:r w:rsidRPr="007C54F8">
        <w:t>A escola adota uma abordagem ativa, reflexiva e colaborativa, estimulando os estudantes a participarem de forma protagonista em seu processo de aprendizagem. São incentivados a refletir sobre suas vivências, compartilhar experiências e construir conhecimento em conjunto com colegas e professores. Essa interação fortalece um ambiente educativo mais significativo, no qual aprender se torna uma prática coletiva e transformadora</w:t>
      </w:r>
      <w:r>
        <w:t>.</w:t>
      </w:r>
    </w:p>
    <w:p w14:paraId="35D3F01F" w14:textId="0CC52CD5" w:rsidR="008C65FE" w:rsidRDefault="008C65FE" w:rsidP="008C65FE">
      <w:pPr>
        <w:pStyle w:val="Ttulo4"/>
      </w:pPr>
      <w:bookmarkStart w:id="69" w:name="_Toc229639535"/>
      <w:r>
        <w:t>7.3.1.3 Educação</w:t>
      </w:r>
      <w:bookmarkEnd w:id="69"/>
    </w:p>
    <w:p w14:paraId="1EAF93FB" w14:textId="77777777" w:rsidR="008C65FE" w:rsidRPr="004A6536" w:rsidRDefault="008C65FE" w:rsidP="008C65FE">
      <w:pPr>
        <w:pBdr>
          <w:top w:val="nil"/>
          <w:left w:val="nil"/>
          <w:bottom w:val="nil"/>
          <w:right w:val="nil"/>
          <w:between w:val="nil"/>
        </w:pBdr>
        <w:spacing w:before="120" w:after="120" w:line="360" w:lineRule="auto"/>
        <w:ind w:firstLine="567"/>
        <w:jc w:val="both"/>
      </w:pPr>
      <w:r w:rsidRPr="004A6536">
        <w:t>A educação é compreendida como um direito universal e um elemento indispensável para o desenvolvimento integral do ser humano. A escola reconhece que esse processo é uma responsabilidade compartilhada entre família e instituição, em que cada uma exerce funções complementares: a família como espaço inicial de transmissão de valores e comportamentos, e a escola como ambiente de ampliação intelectual, social e ética.</w:t>
      </w:r>
    </w:p>
    <w:p w14:paraId="50CCB8EF" w14:textId="77777777" w:rsidR="008C65FE" w:rsidRPr="004A6536" w:rsidRDefault="008C65FE" w:rsidP="008C65FE">
      <w:pPr>
        <w:pBdr>
          <w:top w:val="nil"/>
          <w:left w:val="nil"/>
          <w:bottom w:val="nil"/>
          <w:right w:val="nil"/>
          <w:between w:val="nil"/>
        </w:pBdr>
        <w:spacing w:before="120" w:after="120" w:line="360" w:lineRule="auto"/>
        <w:ind w:firstLine="567"/>
        <w:jc w:val="both"/>
      </w:pPr>
      <w:r w:rsidRPr="004A6536">
        <w:t xml:space="preserve">A concepção adotada valoriza a formação plena do indivíduo, indo além da aquisição de conhecimentos acadêmicos. Busca-se formar cidadãos críticos, conscientes e responsáveis, capazes de atuar de maneira participativa na sociedade. A educação, portanto, deve ser inclusiva e acessível a todos, garantindo que cada </w:t>
      </w:r>
      <w:r w:rsidRPr="004A6536">
        <w:lastRenderedPageBreak/>
        <w:t>pessoa tenha condições de desenvolver suas potencialidades e contribuir para a construção de uma comunidade mais justa e solidária.</w:t>
      </w:r>
    </w:p>
    <w:p w14:paraId="58DF7DDE" w14:textId="56D92E0E" w:rsidR="008C65FE" w:rsidRPr="008C65FE" w:rsidRDefault="008C65FE" w:rsidP="008C65FE">
      <w:pPr>
        <w:pStyle w:val="Ttulo4"/>
      </w:pPr>
      <w:bookmarkStart w:id="70" w:name="_Toc229639536"/>
      <w:r w:rsidRPr="008C65FE">
        <w:t>7.3.1.4 Avaliação</w:t>
      </w:r>
      <w:bookmarkEnd w:id="70"/>
    </w:p>
    <w:p w14:paraId="10EC8DB6" w14:textId="77777777" w:rsidR="008C65FE" w:rsidRDefault="008C65FE" w:rsidP="008C65FE">
      <w:pPr>
        <w:pBdr>
          <w:top w:val="nil"/>
          <w:left w:val="nil"/>
          <w:bottom w:val="nil"/>
          <w:right w:val="nil"/>
          <w:between w:val="nil"/>
        </w:pBdr>
        <w:spacing w:before="120" w:after="120" w:line="360" w:lineRule="auto"/>
        <w:ind w:firstLine="567"/>
        <w:jc w:val="both"/>
      </w:pPr>
      <w:r w:rsidRPr="004A6536">
        <w:t>A avaliação é compreendida como um processo contínuo, inclusivo e formativo, que ultrapassa a simples atribuição de notas ou resultados numéricos. Ela constitui uma ferramenta essencial para acompanhar o progresso dos estudantes, identificar dificuldades, orientar práticas pedagógicas e favorecer o desenvolvimento integral. Mais do que medir desempenho, a avaliação promove reflexão crítica sobre o ensino e considera avanços, desafios e resistências vivenciados pelos alunos ao longo de sua trajetória escolar</w:t>
      </w:r>
      <w:r>
        <w:t>.</w:t>
      </w:r>
    </w:p>
    <w:p w14:paraId="5E052D59" w14:textId="77777777" w:rsidR="008C65FE" w:rsidRPr="004A6536" w:rsidRDefault="008C65FE" w:rsidP="008C65FE">
      <w:pPr>
        <w:pBdr>
          <w:top w:val="nil"/>
          <w:left w:val="nil"/>
          <w:bottom w:val="nil"/>
          <w:right w:val="nil"/>
          <w:between w:val="nil"/>
        </w:pBdr>
        <w:spacing w:before="120" w:after="120" w:line="360" w:lineRule="auto"/>
        <w:ind w:firstLine="567"/>
        <w:jc w:val="both"/>
      </w:pPr>
      <w:r w:rsidRPr="004A6536">
        <w:t>Na escola, a avaliação assume diferentes dimensões:</w:t>
      </w:r>
    </w:p>
    <w:p w14:paraId="07A98BF2" w14:textId="77777777" w:rsidR="008C65FE" w:rsidRPr="004A6536" w:rsidRDefault="008C65FE">
      <w:pPr>
        <w:numPr>
          <w:ilvl w:val="0"/>
          <w:numId w:val="23"/>
        </w:numPr>
        <w:pBdr>
          <w:top w:val="nil"/>
          <w:left w:val="nil"/>
          <w:bottom w:val="nil"/>
          <w:right w:val="nil"/>
          <w:between w:val="nil"/>
        </w:pBdr>
        <w:tabs>
          <w:tab w:val="clear" w:pos="720"/>
        </w:tabs>
        <w:spacing w:before="120" w:after="120" w:line="360" w:lineRule="auto"/>
        <w:ind w:left="851" w:hanging="153"/>
        <w:jc w:val="both"/>
      </w:pPr>
      <w:r w:rsidRPr="004A6536">
        <w:rPr>
          <w:b/>
          <w:bCs/>
        </w:rPr>
        <w:t>Diagnóstica</w:t>
      </w:r>
      <w:r w:rsidRPr="004A6536">
        <w:t>: realizada no início ou durante o percurso educativo, tem como objetivo identificar conhecimentos prévios, dificuldades e potencialidades dos alunos. Serve de base para o planejamento pedagógico e para a definição de estratégias que atendam às necessidades individuais.</w:t>
      </w:r>
    </w:p>
    <w:p w14:paraId="0E6A89E0" w14:textId="77777777" w:rsidR="008C65FE" w:rsidRPr="004A6536" w:rsidRDefault="008C65FE">
      <w:pPr>
        <w:numPr>
          <w:ilvl w:val="0"/>
          <w:numId w:val="23"/>
        </w:numPr>
        <w:pBdr>
          <w:top w:val="nil"/>
          <w:left w:val="nil"/>
          <w:bottom w:val="nil"/>
          <w:right w:val="nil"/>
          <w:between w:val="nil"/>
        </w:pBdr>
        <w:tabs>
          <w:tab w:val="clear" w:pos="720"/>
        </w:tabs>
        <w:spacing w:before="120" w:after="120" w:line="360" w:lineRule="auto"/>
        <w:ind w:left="851" w:hanging="153"/>
        <w:jc w:val="both"/>
      </w:pPr>
      <w:r w:rsidRPr="004A6536">
        <w:rPr>
          <w:b/>
          <w:bCs/>
        </w:rPr>
        <w:t>Formativa</w:t>
      </w:r>
      <w:r w:rsidRPr="004A6536">
        <w:t>: ocorre de forma contínua, verificando a compreensão dos conteúdos e apontando áreas que necessitam de maior apoio, sempre com foco no acompanhamento do processo.</w:t>
      </w:r>
    </w:p>
    <w:p w14:paraId="28380A61" w14:textId="77777777" w:rsidR="008C65FE" w:rsidRPr="004A6536" w:rsidRDefault="008C65FE">
      <w:pPr>
        <w:numPr>
          <w:ilvl w:val="0"/>
          <w:numId w:val="23"/>
        </w:numPr>
        <w:pBdr>
          <w:top w:val="nil"/>
          <w:left w:val="nil"/>
          <w:bottom w:val="nil"/>
          <w:right w:val="nil"/>
          <w:between w:val="nil"/>
        </w:pBdr>
        <w:tabs>
          <w:tab w:val="clear" w:pos="720"/>
        </w:tabs>
        <w:spacing w:before="120" w:after="120" w:line="360" w:lineRule="auto"/>
        <w:ind w:left="851" w:hanging="153"/>
        <w:jc w:val="both"/>
      </w:pPr>
      <w:r w:rsidRPr="004A6536">
        <w:rPr>
          <w:b/>
          <w:bCs/>
        </w:rPr>
        <w:t>Somativa</w:t>
      </w:r>
      <w:r w:rsidRPr="004A6536">
        <w:t>: atribui notas ou conceitos que indicam se os objetivos de aprendizagem foram alcançados, funcionando como referência para o progresso acadêmico.</w:t>
      </w:r>
    </w:p>
    <w:p w14:paraId="08F2E0F7" w14:textId="77777777" w:rsidR="008C65FE" w:rsidRDefault="008C65FE" w:rsidP="008C65FE">
      <w:pPr>
        <w:pBdr>
          <w:top w:val="nil"/>
          <w:left w:val="nil"/>
          <w:bottom w:val="nil"/>
          <w:right w:val="nil"/>
          <w:between w:val="nil"/>
        </w:pBdr>
        <w:spacing w:before="120" w:after="120" w:line="360" w:lineRule="auto"/>
        <w:ind w:firstLine="567"/>
        <w:jc w:val="both"/>
      </w:pPr>
      <w:r w:rsidRPr="004A6536">
        <w:t>A escola valoriza uma abordagem democrática e inclusiva, reconhecendo a diversidade de talentos e estilos de aprendizagem. Para além dos testes padronizados, são utilizados múltiplos instrumentos, como projetos, apresentações, debates e reflexões pessoais, que permitem uma visão mais ampla do desenvolvimento de cada estudante</w:t>
      </w:r>
      <w:r>
        <w:t xml:space="preserve"> (Brasil, 2014a; 2015b).</w:t>
      </w:r>
    </w:p>
    <w:p w14:paraId="68AD2045" w14:textId="77777777" w:rsidR="008C65FE" w:rsidRDefault="008C65FE" w:rsidP="008C65FE">
      <w:pPr>
        <w:pBdr>
          <w:top w:val="nil"/>
          <w:left w:val="nil"/>
          <w:bottom w:val="nil"/>
          <w:right w:val="nil"/>
          <w:between w:val="nil"/>
        </w:pBdr>
        <w:spacing w:before="120" w:after="120" w:line="360" w:lineRule="auto"/>
        <w:ind w:firstLine="567"/>
        <w:jc w:val="both"/>
      </w:pPr>
      <w:bookmarkStart w:id="71" w:name="_heading=h.3rdcrjn" w:colFirst="0" w:colLast="0"/>
      <w:bookmarkEnd w:id="71"/>
      <w:r w:rsidRPr="004A6536">
        <w:t xml:space="preserve">Avaliar não significa apenas classificar, mas compreender o aluno em sua totalidade. Reconhecer suas dificuldades e potencialidades é o primeiro passo para construir um ambiente de aprendizagem justo e eficaz. Nesse sentido, a avaliação </w:t>
      </w:r>
      <w:r w:rsidRPr="004A6536">
        <w:lastRenderedPageBreak/>
        <w:t>torna-se um processo dinâmico e humanizado, voltado para promover equidade e excelência</w:t>
      </w:r>
      <w:r>
        <w:t xml:space="preserve"> (Luckesi, 2004; 2011).</w:t>
      </w:r>
    </w:p>
    <w:p w14:paraId="54BBEE47" w14:textId="77777777" w:rsidR="008C65FE" w:rsidRDefault="008C65FE" w:rsidP="008C65FE">
      <w:pPr>
        <w:pBdr>
          <w:top w:val="nil"/>
          <w:left w:val="nil"/>
          <w:bottom w:val="nil"/>
          <w:right w:val="nil"/>
          <w:between w:val="nil"/>
        </w:pBdr>
        <w:spacing w:before="120" w:after="120" w:line="360" w:lineRule="auto"/>
        <w:ind w:firstLine="567"/>
        <w:jc w:val="both"/>
      </w:pPr>
      <w:r>
        <w:t>Como afirma Luckesi (2000, p. 7): “A prática da avaliação da aprendizagem, para manifestar-se como tal, deve apontar para a busca do melhor de todos os educandos, por isso é diagnóstica, e não voltada para a seleção de uns poucos, como se comportam os exames.”</w:t>
      </w:r>
    </w:p>
    <w:p w14:paraId="48B0F342" w14:textId="77A9ACFD" w:rsidR="008C65FE" w:rsidRDefault="008C65FE" w:rsidP="008C65FE">
      <w:pPr>
        <w:pStyle w:val="Ttulo4"/>
      </w:pPr>
      <w:bookmarkStart w:id="72" w:name="_Toc229639537"/>
      <w:r>
        <w:t>7.3.1.5 Inclusão</w:t>
      </w:r>
      <w:bookmarkEnd w:id="72"/>
    </w:p>
    <w:p w14:paraId="4771002B" w14:textId="77777777" w:rsidR="008C65FE" w:rsidRPr="00B45BD7" w:rsidRDefault="008C65FE" w:rsidP="000B6C0F">
      <w:pPr>
        <w:pBdr>
          <w:top w:val="nil"/>
          <w:left w:val="nil"/>
          <w:bottom w:val="nil"/>
          <w:right w:val="nil"/>
          <w:between w:val="nil"/>
        </w:pBdr>
        <w:spacing w:before="240" w:after="240"/>
        <w:ind w:left="2268"/>
        <w:jc w:val="both"/>
        <w:rPr>
          <w:color w:val="000000"/>
          <w:sz w:val="20"/>
          <w:szCs w:val="20"/>
        </w:rPr>
      </w:pPr>
      <w:bookmarkStart w:id="73" w:name="_heading=h.lnxbz9" w:colFirst="0" w:colLast="0"/>
      <w:bookmarkEnd w:id="73"/>
      <w:r w:rsidRPr="00B45BD7">
        <w:rPr>
          <w:sz w:val="20"/>
          <w:szCs w:val="20"/>
        </w:rPr>
        <w:t>“A inclusão acontece quando ‘se aprende’ com as diferenças, e não com as igualdades” (FREIRE, 1998).</w:t>
      </w:r>
    </w:p>
    <w:p w14:paraId="55205F9D" w14:textId="77777777" w:rsidR="008C65FE" w:rsidRPr="00651459" w:rsidRDefault="008C65FE" w:rsidP="008C65FE">
      <w:pPr>
        <w:spacing w:before="120" w:after="120" w:line="360" w:lineRule="auto"/>
        <w:ind w:firstLine="708"/>
        <w:jc w:val="both"/>
      </w:pPr>
      <w:r w:rsidRPr="00651459">
        <w:t>A inclusão é compreendida como um princípio essencial que garante a valorização e o respeito a todas as pessoas, independentemente de suas características, origens ou necessidades específicas. Mais do que assegurar o acesso, ela busca promover condições reais de participação e permanência, garantindo oportunidades iguais para todos dentro da sociedade e, especialmente, no ambiente escolar.</w:t>
      </w:r>
    </w:p>
    <w:p w14:paraId="5600FCC0" w14:textId="23A7BE63" w:rsidR="008C65FE" w:rsidRPr="00651459" w:rsidRDefault="008C65FE" w:rsidP="008C65FE">
      <w:pPr>
        <w:spacing w:before="120" w:after="120" w:line="360" w:lineRule="auto"/>
        <w:ind w:firstLine="708"/>
        <w:jc w:val="both"/>
      </w:pPr>
      <w:r w:rsidRPr="00651459">
        <w:t xml:space="preserve">Essa concepção está diretamente vinculada ao princípio da equidade, comprometendo a escola a oferecer um espaço em que cada </w:t>
      </w:r>
      <w:r w:rsidR="00083139">
        <w:t>criança</w:t>
      </w:r>
      <w:r w:rsidRPr="00651459">
        <w:t xml:space="preserve"> tenha as mesmas possibilidades de aprender, interagir e se desenvolver. Para isso, são realizadas adaptações no currículo, nos métodos de ensino e nas estratégias de avaliação, de modo a atender às necessidades individuais e respeitar os diferentes ritmos e formas de aprendizagem</w:t>
      </w:r>
      <w:r w:rsidR="00083139">
        <w:t>, desde a educação infantil</w:t>
      </w:r>
      <w:r w:rsidRPr="00651459">
        <w:t>.</w:t>
      </w:r>
    </w:p>
    <w:p w14:paraId="7EED2F1B" w14:textId="77777777" w:rsidR="008C65FE" w:rsidRPr="00651459" w:rsidRDefault="008C65FE" w:rsidP="008C65FE">
      <w:pPr>
        <w:spacing w:before="120" w:after="120" w:line="360" w:lineRule="auto"/>
        <w:ind w:firstLine="708"/>
        <w:jc w:val="both"/>
      </w:pPr>
      <w:r w:rsidRPr="00651459">
        <w:t>A inclusão também é entendida como um compromisso com a diversidade, estimulando o convívio entre diferentes culturas, identidades, gêneros, habilidades e modos de aprender. A escola promove o respeito mútuo, a empatia e a valorização das diferenças, tornando o processo educativo mais rico e significativo para todos.</w:t>
      </w:r>
    </w:p>
    <w:p w14:paraId="6C352B72" w14:textId="77777777" w:rsidR="008C65FE" w:rsidRPr="00651459" w:rsidRDefault="008C65FE" w:rsidP="008C65FE">
      <w:pPr>
        <w:spacing w:before="120" w:after="120" w:line="360" w:lineRule="auto"/>
        <w:ind w:firstLine="708"/>
        <w:jc w:val="both"/>
      </w:pPr>
      <w:r w:rsidRPr="00651459">
        <w:t>Mais do que garantir o ingresso de alunos com necessidades específicas, a inclusão assegura sua permanência e participação ativa na vida escolar. Essa perspectiva orienta tanto as práticas pedagógicas quanto a organização institucional, consolidando a escola como um espaço democrático, acolhedor e transformador</w:t>
      </w:r>
      <w:r>
        <w:t>.</w:t>
      </w:r>
    </w:p>
    <w:p w14:paraId="4ED0B25E" w14:textId="4D6542E2" w:rsidR="008C65FE" w:rsidRDefault="008C65FE" w:rsidP="008C65FE">
      <w:pPr>
        <w:pStyle w:val="Ttulo4"/>
      </w:pPr>
      <w:bookmarkStart w:id="74" w:name="_Toc229639538"/>
      <w:r>
        <w:lastRenderedPageBreak/>
        <w:t>7.3.1.6 Diversidade e Valorização Cultural</w:t>
      </w:r>
      <w:bookmarkEnd w:id="74"/>
      <w:r>
        <w:t xml:space="preserve"> </w:t>
      </w:r>
    </w:p>
    <w:p w14:paraId="3757A707" w14:textId="77777777" w:rsidR="008C65FE" w:rsidRPr="00651459" w:rsidRDefault="008C65FE" w:rsidP="008C65FE">
      <w:pPr>
        <w:spacing w:before="120" w:after="120" w:line="360" w:lineRule="auto"/>
        <w:ind w:firstLine="567"/>
        <w:jc w:val="both"/>
      </w:pPr>
      <w:r w:rsidRPr="00651459">
        <w:t>A diversidade e a valorização cultural são entendidas como fundamentos indispensáveis para a formação integral dos estudantes e para a construção de um ambiente escolar inclusivo, democrático e respeitoso. A escola reconhece e celebra as múltiplas identidades, tradições, culturas e formas de expressão presentes em sua comunidade, incorporando essa riqueza ao cotidiano e às práticas pedagógicas.</w:t>
      </w:r>
    </w:p>
    <w:p w14:paraId="38AF7A14" w14:textId="77777777" w:rsidR="008C65FE" w:rsidRPr="00651459" w:rsidRDefault="008C65FE" w:rsidP="008C65FE">
      <w:pPr>
        <w:spacing w:before="120" w:after="120" w:line="360" w:lineRule="auto"/>
        <w:ind w:firstLine="567"/>
        <w:jc w:val="both"/>
      </w:pPr>
      <w:r w:rsidRPr="00651459">
        <w:t>A instituição adota uma perspectiva que enxerga a diversidade como fonte de aprendizado e crescimento. Essa diversidade abrange aspectos étnicos, culturais, religiosos, de gênero, de orientação sexual, entre outros. O respeito às diferenças é promovido em todas as dimensões da vida escolar — do currículo às atividades extracurriculares — incentivando os alunos a reconhecerem e valorizarem as identidades que compõem a comunidade educativa.</w:t>
      </w:r>
    </w:p>
    <w:p w14:paraId="3EEB367E" w14:textId="77777777" w:rsidR="008C65FE" w:rsidRDefault="008C65FE" w:rsidP="008C65FE">
      <w:pPr>
        <w:spacing w:before="120" w:after="120" w:line="360" w:lineRule="auto"/>
        <w:ind w:firstLine="567"/>
        <w:jc w:val="both"/>
      </w:pPr>
      <w:r w:rsidRPr="00651459">
        <w:t>A valorização cultural é integrada ao currículo por meio da inclusão de conteúdos que refletem a história, as tradições e as contribuições de diferentes grupos sociais. Dessa forma, a escola busca oferecer uma educação que reconheça e respeite múltiplas perspectivas culturais, promovendo a compreensão mútua, o diálogo e o respeito entre todos os membros da comunidade escolar</w:t>
      </w:r>
      <w:r>
        <w:t>.</w:t>
      </w:r>
    </w:p>
    <w:p w14:paraId="609668D2" w14:textId="77777777" w:rsidR="008C65FE" w:rsidRDefault="008C65FE" w:rsidP="000B6C0F">
      <w:pPr>
        <w:pStyle w:val="Citao"/>
        <w:contextualSpacing/>
      </w:pPr>
      <w:r>
        <w:t xml:space="preserve">Nas últimas décadas, tem se firmado, ainda, como resultado de movimentos sociais, o direito à diferença, como também tem sido chamado o direito de grupos específicos verem atendidas suas demandas, não apenas de natureza social, mas também individual. Ele tem como fundamento a ideia de que devem ser consideradas e respeitadas as diferenças que fazem parte do tecido social e assegurado lugar à sua expressão. O direito à diferença, assegurado no espaço público, significa não apenas a tolerância ao outro, aquele que é diferente de nós, mas implica a revisão do conjunto dos padrões sociais de relações da sociedade, exigindo uma mudança que afeta a todos, o que significa que a questão da identidade e da diferença tem caráter político. O direito à diferença se manifesta por meio da afirmação dos direitos das crianças, das mulheres, dos jovens, dos homossexuais, dos negros, dos indígenas, das pessoas com deficiência, entre outros, que para de fato se efetivarem, necessitam ser socialmente reconhecidos. </w:t>
      </w:r>
    </w:p>
    <w:p w14:paraId="05403375" w14:textId="77777777" w:rsidR="008C65FE" w:rsidRDefault="008C65FE" w:rsidP="000B6C0F">
      <w:pPr>
        <w:pStyle w:val="Citao"/>
        <w:contextualSpacing/>
      </w:pPr>
      <w:r>
        <w:t xml:space="preserve">Trata-se, portanto, de compreender como as identidades e as diferenças são construídas e que mecanismos e instituições estão implicados na construção das identidades, determinando a valorização de uns e o desprestígio de outros. É nesse contexto que emerge a defesa de uma educação multicultural. </w:t>
      </w:r>
    </w:p>
    <w:p w14:paraId="0B02C9F4" w14:textId="77777777" w:rsidR="008C65FE" w:rsidRDefault="008C65FE" w:rsidP="000B6C0F">
      <w:pPr>
        <w:pStyle w:val="Citao"/>
        <w:contextualSpacing/>
      </w:pPr>
      <w:r>
        <w:t>Os direitos civis, políticos e sociais focalizam, pois, direta ou indiretamente, o</w:t>
      </w:r>
    </w:p>
    <w:p w14:paraId="050A3CD5" w14:textId="77777777" w:rsidR="008C65FE" w:rsidRDefault="008C65FE" w:rsidP="000B6C0F">
      <w:pPr>
        <w:pStyle w:val="Citao"/>
        <w:contextualSpacing/>
      </w:pPr>
      <w:r>
        <w:t>tratamento igualitário, e estão em consonância com a temática da igualdade social. Já o direito à diferença busca garantir que, em nome da igualdade, não se desconsiderem as diferenças culturais, de cor/raça/etnia, gênero, idade, orientação sexual, entre outras. Em decorrência, espera-se que a escola esteja atenta a essas diferenças, a fim de que em torno delas não se</w:t>
      </w:r>
    </w:p>
    <w:p w14:paraId="74CC6AC7" w14:textId="77777777" w:rsidR="008C65FE" w:rsidRPr="00984AE9" w:rsidRDefault="008C65FE" w:rsidP="000B6C0F">
      <w:pPr>
        <w:pStyle w:val="Citao"/>
        <w:contextualSpacing/>
      </w:pPr>
      <w:r>
        <w:lastRenderedPageBreak/>
        <w:t>construam mecanismos de exclusão que impossibilitem a concretização do direito à educação, que é um direito de todos (Brasil, 2010a, p.04-05).</w:t>
      </w:r>
    </w:p>
    <w:p w14:paraId="0756B803" w14:textId="77777777" w:rsidR="008C65FE" w:rsidRDefault="008C65FE" w:rsidP="008C65FE">
      <w:pPr>
        <w:spacing w:before="120" w:after="120" w:line="360" w:lineRule="auto"/>
        <w:ind w:firstLine="567"/>
        <w:jc w:val="both"/>
      </w:pPr>
      <w:r w:rsidRPr="00651459">
        <w:t>Além disso, a instituição assume o compromisso de combater todas as formas de preconceito e discriminação, adotando uma postura antirracista e inclusiva. Isso implica conscientizar sobre desigualdades históricas e sociais que afetam diferentes grupos e implementar práticas pedagógicas que incentivem a igualdade e o respeito. A valorização da diversidade cultural é, portanto, entendida como um caminho para enfrentar o racismo e outras formas de opressão, fortalecendo a escola como espaço de justiça e transformação social</w:t>
      </w:r>
      <w:r>
        <w:t>.</w:t>
      </w:r>
    </w:p>
    <w:p w14:paraId="23CDC559" w14:textId="5104A269" w:rsidR="008C65FE" w:rsidRPr="002F4AC5" w:rsidRDefault="002F4AC5" w:rsidP="002F4AC5">
      <w:pPr>
        <w:pStyle w:val="Ttulo3"/>
      </w:pPr>
      <w:bookmarkStart w:id="75" w:name="_Toc229639539"/>
      <w:r>
        <w:t>7.3.2 Diretrizes Pedagógicas</w:t>
      </w:r>
      <w:bookmarkEnd w:id="75"/>
    </w:p>
    <w:p w14:paraId="4BA82A23" w14:textId="1979E204" w:rsidR="0014166A" w:rsidRPr="008C65FE" w:rsidRDefault="008C65FE" w:rsidP="002F4AC5">
      <w:pPr>
        <w:pStyle w:val="Ttulo4"/>
      </w:pPr>
      <w:bookmarkStart w:id="76" w:name="_Toc229639540"/>
      <w:r w:rsidRPr="008C65FE">
        <w:t>7</w:t>
      </w:r>
      <w:r w:rsidR="0014166A" w:rsidRPr="008C65FE">
        <w:t>.3.</w:t>
      </w:r>
      <w:r w:rsidR="002F4AC5">
        <w:t>2.</w:t>
      </w:r>
      <w:r w:rsidR="0014166A" w:rsidRPr="008C65FE">
        <w:t>1 BNCC</w:t>
      </w:r>
      <w:bookmarkEnd w:id="76"/>
    </w:p>
    <w:p w14:paraId="5765F276" w14:textId="0505A72E" w:rsidR="00A60CC8" w:rsidRPr="00A60CC8" w:rsidRDefault="00A60CC8" w:rsidP="00A60CC8">
      <w:pPr>
        <w:pBdr>
          <w:top w:val="nil"/>
          <w:left w:val="nil"/>
          <w:bottom w:val="nil"/>
          <w:right w:val="nil"/>
          <w:between w:val="nil"/>
        </w:pBdr>
        <w:spacing w:before="120" w:after="120" w:line="360" w:lineRule="auto"/>
        <w:ind w:firstLine="567"/>
        <w:jc w:val="both"/>
      </w:pPr>
      <w:r w:rsidRPr="00A60CC8">
        <w:t xml:space="preserve">Conforme a Lei de Diretrizes e Bases da Educação Nacional (LDB, nº 9.394/1996), a Base Nacional Comum Curricular (BNCC) </w:t>
      </w:r>
      <w:r w:rsidR="00A84AAC">
        <w:rPr>
          <w:color w:val="000000"/>
        </w:rPr>
        <w:t xml:space="preserve">(Brasil, 2017) </w:t>
      </w:r>
      <w:r w:rsidRPr="00A60CC8">
        <w:t>orienta os currículos das redes de ensino e as propostas pedagógicas de todas as escolas públicas e privadas de Educação Infantil, Ensino Fundamental e Ensino Médio no Brasil.</w:t>
      </w:r>
    </w:p>
    <w:p w14:paraId="7D136FDB" w14:textId="2ABCA314" w:rsidR="00A60CC8" w:rsidRPr="00A60CC8" w:rsidRDefault="00A60CC8" w:rsidP="00A60CC8">
      <w:pPr>
        <w:pBdr>
          <w:top w:val="nil"/>
          <w:left w:val="nil"/>
          <w:bottom w:val="nil"/>
          <w:right w:val="nil"/>
          <w:between w:val="nil"/>
        </w:pBdr>
        <w:spacing w:before="120" w:after="120" w:line="360" w:lineRule="auto"/>
        <w:ind w:firstLine="567"/>
        <w:jc w:val="both"/>
      </w:pPr>
      <w:r w:rsidRPr="00A60CC8">
        <w:t>A BNCC define os conhecimentos, competências e habilidades essenciais que todos os estudantes devem desenvolver ao longo da Educação Básica. Fundamentada nos princípios éticos, políticos e estéticos das Diretrizes Curriculares Nacionais</w:t>
      </w:r>
      <w:r>
        <w:t xml:space="preserve"> (Brasil, 1998; 2010a; 2010b; 2010c; 2013)</w:t>
      </w:r>
      <w:r w:rsidRPr="00A60CC8">
        <w:t>, busca a formação integral do ser humano e a construção de uma sociedade justa, democrática e inclusiva.</w:t>
      </w:r>
    </w:p>
    <w:p w14:paraId="6DB72056" w14:textId="77777777" w:rsidR="00A60CC8" w:rsidRPr="00A60CC8" w:rsidRDefault="00A60CC8" w:rsidP="00A60CC8">
      <w:pPr>
        <w:pBdr>
          <w:top w:val="nil"/>
          <w:left w:val="nil"/>
          <w:bottom w:val="nil"/>
          <w:right w:val="nil"/>
          <w:between w:val="nil"/>
        </w:pBdr>
        <w:spacing w:before="120" w:after="120" w:line="360" w:lineRule="auto"/>
        <w:ind w:firstLine="567"/>
        <w:jc w:val="both"/>
      </w:pPr>
      <w:r w:rsidRPr="00A60CC8">
        <w:t>Em síntese, a BNCC estabelece que a Educação Básica deve promover o desenvolvimento global dos alunos, fortalecendo sua identidade, repertório cultural, bem-estar físico e emocional, relações sociais, atuação cidadã e preparação para o mundo do trabalho.</w:t>
      </w:r>
    </w:p>
    <w:p w14:paraId="25608625" w14:textId="00BB88C0" w:rsidR="00A60CC8" w:rsidRPr="00A60CC8" w:rsidRDefault="00A60CC8" w:rsidP="00A60CC8">
      <w:pPr>
        <w:pBdr>
          <w:top w:val="nil"/>
          <w:left w:val="nil"/>
          <w:bottom w:val="nil"/>
          <w:right w:val="nil"/>
          <w:between w:val="nil"/>
        </w:pBdr>
        <w:spacing w:before="120" w:after="120" w:line="360" w:lineRule="auto"/>
        <w:ind w:firstLine="567"/>
        <w:jc w:val="both"/>
      </w:pPr>
      <w:r w:rsidRPr="00A60CC8">
        <w:t>Competência, segundo a BNCC</w:t>
      </w:r>
      <w:r>
        <w:t xml:space="preserve"> (Brasil, </w:t>
      </w:r>
      <w:r w:rsidR="00A84AAC">
        <w:t>2017</w:t>
      </w:r>
      <w:r>
        <w:t>)</w:t>
      </w:r>
      <w:r w:rsidRPr="00A60CC8">
        <w:t>, é entendida como a mobilização de conhecimentos, habilidades, atitudes e valores para enfrentar demandas complexas da vida cotidiana, do exercício da cidadania e do mundo profissional.</w:t>
      </w:r>
    </w:p>
    <w:p w14:paraId="0306F982" w14:textId="77777777" w:rsidR="00A60CC8" w:rsidRPr="00A60CC8" w:rsidRDefault="00A60CC8" w:rsidP="00A60CC8">
      <w:pPr>
        <w:pBdr>
          <w:top w:val="nil"/>
          <w:left w:val="nil"/>
          <w:bottom w:val="nil"/>
          <w:right w:val="nil"/>
          <w:between w:val="nil"/>
        </w:pBdr>
        <w:spacing w:before="120" w:after="120" w:line="360" w:lineRule="auto"/>
        <w:ind w:firstLine="567"/>
        <w:jc w:val="both"/>
      </w:pPr>
      <w:r w:rsidRPr="00A60CC8">
        <w:t xml:space="preserve">A BNCC também contribui para superar a fragmentação das políticas educacionais, fortalecer a colaboração entre União, estados e municípios e garantir </w:t>
      </w:r>
      <w:r w:rsidRPr="00A60CC8">
        <w:lastRenderedPageBreak/>
        <w:t>padrões comuns de aprendizagem. Assim, além de assegurar acesso e permanência, cabe às escolas garantir aprendizagens essenciais a todos os estudantes.</w:t>
      </w:r>
    </w:p>
    <w:p w14:paraId="3D9EAF51" w14:textId="77777777" w:rsidR="00A60CC8" w:rsidRPr="00A60CC8" w:rsidRDefault="00A60CC8" w:rsidP="00A60CC8">
      <w:pPr>
        <w:pBdr>
          <w:top w:val="nil"/>
          <w:left w:val="nil"/>
          <w:bottom w:val="nil"/>
          <w:right w:val="nil"/>
          <w:between w:val="nil"/>
        </w:pBdr>
        <w:spacing w:before="120" w:after="120" w:line="360" w:lineRule="auto"/>
        <w:ind w:firstLine="567"/>
        <w:jc w:val="both"/>
      </w:pPr>
      <w:r w:rsidRPr="00A60CC8">
        <w:t xml:space="preserve">Essas aprendizagens se concretizam nas </w:t>
      </w:r>
      <w:r w:rsidRPr="00A60CC8">
        <w:rPr>
          <w:b/>
          <w:bCs/>
        </w:rPr>
        <w:t>dez competências gerais da BNCC</w:t>
      </w:r>
      <w:r w:rsidRPr="00A60CC8">
        <w:t>, que expressam os direitos de aprendizagem e desenvolvimento ao longo da Educação Básica.</w:t>
      </w:r>
    </w:p>
    <w:p w14:paraId="5220C0B0" w14:textId="36F2127D" w:rsidR="0014166A" w:rsidRDefault="008C65FE" w:rsidP="002F4AC5">
      <w:pPr>
        <w:pStyle w:val="Ttulo4"/>
      </w:pPr>
      <w:bookmarkStart w:id="77" w:name="_Toc229639541"/>
      <w:r>
        <w:t>7</w:t>
      </w:r>
      <w:r w:rsidR="0014166A">
        <w:t>.3.2</w:t>
      </w:r>
      <w:r w:rsidR="002F4AC5">
        <w:t>.2</w:t>
      </w:r>
      <w:r w:rsidR="0014166A">
        <w:t xml:space="preserve"> RCG</w:t>
      </w:r>
      <w:bookmarkEnd w:id="77"/>
    </w:p>
    <w:p w14:paraId="6D00E65D" w14:textId="4645EC78" w:rsidR="00A60CC8" w:rsidRPr="00A60CC8" w:rsidRDefault="00A60CC8" w:rsidP="00A60CC8">
      <w:pPr>
        <w:pBdr>
          <w:top w:val="nil"/>
          <w:left w:val="nil"/>
          <w:bottom w:val="nil"/>
          <w:right w:val="nil"/>
          <w:between w:val="nil"/>
        </w:pBdr>
        <w:spacing w:before="120" w:after="120" w:line="360" w:lineRule="auto"/>
        <w:ind w:firstLine="567"/>
        <w:jc w:val="both"/>
      </w:pPr>
      <w:r w:rsidRPr="00411BE3">
        <w:t>O Referencial Curricular Gaúcho (RCG), elaborado em colaboração entre a</w:t>
      </w:r>
      <w:r w:rsidRPr="00A60CC8">
        <w:t xml:space="preserve"> Secretaria de Estado da Educação (SEDUC/RS), a UNDIME/RS e o SINEPE/RS, passou a orientar os currículos das escolas do Rio Grande do Sul a partir de 2019.</w:t>
      </w:r>
      <w:r w:rsidR="00411BE3">
        <w:t xml:space="preserve"> (</w:t>
      </w:r>
      <w:r w:rsidR="000B6C0F">
        <w:t>Rio Grande do Sul</w:t>
      </w:r>
      <w:r w:rsidR="00411BE3">
        <w:t>, 2018)</w:t>
      </w:r>
    </w:p>
    <w:p w14:paraId="5692804F" w14:textId="77777777" w:rsidR="00A60CC8" w:rsidRPr="00A60CC8" w:rsidRDefault="00A60CC8" w:rsidP="00A60CC8">
      <w:pPr>
        <w:pBdr>
          <w:top w:val="nil"/>
          <w:left w:val="nil"/>
          <w:bottom w:val="nil"/>
          <w:right w:val="nil"/>
          <w:between w:val="nil"/>
        </w:pBdr>
        <w:spacing w:before="120" w:after="120" w:line="360" w:lineRule="auto"/>
        <w:ind w:firstLine="567"/>
        <w:jc w:val="both"/>
      </w:pPr>
      <w:r w:rsidRPr="00A60CC8">
        <w:t>Alinhado às diretrizes da BNCC, o RCG define princípios e práticas pedagógicas para a Educação Infantil e o Ensino Fundamental, garantindo unidade e qualidade na educação gaúcha.</w:t>
      </w:r>
    </w:p>
    <w:p w14:paraId="330C87D7" w14:textId="4F172D13" w:rsidR="0014166A" w:rsidRDefault="00A60CC8" w:rsidP="0014166A">
      <w:pPr>
        <w:pBdr>
          <w:top w:val="nil"/>
          <w:left w:val="nil"/>
          <w:bottom w:val="nil"/>
          <w:right w:val="nil"/>
          <w:between w:val="nil"/>
        </w:pBdr>
        <w:spacing w:before="120" w:after="120" w:line="360" w:lineRule="auto"/>
        <w:ind w:firstLine="567"/>
        <w:jc w:val="both"/>
      </w:pPr>
      <w:r w:rsidRPr="00A60CC8">
        <w:t>Está estruturado em seis cadernos pedagógicos, que abrangem</w:t>
      </w:r>
      <w:r>
        <w:t>:</w:t>
      </w:r>
      <w:r w:rsidR="0014166A">
        <w:t xml:space="preserve"> Educação Infantil; Linguagens; Matemática; Ciências da Natureza; Ciências Humanas e Ensino Religioso</w:t>
      </w:r>
      <w:r w:rsidR="0053180E">
        <w:t>.</w:t>
      </w:r>
    </w:p>
    <w:p w14:paraId="02C403B3" w14:textId="23FB7F0F" w:rsidR="0014166A" w:rsidRDefault="008C65FE" w:rsidP="002F4AC5">
      <w:pPr>
        <w:pStyle w:val="Ttulo4"/>
      </w:pPr>
      <w:bookmarkStart w:id="78" w:name="_Toc229639542"/>
      <w:r>
        <w:t>7</w:t>
      </w:r>
      <w:r w:rsidR="0014166A">
        <w:t>.3.</w:t>
      </w:r>
      <w:r w:rsidR="002F4AC5">
        <w:t>2.</w:t>
      </w:r>
      <w:r w:rsidR="0014166A">
        <w:t>3 RMC</w:t>
      </w:r>
      <w:r w:rsidR="005446CF">
        <w:t>C</w:t>
      </w:r>
      <w:bookmarkEnd w:id="78"/>
    </w:p>
    <w:p w14:paraId="20B6E00A" w14:textId="31672ED4" w:rsidR="00A60CC8" w:rsidRPr="00A60CC8" w:rsidRDefault="00A60CC8" w:rsidP="00A60CC8">
      <w:pPr>
        <w:pBdr>
          <w:top w:val="nil"/>
          <w:left w:val="nil"/>
          <w:bottom w:val="nil"/>
          <w:right w:val="nil"/>
          <w:between w:val="nil"/>
        </w:pBdr>
        <w:spacing w:before="120" w:after="120" w:line="360" w:lineRule="auto"/>
        <w:ind w:firstLine="567"/>
        <w:jc w:val="both"/>
      </w:pPr>
      <w:r w:rsidRPr="00411BE3">
        <w:t xml:space="preserve">O Referencial Municipal </w:t>
      </w:r>
      <w:r w:rsidR="005446CF">
        <w:t xml:space="preserve">Comum </w:t>
      </w:r>
      <w:r w:rsidRPr="00411BE3">
        <w:t>Curricular de Tramandaí (RMC</w:t>
      </w:r>
      <w:r w:rsidR="005446CF">
        <w:t>C</w:t>
      </w:r>
      <w:r w:rsidRPr="00411BE3">
        <w:t>) orienta que as</w:t>
      </w:r>
      <w:r w:rsidRPr="00A60CC8">
        <w:t xml:space="preserve"> decisões pedagógicas estejam voltadas para o desenvolvimento de competências, entendidas como a integração de conhecimentos, habilidades, atitudes e valores, sempre fundamentados em princípios universais como ética, direitos humanos, justiça social e consciência ambiental. O documento oferece referências para assegurar as aprendizagens essenciais definidas pela BNCC.</w:t>
      </w:r>
      <w:r w:rsidR="00411BE3">
        <w:t xml:space="preserve"> </w:t>
      </w:r>
      <w:r w:rsidR="00411BE3" w:rsidRPr="00411BE3">
        <w:t>(Tramandaí, 2019c).</w:t>
      </w:r>
    </w:p>
    <w:p w14:paraId="22BDAD09" w14:textId="77777777" w:rsidR="00A60CC8" w:rsidRPr="00A60CC8" w:rsidRDefault="00A60CC8" w:rsidP="00A60CC8">
      <w:pPr>
        <w:pBdr>
          <w:top w:val="nil"/>
          <w:left w:val="nil"/>
          <w:bottom w:val="nil"/>
          <w:right w:val="nil"/>
          <w:between w:val="nil"/>
        </w:pBdr>
        <w:spacing w:before="120" w:after="120" w:line="360" w:lineRule="auto"/>
        <w:ind w:firstLine="567"/>
        <w:jc w:val="both"/>
      </w:pPr>
      <w:r w:rsidRPr="00A60CC8">
        <w:t>No Ensino Fundamental, os currículos devem ter uma base nacional comum, complementada por uma parte diversificada que considere as características regionais, locais e culturais da comunidade escolar. O RMCC já está em fase de implementação na rede municipal, adotando uma metodologia qualitativa, inclusiva e inovadora, centrada em questões fundamentais do processo educativo: o que aprender, para que aprender, como ensinar, como avaliar e como promover redes colaborativas de aprendizagem.</w:t>
      </w:r>
    </w:p>
    <w:p w14:paraId="61A3FE18" w14:textId="77777777" w:rsidR="00A60CC8" w:rsidRPr="00A60CC8" w:rsidRDefault="00A60CC8" w:rsidP="00A60CC8">
      <w:pPr>
        <w:pBdr>
          <w:top w:val="nil"/>
          <w:left w:val="nil"/>
          <w:bottom w:val="nil"/>
          <w:right w:val="nil"/>
          <w:between w:val="nil"/>
        </w:pBdr>
        <w:spacing w:before="120" w:after="120" w:line="360" w:lineRule="auto"/>
        <w:ind w:firstLine="567"/>
        <w:jc w:val="both"/>
      </w:pPr>
      <w:r w:rsidRPr="00A60CC8">
        <w:lastRenderedPageBreak/>
        <w:t>Esse novo cenário exige que os estudantes desenvolvam competências para aprender continuamente, lidar com informações disponíveis, atuar com responsabilidade nas culturas digitais, resolver problemas, tomar decisões com autonomia, conviver com a diversidade e construir seu projeto de vida. O RMCC reafirma, assim, o compromisso com a educação integral, reconhecendo cada criança e jovem como sujeito de aprendizagem em sua singularidade.</w:t>
      </w:r>
    </w:p>
    <w:p w14:paraId="6B57D806" w14:textId="77777777" w:rsidR="00A60CC8" w:rsidRPr="00A60CC8" w:rsidRDefault="00A60CC8" w:rsidP="00A60CC8">
      <w:pPr>
        <w:pBdr>
          <w:top w:val="nil"/>
          <w:left w:val="nil"/>
          <w:bottom w:val="nil"/>
          <w:right w:val="nil"/>
          <w:between w:val="nil"/>
        </w:pBdr>
        <w:spacing w:before="120" w:after="120" w:line="360" w:lineRule="auto"/>
        <w:ind w:firstLine="567"/>
        <w:jc w:val="both"/>
      </w:pPr>
      <w:r w:rsidRPr="00A60CC8">
        <w:t>A escola, como espaço democrático, deve fortalecer práticas de acolhimento, respeito às diferenças e combate a qualquer forma de discriminação. O currículo, portanto, é o caminho para garantir direitos e aprendizagens, funcionando como guia para o planejamento escolar e a prática docente.</w:t>
      </w:r>
    </w:p>
    <w:p w14:paraId="2407614E" w14:textId="573AD07D" w:rsidR="00A60CC8" w:rsidRPr="00A60CC8" w:rsidRDefault="00A60CC8" w:rsidP="00A60CC8">
      <w:pPr>
        <w:pBdr>
          <w:top w:val="nil"/>
          <w:left w:val="nil"/>
          <w:bottom w:val="nil"/>
          <w:right w:val="nil"/>
          <w:between w:val="nil"/>
        </w:pBdr>
        <w:spacing w:before="120" w:after="120" w:line="360" w:lineRule="auto"/>
        <w:ind w:firstLine="567"/>
        <w:jc w:val="both"/>
      </w:pPr>
      <w:r w:rsidRPr="0053180E">
        <w:rPr>
          <w:highlight w:val="yellow"/>
        </w:rPr>
        <w:t>O material didático</w:t>
      </w:r>
      <w:r w:rsidR="0053180E" w:rsidRPr="0053180E">
        <w:rPr>
          <w:highlight w:val="yellow"/>
        </w:rPr>
        <w:t>, no ensino fundamental,</w:t>
      </w:r>
      <w:r w:rsidRPr="0053180E">
        <w:rPr>
          <w:highlight w:val="yellow"/>
        </w:rPr>
        <w:t xml:space="preserve"> é parte essencial desse processo, pois aproxima o currículo da BNCC, auxilia professores em sua prática e oferece propostas de avaliação alinhadas às competências e habilidades previstas. A seleção adequada desses materiais contribui para que as aulas estejam em sintonia com os objetivos da Base e com as necessidades dos estudantes.</w:t>
      </w:r>
    </w:p>
    <w:p w14:paraId="040CD6C4" w14:textId="5B1F7FBA" w:rsidR="00E725E4" w:rsidRPr="00C96875" w:rsidRDefault="00424BF4" w:rsidP="00C96875">
      <w:pPr>
        <w:pStyle w:val="Ttulo1"/>
      </w:pPr>
      <w:bookmarkStart w:id="79" w:name="_Toc229639543"/>
      <w:r w:rsidRPr="00C96875">
        <w:lastRenderedPageBreak/>
        <w:t>ORGANIZAÇÃO CURRICULAR</w:t>
      </w:r>
      <w:bookmarkEnd w:id="79"/>
    </w:p>
    <w:p w14:paraId="7B97CA4F" w14:textId="5106F28D" w:rsidR="00E725E4" w:rsidRPr="002F4AC5" w:rsidRDefault="002F4AC5" w:rsidP="002F4AC5">
      <w:pPr>
        <w:pStyle w:val="Ttulo2"/>
      </w:pPr>
      <w:bookmarkStart w:id="80" w:name="_Toc229639544"/>
      <w:r>
        <w:t>8</w:t>
      </w:r>
      <w:r w:rsidR="00424BF4" w:rsidRPr="002F4AC5">
        <w:t>.1 Currículo</w:t>
      </w:r>
      <w:bookmarkEnd w:id="80"/>
    </w:p>
    <w:p w14:paraId="7B97D0DF" w14:textId="77EA6127" w:rsidR="00742F60" w:rsidRDefault="00424BF4" w:rsidP="0014166A">
      <w:pPr>
        <w:pBdr>
          <w:top w:val="nil"/>
          <w:left w:val="nil"/>
          <w:bottom w:val="nil"/>
          <w:right w:val="nil"/>
          <w:between w:val="nil"/>
        </w:pBdr>
        <w:spacing w:before="120" w:after="120" w:line="360" w:lineRule="auto"/>
        <w:ind w:firstLine="567"/>
        <w:jc w:val="both"/>
      </w:pPr>
      <w:r>
        <w:t>A Educação Básica oferecida na escola segue as orientações legais vigentes no que diz respeito à formação integral do educando</w:t>
      </w:r>
      <w:r w:rsidR="00B2316B">
        <w:t xml:space="preserve"> (Brasil, 2013)</w:t>
      </w:r>
      <w:r w:rsidR="00742F60">
        <w:t xml:space="preserve">, assim como: Lei Federal </w:t>
      </w:r>
      <w:r w:rsidR="00742F60" w:rsidRPr="00173B28">
        <w:t>nº 9.394</w:t>
      </w:r>
      <w:r w:rsidR="00742F60">
        <w:t xml:space="preserve">/1996, </w:t>
      </w:r>
      <w:r w:rsidR="00742F60" w:rsidRPr="00742F60">
        <w:t>Resolução CNE</w:t>
      </w:r>
      <w:r w:rsidR="00D211AA">
        <w:t>/CEB</w:t>
      </w:r>
      <w:r w:rsidR="00742F60" w:rsidRPr="00742F60">
        <w:t xml:space="preserve"> nº 02</w:t>
      </w:r>
      <w:r w:rsidR="00742F60">
        <w:t xml:space="preserve">/1998; </w:t>
      </w:r>
      <w:r w:rsidR="00D211AA" w:rsidRPr="00D211AA">
        <w:t>Parecer CNE/CEB nº 07/2010, Parecer CNE/CEB nº 11/2010, Resolução CNE/CEB nº 07/2010,</w:t>
      </w:r>
      <w:r w:rsidR="00D211AA">
        <w:rPr>
          <w:b/>
          <w:bCs/>
        </w:rPr>
        <w:t xml:space="preserve"> </w:t>
      </w:r>
      <w:r w:rsidR="00742F60" w:rsidRPr="00742F60">
        <w:t xml:space="preserve">Lei </w:t>
      </w:r>
      <w:r w:rsidR="00742F60">
        <w:t xml:space="preserve">Federal </w:t>
      </w:r>
      <w:r w:rsidR="00742F60" w:rsidRPr="00742F60">
        <w:t>nº 1</w:t>
      </w:r>
      <w:r w:rsidR="00626C23">
        <w:t>5</w:t>
      </w:r>
      <w:r w:rsidR="00742F60" w:rsidRPr="00742F60">
        <w:t>.</w:t>
      </w:r>
      <w:r w:rsidR="00626C23">
        <w:t>388</w:t>
      </w:r>
      <w:r w:rsidR="00742F60">
        <w:t>/20</w:t>
      </w:r>
      <w:r w:rsidR="00626C23">
        <w:t>26</w:t>
      </w:r>
      <w:r w:rsidR="00742F60">
        <w:t xml:space="preserve">; </w:t>
      </w:r>
      <w:r w:rsidR="00D211AA" w:rsidRPr="00D211AA">
        <w:t>Nota Técnica MEC, SECADI, DPEE nº 04/2014,</w:t>
      </w:r>
      <w:r w:rsidR="00D211AA">
        <w:rPr>
          <w:b/>
          <w:bCs/>
        </w:rPr>
        <w:t xml:space="preserve"> </w:t>
      </w:r>
      <w:r w:rsidR="00742F60" w:rsidRPr="00173B28">
        <w:t xml:space="preserve">Lei </w:t>
      </w:r>
      <w:r w:rsidR="00742F60">
        <w:t xml:space="preserve">Federal </w:t>
      </w:r>
      <w:r w:rsidR="00742F60" w:rsidRPr="00173B28">
        <w:t>nº 13.146</w:t>
      </w:r>
      <w:r w:rsidR="00742F60">
        <w:t xml:space="preserve">/2015; </w:t>
      </w:r>
      <w:r w:rsidR="005A6B1F" w:rsidRPr="00173B28">
        <w:t xml:space="preserve">Lei </w:t>
      </w:r>
      <w:r w:rsidR="005A6B1F">
        <w:t xml:space="preserve">Federal </w:t>
      </w:r>
      <w:r w:rsidR="005A6B1F" w:rsidRPr="00173B28">
        <w:t>nº 13.</w:t>
      </w:r>
      <w:r w:rsidR="005A6B1F">
        <w:t>803/2015</w:t>
      </w:r>
      <w:r w:rsidR="00AE0A35">
        <w:t xml:space="preserve">, </w:t>
      </w:r>
      <w:r w:rsidR="00742F60" w:rsidRPr="00626C23">
        <w:rPr>
          <w:highlight w:val="red"/>
        </w:rPr>
        <w:t xml:space="preserve">Lei Municipal nº </w:t>
      </w:r>
      <w:r w:rsidR="00626C23" w:rsidRPr="00626C23">
        <w:rPr>
          <w:highlight w:val="red"/>
        </w:rPr>
        <w:t>?????</w:t>
      </w:r>
      <w:r w:rsidR="00742F60" w:rsidRPr="00626C23">
        <w:rPr>
          <w:highlight w:val="red"/>
        </w:rPr>
        <w:t>/20</w:t>
      </w:r>
      <w:r w:rsidR="00626C23" w:rsidRPr="00626C23">
        <w:rPr>
          <w:highlight w:val="red"/>
        </w:rPr>
        <w:t>26</w:t>
      </w:r>
      <w:r w:rsidR="00742F60" w:rsidRPr="005A6B1F">
        <w:t xml:space="preserve">; </w:t>
      </w:r>
      <w:r w:rsidR="00AE0A35" w:rsidRPr="005A6B1F">
        <w:t xml:space="preserve">Resolução </w:t>
      </w:r>
      <w:r w:rsidR="00D211AA" w:rsidRPr="00742F60">
        <w:t>CNE</w:t>
      </w:r>
      <w:r w:rsidR="00D211AA">
        <w:t>/CEB</w:t>
      </w:r>
      <w:r w:rsidR="00D211AA" w:rsidRPr="00742F60">
        <w:t xml:space="preserve"> </w:t>
      </w:r>
      <w:r w:rsidR="00AE0A35" w:rsidRPr="005A6B1F">
        <w:t>nº 0</w:t>
      </w:r>
      <w:r w:rsidR="00AE0A35">
        <w:t>2</w:t>
      </w:r>
      <w:r w:rsidR="00AE0A35" w:rsidRPr="005A6B1F">
        <w:t>/20</w:t>
      </w:r>
      <w:r w:rsidR="00AE0A35">
        <w:t xml:space="preserve">17, </w:t>
      </w:r>
      <w:r w:rsidR="00742F60" w:rsidRPr="005A6B1F">
        <w:t>Resolução CME nº 0</w:t>
      </w:r>
      <w:r w:rsidR="005A6B1F" w:rsidRPr="005A6B1F">
        <w:t>1</w:t>
      </w:r>
      <w:r w:rsidR="00742F60" w:rsidRPr="005A6B1F">
        <w:t>/20</w:t>
      </w:r>
      <w:r w:rsidR="005A6B1F" w:rsidRPr="005A6B1F">
        <w:t>10</w:t>
      </w:r>
      <w:r w:rsidR="00742F60" w:rsidRPr="005A6B1F">
        <w:t xml:space="preserve">; Resolução CME nº </w:t>
      </w:r>
      <w:r w:rsidR="005A6B1F" w:rsidRPr="005A6B1F">
        <w:t>02</w:t>
      </w:r>
      <w:r w:rsidR="00742F60" w:rsidRPr="005A6B1F">
        <w:t>/20</w:t>
      </w:r>
      <w:r w:rsidR="005A6B1F" w:rsidRPr="005A6B1F">
        <w:t>10</w:t>
      </w:r>
      <w:r w:rsidR="00742F60" w:rsidRPr="005A6B1F">
        <w:t>; Resolução CME nº 0</w:t>
      </w:r>
      <w:r w:rsidR="005A6B1F" w:rsidRPr="005A6B1F">
        <w:t>3</w:t>
      </w:r>
      <w:r w:rsidR="00742F60" w:rsidRPr="005A6B1F">
        <w:t>/201</w:t>
      </w:r>
      <w:r w:rsidR="005A6B1F" w:rsidRPr="005A6B1F">
        <w:t>3</w:t>
      </w:r>
      <w:r w:rsidR="00742F60" w:rsidRPr="005A6B1F">
        <w:t>; Resolução CME nº 0</w:t>
      </w:r>
      <w:r w:rsidR="005A6B1F" w:rsidRPr="005A6B1F">
        <w:t>1</w:t>
      </w:r>
      <w:r w:rsidR="00742F60" w:rsidRPr="005A6B1F">
        <w:t>/20</w:t>
      </w:r>
      <w:r w:rsidR="005A6B1F" w:rsidRPr="005A6B1F">
        <w:t>19</w:t>
      </w:r>
      <w:r w:rsidR="00742F60" w:rsidRPr="005A6B1F">
        <w:t xml:space="preserve">, </w:t>
      </w:r>
      <w:r w:rsidR="005A6B1F" w:rsidRPr="005A6B1F">
        <w:t xml:space="preserve">Resolução CME nº 02/2019, Resolução CME nº 01/2021, Resolução CME nº 02/2021, Resolução CME nº 01/2024, Resolução CME nº 02/2025, Resolução CME nº 04/2025,  </w:t>
      </w:r>
      <w:r w:rsidR="00742F60" w:rsidRPr="005A6B1F">
        <w:t>entre outras).</w:t>
      </w:r>
    </w:p>
    <w:p w14:paraId="52DFF3FD" w14:textId="6B62FE8E" w:rsidR="00A40472" w:rsidRDefault="00257DFA" w:rsidP="00257DFA">
      <w:pPr>
        <w:pBdr>
          <w:top w:val="nil"/>
          <w:left w:val="nil"/>
          <w:bottom w:val="nil"/>
          <w:right w:val="nil"/>
          <w:between w:val="nil"/>
        </w:pBdr>
        <w:spacing w:before="120" w:after="120" w:line="360" w:lineRule="auto"/>
        <w:ind w:firstLine="567"/>
        <w:jc w:val="both"/>
      </w:pPr>
      <w:r w:rsidRPr="00257DFA">
        <w:t xml:space="preserve">A organização curricular da Escola está plenamente alinhada à </w:t>
      </w:r>
      <w:r w:rsidRPr="00257DFA">
        <w:rPr>
          <w:b/>
          <w:bCs/>
        </w:rPr>
        <w:t>Lei de Diretrizes e Bases da Educação Nacional – LDB nº 9.394/1996</w:t>
      </w:r>
      <w:r w:rsidRPr="00257DFA">
        <w:t xml:space="preserve">, estabelece a obrigatoriedade do cumprimento de </w:t>
      </w:r>
      <w:r w:rsidRPr="00257DFA">
        <w:rPr>
          <w:b/>
          <w:bCs/>
        </w:rPr>
        <w:t>um mínimo de 200 dias letivos</w:t>
      </w:r>
      <w:r w:rsidRPr="00257DFA">
        <w:t xml:space="preserve"> e de </w:t>
      </w:r>
      <w:r w:rsidRPr="00257DFA">
        <w:rPr>
          <w:b/>
          <w:bCs/>
        </w:rPr>
        <w:t>800 horas anuais</w:t>
      </w:r>
      <w:r w:rsidRPr="00257DFA">
        <w:t xml:space="preserve"> de trabalho escolar efetivo</w:t>
      </w:r>
      <w:r w:rsidR="00A40472">
        <w:t xml:space="preserve">, estando em conformidade com a </w:t>
      </w:r>
      <w:r w:rsidR="00A40472" w:rsidRPr="00A40472">
        <w:t>Resolução CME nº 04</w:t>
      </w:r>
      <w:r w:rsidR="00A40472">
        <w:t>/</w:t>
      </w:r>
      <w:r w:rsidR="00A40472" w:rsidRPr="00A40472">
        <w:t>2013 e Resolução CME nº 01</w:t>
      </w:r>
      <w:r w:rsidR="00A40472">
        <w:t>/</w:t>
      </w:r>
      <w:r w:rsidR="00A40472" w:rsidRPr="00A40472">
        <w:t>2026</w:t>
      </w:r>
      <w:r w:rsidR="00A40472">
        <w:t>.</w:t>
      </w:r>
    </w:p>
    <w:p w14:paraId="755DA6C0" w14:textId="29162D98" w:rsidR="00257DFA" w:rsidRPr="00257DFA" w:rsidRDefault="00257DFA" w:rsidP="00257DFA">
      <w:pPr>
        <w:pBdr>
          <w:top w:val="nil"/>
          <w:left w:val="nil"/>
          <w:bottom w:val="nil"/>
          <w:right w:val="nil"/>
          <w:between w:val="nil"/>
        </w:pBdr>
        <w:spacing w:before="120" w:after="120" w:line="360" w:lineRule="auto"/>
        <w:ind w:firstLine="567"/>
        <w:jc w:val="both"/>
      </w:pPr>
      <w:r>
        <w:t>A instituição segue o</w:t>
      </w:r>
      <w:r w:rsidRPr="00257DFA">
        <w:t xml:space="preserve"> calendário escolar </w:t>
      </w:r>
      <w:r>
        <w:t>padrão definido para a rede municipal de ensino e</w:t>
      </w:r>
      <w:r w:rsidRPr="00257DFA">
        <w:t xml:space="preserve"> é estruturado de forma a assegurar a integralidade dessa carga horária, garantindo que o processo de ensino</w:t>
      </w:r>
      <w:r>
        <w:t xml:space="preserve"> e </w:t>
      </w:r>
      <w:r w:rsidRPr="00257DFA">
        <w:t>aprendizagem ocorra de maneira contínua, planejada e articulada, em conformidade com os princípios da qualidade e da equidade da educação básica.</w:t>
      </w:r>
    </w:p>
    <w:p w14:paraId="32ABDEE8" w14:textId="2BEDD3A4" w:rsidR="00AE0A35" w:rsidRPr="00AE0A35" w:rsidRDefault="00AE0A35" w:rsidP="0014166A">
      <w:pPr>
        <w:pBdr>
          <w:top w:val="nil"/>
          <w:left w:val="nil"/>
          <w:bottom w:val="nil"/>
          <w:right w:val="nil"/>
          <w:between w:val="nil"/>
        </w:pBdr>
        <w:spacing w:before="120" w:after="120" w:line="360" w:lineRule="auto"/>
        <w:ind w:firstLine="567"/>
        <w:jc w:val="both"/>
      </w:pPr>
      <w:r w:rsidRPr="00AE0A35">
        <w:t>Para que o atendimento oferecido pela escola seja efetivo e significativo, é indispensável garantir condições adequadas de trabalho aos profissionais, possibilitando a execução de um currículo dinâmico e participativo. Nesse modelo, o estudante é protagonista de sua própria aprendizagem, desenvolve autonomia e atribui sentido às experiências vividas, enquanto a escola atua como mediadora das habilidades necessárias para sua formação integral.</w:t>
      </w:r>
    </w:p>
    <w:p w14:paraId="569D4688" w14:textId="55460553" w:rsidR="00F23F36" w:rsidRDefault="00AE0A35" w:rsidP="0014166A">
      <w:pPr>
        <w:pBdr>
          <w:top w:val="nil"/>
          <w:left w:val="nil"/>
          <w:bottom w:val="nil"/>
          <w:right w:val="nil"/>
          <w:between w:val="nil"/>
        </w:pBdr>
        <w:spacing w:before="120" w:after="120" w:line="360" w:lineRule="auto"/>
        <w:ind w:firstLine="567"/>
        <w:jc w:val="both"/>
        <w:rPr>
          <w:highlight w:val="yellow"/>
        </w:rPr>
      </w:pPr>
      <w:r w:rsidRPr="00874536">
        <w:rPr>
          <w:highlight w:val="yellow"/>
        </w:rPr>
        <w:t xml:space="preserve">A </w:t>
      </w:r>
      <w:r w:rsidRPr="00874536">
        <w:rPr>
          <w:b/>
          <w:bCs/>
          <w:highlight w:val="yellow"/>
        </w:rPr>
        <w:t>Educação Infantil</w:t>
      </w:r>
      <w:r w:rsidRPr="00874536">
        <w:rPr>
          <w:highlight w:val="yellow"/>
        </w:rPr>
        <w:t>, primeira etapa da Educação Básica</w:t>
      </w:r>
      <w:r w:rsidR="008A29F4">
        <w:rPr>
          <w:highlight w:val="yellow"/>
        </w:rPr>
        <w:t>, conforme previsto no Art. 30, da LDB</w:t>
      </w:r>
      <w:r w:rsidR="00F23F36">
        <w:rPr>
          <w:highlight w:val="yellow"/>
        </w:rPr>
        <w:t xml:space="preserve">, divide-se em duas etapas: </w:t>
      </w:r>
    </w:p>
    <w:p w14:paraId="28293EE8" w14:textId="3E658BFA" w:rsidR="00F23F36" w:rsidRPr="0053180E" w:rsidRDefault="00F23F36" w:rsidP="00497EF0">
      <w:pPr>
        <w:pBdr>
          <w:top w:val="nil"/>
          <w:left w:val="nil"/>
          <w:bottom w:val="nil"/>
          <w:right w:val="nil"/>
          <w:between w:val="nil"/>
        </w:pBdr>
        <w:spacing w:before="120" w:after="120" w:line="360" w:lineRule="auto"/>
        <w:ind w:left="851" w:hanging="142"/>
        <w:jc w:val="both"/>
        <w:rPr>
          <w:highlight w:val="yellow"/>
        </w:rPr>
      </w:pPr>
      <w:r w:rsidRPr="0053180E">
        <w:rPr>
          <w:highlight w:val="yellow"/>
        </w:rPr>
        <w:lastRenderedPageBreak/>
        <w:t xml:space="preserve">I. </w:t>
      </w:r>
      <w:r w:rsidR="0002598D">
        <w:rPr>
          <w:b/>
          <w:bCs/>
          <w:highlight w:val="yellow"/>
        </w:rPr>
        <w:t>C</w:t>
      </w:r>
      <w:r w:rsidRPr="0002598D">
        <w:rPr>
          <w:b/>
          <w:bCs/>
          <w:highlight w:val="yellow"/>
        </w:rPr>
        <w:t>reche</w:t>
      </w:r>
      <w:r w:rsidRPr="0053180E">
        <w:rPr>
          <w:highlight w:val="yellow"/>
        </w:rPr>
        <w:t xml:space="preserve"> que visa o atendimento de crianças com idade entre 0 e 3 anos, de matrícula facultativa dos pais</w:t>
      </w:r>
      <w:r w:rsidR="0002598D">
        <w:rPr>
          <w:highlight w:val="yellow"/>
        </w:rPr>
        <w:t>.</w:t>
      </w:r>
    </w:p>
    <w:p w14:paraId="41087A09" w14:textId="13D7C4D6" w:rsidR="00F23F36" w:rsidRPr="0053180E" w:rsidRDefault="00F23F36" w:rsidP="00497EF0">
      <w:pPr>
        <w:pBdr>
          <w:top w:val="nil"/>
          <w:left w:val="nil"/>
          <w:bottom w:val="nil"/>
          <w:right w:val="nil"/>
          <w:between w:val="nil"/>
        </w:pBdr>
        <w:spacing w:before="120" w:after="120" w:line="360" w:lineRule="auto"/>
        <w:ind w:left="851" w:hanging="142"/>
        <w:jc w:val="both"/>
        <w:rPr>
          <w:highlight w:val="yellow"/>
        </w:rPr>
      </w:pPr>
      <w:r w:rsidRPr="0053180E">
        <w:rPr>
          <w:highlight w:val="yellow"/>
        </w:rPr>
        <w:t xml:space="preserve">II. </w:t>
      </w:r>
      <w:r w:rsidR="0002598D">
        <w:rPr>
          <w:b/>
          <w:bCs/>
          <w:highlight w:val="yellow"/>
        </w:rPr>
        <w:t>P</w:t>
      </w:r>
      <w:r w:rsidRPr="0002598D">
        <w:rPr>
          <w:b/>
          <w:bCs/>
          <w:highlight w:val="yellow"/>
        </w:rPr>
        <w:t>ré-escola</w:t>
      </w:r>
      <w:r w:rsidRPr="0053180E">
        <w:rPr>
          <w:highlight w:val="yellow"/>
        </w:rPr>
        <w:t xml:space="preserve"> para crianças de 4 e 5 anos, por força do que dispõe o art. 6º da Emenda Constitucional nº 59/2009.</w:t>
      </w:r>
    </w:p>
    <w:p w14:paraId="2E74EE98" w14:textId="66F747B1" w:rsidR="00AE0A35" w:rsidRPr="00AE0A35" w:rsidRDefault="001F31F1" w:rsidP="009E21D0">
      <w:pPr>
        <w:pBdr>
          <w:top w:val="nil"/>
          <w:left w:val="nil"/>
          <w:bottom w:val="nil"/>
          <w:right w:val="nil"/>
          <w:between w:val="nil"/>
        </w:pBdr>
        <w:spacing w:before="240" w:after="120" w:line="360" w:lineRule="auto"/>
        <w:ind w:firstLine="567"/>
        <w:jc w:val="both"/>
      </w:pPr>
      <w:r>
        <w:rPr>
          <w:highlight w:val="yellow"/>
        </w:rPr>
        <w:t xml:space="preserve">A </w:t>
      </w:r>
      <w:r w:rsidR="00F23F36" w:rsidRPr="00F23F36">
        <w:rPr>
          <w:highlight w:val="yellow"/>
        </w:rPr>
        <w:t>Educação Infantil</w:t>
      </w:r>
      <w:r w:rsidR="00F23F36" w:rsidRPr="00874536">
        <w:rPr>
          <w:highlight w:val="yellow"/>
        </w:rPr>
        <w:t xml:space="preserve"> </w:t>
      </w:r>
      <w:r w:rsidR="00AE0A35" w:rsidRPr="00874536">
        <w:rPr>
          <w:highlight w:val="yellow"/>
        </w:rPr>
        <w:t xml:space="preserve">é compreendida como o alicerce para todo o processo de aprendizagem e desenvolvimento humano. Nesse período, a criança é estimulada a explorar, brincar, interagir e descobrir o mundo ao seu redor, construindo conhecimentos de forma lúdica e significativa. A escola valoriza essa fase como essencial para o desenvolvimento cognitivo, social, emocional e motor, garantindo um ambiente acolhedor e seguro, onde cada criança possa desenvolver sua autonomia, criatividade e curiosidade natural. Em consonância com a BNCC, a Educação Infantil busca promover experiências que favoreçam a formação integral, respeitando as singularidades de cada criança e assegurando o direito de aprender em sua plenitude </w:t>
      </w:r>
      <w:r w:rsidR="00D23DF5" w:rsidRPr="00874536">
        <w:rPr>
          <w:bCs/>
          <w:color w:val="000000"/>
          <w:highlight w:val="yellow"/>
        </w:rPr>
        <w:t>(Brasil, 2017; Tramandaí, 2019</w:t>
      </w:r>
      <w:r w:rsidR="00447D03" w:rsidRPr="00874536">
        <w:rPr>
          <w:bCs/>
          <w:color w:val="000000"/>
          <w:highlight w:val="yellow"/>
        </w:rPr>
        <w:t>b</w:t>
      </w:r>
      <w:r w:rsidR="00874536" w:rsidRPr="00874536">
        <w:rPr>
          <w:bCs/>
          <w:color w:val="000000"/>
          <w:highlight w:val="yellow"/>
        </w:rPr>
        <w:t>; 2019c</w:t>
      </w:r>
      <w:r w:rsidR="00D23DF5" w:rsidRPr="00874536">
        <w:rPr>
          <w:bCs/>
          <w:color w:val="000000"/>
          <w:highlight w:val="yellow"/>
        </w:rPr>
        <w:t>)</w:t>
      </w:r>
      <w:r w:rsidR="00AE0A35" w:rsidRPr="00874536">
        <w:rPr>
          <w:highlight w:val="yellow"/>
        </w:rPr>
        <w:t>.</w:t>
      </w:r>
    </w:p>
    <w:p w14:paraId="0EA87DC4" w14:textId="1CCA73FE" w:rsidR="00F23F36" w:rsidRDefault="00AE0A35" w:rsidP="00F23F36">
      <w:pPr>
        <w:pBdr>
          <w:top w:val="nil"/>
          <w:left w:val="nil"/>
          <w:bottom w:val="nil"/>
          <w:right w:val="nil"/>
          <w:between w:val="nil"/>
        </w:pBdr>
        <w:spacing w:before="120" w:after="120" w:line="360" w:lineRule="auto"/>
        <w:ind w:firstLine="567"/>
        <w:jc w:val="both"/>
        <w:rPr>
          <w:highlight w:val="yellow"/>
        </w:rPr>
      </w:pPr>
      <w:r w:rsidRPr="00874536">
        <w:t xml:space="preserve">O </w:t>
      </w:r>
      <w:r w:rsidRPr="00874536">
        <w:rPr>
          <w:b/>
          <w:bCs/>
        </w:rPr>
        <w:t>Ensino Fundamental</w:t>
      </w:r>
      <w:r w:rsidRPr="00874536">
        <w:t xml:space="preserve">, segunda etapa da Educação Básica, </w:t>
      </w:r>
      <w:r w:rsidR="00F23F36">
        <w:rPr>
          <w:highlight w:val="yellow"/>
        </w:rPr>
        <w:t xml:space="preserve">divide-se em duas etapas: </w:t>
      </w:r>
    </w:p>
    <w:p w14:paraId="70ED8A10" w14:textId="2240FF9C" w:rsidR="00F23F36" w:rsidRDefault="00F23F36" w:rsidP="00497EF0">
      <w:pPr>
        <w:pBdr>
          <w:top w:val="nil"/>
          <w:left w:val="nil"/>
          <w:bottom w:val="nil"/>
          <w:right w:val="nil"/>
          <w:between w:val="nil"/>
        </w:pBdr>
        <w:spacing w:before="120" w:after="120" w:line="360" w:lineRule="auto"/>
        <w:ind w:left="851" w:hanging="142"/>
        <w:jc w:val="both"/>
      </w:pPr>
      <w:r>
        <w:t xml:space="preserve">I. </w:t>
      </w:r>
      <w:r w:rsidRPr="0002598D">
        <w:rPr>
          <w:b/>
          <w:bCs/>
        </w:rPr>
        <w:t>Anos Iniciais</w:t>
      </w:r>
      <w:r>
        <w:t xml:space="preserve"> </w:t>
      </w:r>
      <w:r w:rsidR="0002598D" w:rsidRPr="002F4AC5">
        <w:t xml:space="preserve">– </w:t>
      </w:r>
      <w:r>
        <w:t>que visa o atendimento de alunos de 1º a 5º ano;</w:t>
      </w:r>
    </w:p>
    <w:p w14:paraId="63D67B0D" w14:textId="74EC98EA" w:rsidR="00F23F36" w:rsidRDefault="00F23F36" w:rsidP="00497EF0">
      <w:pPr>
        <w:pBdr>
          <w:top w:val="nil"/>
          <w:left w:val="nil"/>
          <w:bottom w:val="nil"/>
          <w:right w:val="nil"/>
          <w:between w:val="nil"/>
        </w:pBdr>
        <w:spacing w:before="120" w:after="120" w:line="360" w:lineRule="auto"/>
        <w:ind w:left="851" w:hanging="142"/>
        <w:jc w:val="both"/>
        <w:rPr>
          <w:highlight w:val="yellow"/>
        </w:rPr>
      </w:pPr>
      <w:r>
        <w:t xml:space="preserve">II. </w:t>
      </w:r>
      <w:r w:rsidRPr="0002598D">
        <w:rPr>
          <w:b/>
          <w:bCs/>
        </w:rPr>
        <w:t>Anos Finais</w:t>
      </w:r>
      <w:r>
        <w:t xml:space="preserve"> </w:t>
      </w:r>
      <w:r w:rsidR="0002598D" w:rsidRPr="002F4AC5">
        <w:t xml:space="preserve">– </w:t>
      </w:r>
      <w:r>
        <w:t>que visa o atendimento de alunos de 6º a 9º ano;</w:t>
      </w:r>
    </w:p>
    <w:p w14:paraId="069339A2" w14:textId="39369620" w:rsidR="00AE0A35" w:rsidRDefault="00F23F36" w:rsidP="0014166A">
      <w:pPr>
        <w:pBdr>
          <w:top w:val="nil"/>
          <w:left w:val="nil"/>
          <w:bottom w:val="nil"/>
          <w:right w:val="nil"/>
          <w:between w:val="nil"/>
        </w:pBdr>
        <w:spacing w:before="120" w:after="120" w:line="360" w:lineRule="auto"/>
        <w:ind w:firstLine="567"/>
        <w:jc w:val="both"/>
      </w:pPr>
      <w:r w:rsidRPr="00874536">
        <w:t xml:space="preserve">O </w:t>
      </w:r>
      <w:r w:rsidRPr="00F23F36">
        <w:t>Ensino Fundamental</w:t>
      </w:r>
      <w:r w:rsidRPr="00874536">
        <w:t xml:space="preserve"> </w:t>
      </w:r>
      <w:r w:rsidR="00AE0A35" w:rsidRPr="00874536">
        <w:t xml:space="preserve">tem como finalidade ampliar a capacidade de aprender, promovendo a aquisição de conhecimentos, habilidades e valores que permitam compreender o ambiente natural e social, o sistema político, a tecnologia e as manifestações artísticas presentes na sociedade </w:t>
      </w:r>
      <w:r w:rsidR="00D23DF5" w:rsidRPr="00874536">
        <w:rPr>
          <w:bCs/>
          <w:color w:val="000000"/>
        </w:rPr>
        <w:t xml:space="preserve">(Brasil, 2017; </w:t>
      </w:r>
      <w:r w:rsidR="00874536" w:rsidRPr="00874536">
        <w:rPr>
          <w:bCs/>
          <w:color w:val="000000"/>
        </w:rPr>
        <w:t>Tramandaí, 2019b; 2019c</w:t>
      </w:r>
      <w:r w:rsidR="00D23DF5" w:rsidRPr="00874536">
        <w:rPr>
          <w:bCs/>
          <w:color w:val="000000"/>
        </w:rPr>
        <w:t>)</w:t>
      </w:r>
      <w:r w:rsidR="00AE0A35" w:rsidRPr="00874536">
        <w:t>.</w:t>
      </w:r>
    </w:p>
    <w:p w14:paraId="5916BD0A" w14:textId="5FD9CA95" w:rsidR="00AE0A35" w:rsidRPr="00AE0A35" w:rsidRDefault="00AE0A35" w:rsidP="0014166A">
      <w:pPr>
        <w:pBdr>
          <w:top w:val="nil"/>
          <w:left w:val="nil"/>
          <w:bottom w:val="nil"/>
          <w:right w:val="nil"/>
          <w:between w:val="nil"/>
        </w:pBdr>
        <w:spacing w:before="120" w:after="120" w:line="360" w:lineRule="auto"/>
        <w:ind w:firstLine="567"/>
        <w:jc w:val="both"/>
      </w:pPr>
      <w:r w:rsidRPr="00AE0A35">
        <w:t xml:space="preserve">Na Escola, o processo educativo respeita as necessidades biopsicossociais e culturais dos alunos, incorporando o uso de novas </w:t>
      </w:r>
      <w:r w:rsidRPr="00874536">
        <w:t>tecnologias (</w:t>
      </w:r>
      <w:r w:rsidR="00D23DF5" w:rsidRPr="00874536">
        <w:rPr>
          <w:bCs/>
          <w:color w:val="000000"/>
        </w:rPr>
        <w:t>Brasil, 2022a; 2022c; 2023b; Tramandaí, 2025</w:t>
      </w:r>
      <w:r w:rsidR="005D5AAC">
        <w:rPr>
          <w:bCs/>
          <w:color w:val="000000"/>
        </w:rPr>
        <w:t>g</w:t>
      </w:r>
      <w:r w:rsidRPr="00874536">
        <w:t>)</w:t>
      </w:r>
      <w:r w:rsidRPr="00AE0A35">
        <w:t xml:space="preserve"> sem perder a contextualização que assegura a autonomia intelectual, essencial para a vida cidadã.</w:t>
      </w:r>
    </w:p>
    <w:p w14:paraId="585F0385" w14:textId="6E9C7BA2" w:rsidR="00AE0A35" w:rsidRPr="00AE0A35" w:rsidRDefault="00AE0A35" w:rsidP="0014166A">
      <w:pPr>
        <w:pBdr>
          <w:top w:val="nil"/>
          <w:left w:val="nil"/>
          <w:bottom w:val="nil"/>
          <w:right w:val="nil"/>
          <w:between w:val="nil"/>
        </w:pBdr>
        <w:spacing w:before="120" w:after="120" w:line="360" w:lineRule="auto"/>
        <w:ind w:firstLine="567"/>
        <w:jc w:val="both"/>
      </w:pPr>
      <w:r w:rsidRPr="00AE0A35">
        <w:t xml:space="preserve">Em consonância com a Base Nacional Comum Curricular (BNCC) </w:t>
      </w:r>
      <w:r w:rsidR="00D23DF5" w:rsidRPr="008B0208">
        <w:rPr>
          <w:bCs/>
          <w:color w:val="000000"/>
        </w:rPr>
        <w:t>(Brasil, 2017</w:t>
      </w:r>
      <w:r w:rsidR="00D23DF5" w:rsidRPr="00874536">
        <w:rPr>
          <w:bCs/>
          <w:color w:val="000000"/>
        </w:rPr>
        <w:t xml:space="preserve">; </w:t>
      </w:r>
      <w:r w:rsidR="00874536" w:rsidRPr="00874536">
        <w:rPr>
          <w:bCs/>
          <w:color w:val="000000"/>
        </w:rPr>
        <w:t>Tramandaí, 2019b; 2019c</w:t>
      </w:r>
      <w:r w:rsidR="00D23DF5" w:rsidRPr="008B0208">
        <w:rPr>
          <w:bCs/>
          <w:color w:val="000000"/>
        </w:rPr>
        <w:t>)</w:t>
      </w:r>
      <w:r w:rsidRPr="00AE0A35">
        <w:t xml:space="preserve">, que define dez competências gerais como norteadoras da prática pedagógica, e de acordo com as orientações do Ministério da Educação </w:t>
      </w:r>
      <w:r w:rsidRPr="00AE0A35">
        <w:lastRenderedPageBreak/>
        <w:t>(MEC), a escola entende que tais competências representam a mobilização de conhecimentos, atitudes, valores e habilidades articulados a princípios éticos, estéticos e políticos.</w:t>
      </w:r>
    </w:p>
    <w:p w14:paraId="43C4073F" w14:textId="4E13BC13" w:rsidR="00E725E4" w:rsidRDefault="00AE0A35" w:rsidP="0014166A">
      <w:pPr>
        <w:pBdr>
          <w:top w:val="nil"/>
          <w:left w:val="nil"/>
          <w:bottom w:val="nil"/>
          <w:right w:val="nil"/>
          <w:between w:val="nil"/>
        </w:pBdr>
        <w:spacing w:before="120" w:after="120" w:line="360" w:lineRule="auto"/>
        <w:ind w:firstLine="567"/>
        <w:jc w:val="both"/>
      </w:pPr>
      <w:r w:rsidRPr="00AE0A35">
        <w:t>O objetivo é consolidar uma educação que promova comunicação integral, desenvolva competências para enfrentar os desafios cotidianos e assegure o crescimento do aluno como cidadão crítico, consciente e preparado para o mundo do trabalho.</w:t>
      </w:r>
    </w:p>
    <w:p w14:paraId="0CDB7A63" w14:textId="5A7E3083" w:rsidR="008B0208" w:rsidRDefault="008B0208" w:rsidP="0014166A">
      <w:pPr>
        <w:pBdr>
          <w:top w:val="nil"/>
          <w:left w:val="nil"/>
          <w:bottom w:val="nil"/>
          <w:right w:val="nil"/>
          <w:between w:val="nil"/>
        </w:pBdr>
        <w:spacing w:before="120" w:after="120" w:line="360" w:lineRule="auto"/>
        <w:ind w:firstLine="567"/>
        <w:jc w:val="both"/>
        <w:rPr>
          <w:bCs/>
          <w:color w:val="000000"/>
        </w:rPr>
      </w:pPr>
      <w:r w:rsidRPr="008B0208">
        <w:rPr>
          <w:bCs/>
          <w:color w:val="000000"/>
        </w:rPr>
        <w:t xml:space="preserve">As competências gerais da </w:t>
      </w:r>
      <w:r w:rsidRPr="008B0208">
        <w:rPr>
          <w:b/>
          <w:bCs/>
          <w:color w:val="000000"/>
        </w:rPr>
        <w:t>BNCC</w:t>
      </w:r>
      <w:r w:rsidRPr="008B0208">
        <w:rPr>
          <w:bCs/>
          <w:color w:val="000000"/>
        </w:rPr>
        <w:t xml:space="preserve"> orientam toda a Educação Básica e podem ser agrupadas em três grandes dimensões: cognitivas, comunicativas e socioemocionais</w:t>
      </w:r>
      <w:r>
        <w:rPr>
          <w:bCs/>
          <w:color w:val="000000"/>
        </w:rPr>
        <w:t xml:space="preserve"> </w:t>
      </w:r>
      <w:r w:rsidR="00D23DF5" w:rsidRPr="008B0208">
        <w:rPr>
          <w:bCs/>
          <w:color w:val="000000"/>
        </w:rPr>
        <w:t>(Brasil, 2017</w:t>
      </w:r>
      <w:r w:rsidR="00D23DF5" w:rsidRPr="0076258A">
        <w:rPr>
          <w:bCs/>
          <w:color w:val="000000"/>
        </w:rPr>
        <w:t>; Tramandaí, 2019</w:t>
      </w:r>
      <w:r w:rsidR="00447D03">
        <w:rPr>
          <w:bCs/>
          <w:color w:val="000000"/>
        </w:rPr>
        <w:t>b</w:t>
      </w:r>
      <w:r w:rsidR="00874536">
        <w:rPr>
          <w:bCs/>
          <w:color w:val="000000"/>
        </w:rPr>
        <w:t>; 2019c</w:t>
      </w:r>
      <w:r w:rsidR="00D23DF5" w:rsidRPr="008B0208">
        <w:rPr>
          <w:bCs/>
          <w:color w:val="000000"/>
        </w:rPr>
        <w:t>)</w:t>
      </w:r>
      <w:r w:rsidRPr="008B0208">
        <w:rPr>
          <w:bCs/>
          <w:color w:val="000000"/>
        </w:rPr>
        <w:t>.</w:t>
      </w:r>
    </w:p>
    <w:p w14:paraId="2F1FAC12" w14:textId="010191C1" w:rsidR="00705E86" w:rsidRPr="002F4AC5" w:rsidRDefault="002F4AC5" w:rsidP="002F4AC5">
      <w:pPr>
        <w:pStyle w:val="Ttulo2"/>
      </w:pPr>
      <w:bookmarkStart w:id="81" w:name="_Toc229639545"/>
      <w:r>
        <w:t xml:space="preserve">8.2 </w:t>
      </w:r>
      <w:r w:rsidR="00705E86" w:rsidRPr="002F4AC5">
        <w:t>Competências da BNCC – Ensino Fundamental</w:t>
      </w:r>
      <w:bookmarkEnd w:id="81"/>
    </w:p>
    <w:p w14:paraId="5AF2ED0C" w14:textId="257926F0" w:rsidR="008B0208" w:rsidRPr="008B0208" w:rsidRDefault="002F4AC5" w:rsidP="002F4AC5">
      <w:pPr>
        <w:pStyle w:val="Ttulo3"/>
      </w:pPr>
      <w:bookmarkStart w:id="82" w:name="_Toc229639546"/>
      <w:r>
        <w:t xml:space="preserve">8.2.1 </w:t>
      </w:r>
      <w:r w:rsidR="008B0208" w:rsidRPr="008B0208">
        <w:t>Competências Cognitivas</w:t>
      </w:r>
      <w:bookmarkEnd w:id="82"/>
    </w:p>
    <w:p w14:paraId="347CD155" w14:textId="77777777" w:rsidR="008B0208" w:rsidRPr="008B0208" w:rsidRDefault="008B0208">
      <w:pPr>
        <w:numPr>
          <w:ilvl w:val="0"/>
          <w:numId w:val="24"/>
        </w:numPr>
        <w:pBdr>
          <w:top w:val="nil"/>
          <w:left w:val="nil"/>
          <w:bottom w:val="nil"/>
          <w:right w:val="nil"/>
          <w:between w:val="nil"/>
        </w:pBdr>
        <w:tabs>
          <w:tab w:val="clear" w:pos="720"/>
        </w:tabs>
        <w:spacing w:before="120" w:after="120" w:line="360" w:lineRule="auto"/>
        <w:ind w:left="851" w:hanging="142"/>
        <w:jc w:val="both"/>
        <w:rPr>
          <w:bCs/>
          <w:color w:val="000000"/>
        </w:rPr>
      </w:pPr>
      <w:r w:rsidRPr="008B0208">
        <w:rPr>
          <w:b/>
          <w:bCs/>
          <w:color w:val="000000"/>
        </w:rPr>
        <w:t>Conhecimento</w:t>
      </w:r>
      <w:r w:rsidRPr="008B0208">
        <w:rPr>
          <w:bCs/>
          <w:color w:val="000000"/>
        </w:rPr>
        <w:t>: estimula o uso de saberes sobre o mundo físico, social, cultural e digital, permitindo ao estudante compreender a realidade, continuar aprendendo e tomar decisões conscientes.</w:t>
      </w:r>
    </w:p>
    <w:p w14:paraId="337779E7" w14:textId="77777777" w:rsidR="008B0208" w:rsidRPr="008B0208" w:rsidRDefault="008B0208">
      <w:pPr>
        <w:numPr>
          <w:ilvl w:val="0"/>
          <w:numId w:val="24"/>
        </w:numPr>
        <w:pBdr>
          <w:top w:val="nil"/>
          <w:left w:val="nil"/>
          <w:bottom w:val="nil"/>
          <w:right w:val="nil"/>
          <w:between w:val="nil"/>
        </w:pBdr>
        <w:tabs>
          <w:tab w:val="clear" w:pos="720"/>
        </w:tabs>
        <w:spacing w:before="120" w:after="120" w:line="360" w:lineRule="auto"/>
        <w:ind w:left="851" w:hanging="142"/>
        <w:jc w:val="both"/>
        <w:rPr>
          <w:bCs/>
          <w:color w:val="000000"/>
        </w:rPr>
      </w:pPr>
      <w:r w:rsidRPr="008B0208">
        <w:rPr>
          <w:b/>
          <w:bCs/>
          <w:color w:val="000000"/>
        </w:rPr>
        <w:t>Pensamento Científico, Criativo e Crítico</w:t>
      </w:r>
      <w:r w:rsidRPr="008B0208">
        <w:rPr>
          <w:bCs/>
          <w:color w:val="000000"/>
        </w:rPr>
        <w:t>: favorece a curiosidade intelectual e o uso das ciências com criticidade e criatividade, incentivando a investigação, a resolução de problemas e a criação de soluções.</w:t>
      </w:r>
    </w:p>
    <w:p w14:paraId="098C6C76" w14:textId="77777777" w:rsidR="008B0208" w:rsidRDefault="008B0208">
      <w:pPr>
        <w:numPr>
          <w:ilvl w:val="0"/>
          <w:numId w:val="24"/>
        </w:numPr>
        <w:pBdr>
          <w:top w:val="nil"/>
          <w:left w:val="nil"/>
          <w:bottom w:val="nil"/>
          <w:right w:val="nil"/>
          <w:between w:val="nil"/>
        </w:pBdr>
        <w:tabs>
          <w:tab w:val="clear" w:pos="720"/>
        </w:tabs>
        <w:spacing w:before="120" w:after="120" w:line="360" w:lineRule="auto"/>
        <w:ind w:left="851" w:hanging="142"/>
        <w:jc w:val="both"/>
        <w:rPr>
          <w:bCs/>
          <w:color w:val="000000"/>
        </w:rPr>
      </w:pPr>
      <w:r w:rsidRPr="008B0208">
        <w:rPr>
          <w:b/>
          <w:bCs/>
          <w:color w:val="000000"/>
        </w:rPr>
        <w:t>Repertório Cultural</w:t>
      </w:r>
      <w:r w:rsidRPr="008B0208">
        <w:rPr>
          <w:bCs/>
          <w:color w:val="000000"/>
        </w:rPr>
        <w:t>: valoriza as diferentes manifestações artísticas e culturais, promovendo consciência multicultural e incentivando a experimentação e a participação em práticas diversas.</w:t>
      </w:r>
    </w:p>
    <w:p w14:paraId="6B29A0AA" w14:textId="4E129D90" w:rsidR="008B0208" w:rsidRPr="002F4AC5" w:rsidRDefault="002F4AC5" w:rsidP="002F4AC5">
      <w:pPr>
        <w:pStyle w:val="Ttulo3"/>
      </w:pPr>
      <w:bookmarkStart w:id="83" w:name="_Toc229639547"/>
      <w:r>
        <w:t xml:space="preserve">8.2.2 </w:t>
      </w:r>
      <w:r w:rsidR="008B0208" w:rsidRPr="002F4AC5">
        <w:t>Competências Comunicativas</w:t>
      </w:r>
      <w:bookmarkEnd w:id="83"/>
    </w:p>
    <w:p w14:paraId="370583A2" w14:textId="77777777" w:rsidR="008B0208" w:rsidRPr="008B0208" w:rsidRDefault="008B0208">
      <w:pPr>
        <w:numPr>
          <w:ilvl w:val="0"/>
          <w:numId w:val="25"/>
        </w:numPr>
        <w:pBdr>
          <w:top w:val="nil"/>
          <w:left w:val="nil"/>
          <w:bottom w:val="nil"/>
          <w:right w:val="nil"/>
          <w:between w:val="nil"/>
        </w:pBdr>
        <w:tabs>
          <w:tab w:val="clear" w:pos="720"/>
        </w:tabs>
        <w:spacing w:before="120" w:after="120" w:line="360" w:lineRule="auto"/>
        <w:ind w:left="851" w:hanging="142"/>
        <w:jc w:val="both"/>
        <w:rPr>
          <w:bCs/>
          <w:color w:val="000000"/>
        </w:rPr>
      </w:pPr>
      <w:r w:rsidRPr="008B0208">
        <w:rPr>
          <w:b/>
          <w:bCs/>
          <w:color w:val="000000"/>
        </w:rPr>
        <w:t>Linguagens</w:t>
      </w:r>
      <w:r w:rsidRPr="008B0208">
        <w:rPr>
          <w:bCs/>
          <w:color w:val="000000"/>
        </w:rPr>
        <w:t xml:space="preserve">: desenvolve a capacidade de expressar ideias, sentimentos e informações por meio de diferentes linguagens, ampliando o </w:t>
      </w:r>
      <w:proofErr w:type="spellStart"/>
      <w:r w:rsidRPr="008B0208">
        <w:rPr>
          <w:bCs/>
          <w:color w:val="000000"/>
        </w:rPr>
        <w:t>multiletramento</w:t>
      </w:r>
      <w:proofErr w:type="spellEnd"/>
      <w:r w:rsidRPr="008B0208">
        <w:rPr>
          <w:bCs/>
          <w:color w:val="000000"/>
        </w:rPr>
        <w:t xml:space="preserve"> e o acesso a variadas plataformas de comunicação.</w:t>
      </w:r>
    </w:p>
    <w:p w14:paraId="6997AAA7" w14:textId="77777777" w:rsidR="008B0208" w:rsidRPr="008B0208" w:rsidRDefault="008B0208">
      <w:pPr>
        <w:numPr>
          <w:ilvl w:val="0"/>
          <w:numId w:val="25"/>
        </w:numPr>
        <w:pBdr>
          <w:top w:val="nil"/>
          <w:left w:val="nil"/>
          <w:bottom w:val="nil"/>
          <w:right w:val="nil"/>
          <w:between w:val="nil"/>
        </w:pBdr>
        <w:tabs>
          <w:tab w:val="clear" w:pos="720"/>
        </w:tabs>
        <w:spacing w:before="120" w:after="120" w:line="360" w:lineRule="auto"/>
        <w:ind w:left="851" w:hanging="142"/>
        <w:jc w:val="both"/>
        <w:rPr>
          <w:bCs/>
          <w:color w:val="000000"/>
        </w:rPr>
      </w:pPr>
      <w:r w:rsidRPr="008B0208">
        <w:rPr>
          <w:b/>
          <w:bCs/>
          <w:color w:val="000000"/>
        </w:rPr>
        <w:t>Cultura Digital</w:t>
      </w:r>
      <w:r w:rsidRPr="008B0208">
        <w:rPr>
          <w:bCs/>
          <w:color w:val="000000"/>
        </w:rPr>
        <w:t>: estimula o uso crítico, ético e criativo das tecnologias digitais, fortalecendo o protagonismo e a autoria dos estudantes na produção de conhecimento e resolução de problemas.</w:t>
      </w:r>
    </w:p>
    <w:p w14:paraId="7A7AA979" w14:textId="77777777" w:rsidR="008B0208" w:rsidRPr="008B0208" w:rsidRDefault="008B0208">
      <w:pPr>
        <w:numPr>
          <w:ilvl w:val="0"/>
          <w:numId w:val="25"/>
        </w:numPr>
        <w:pBdr>
          <w:top w:val="nil"/>
          <w:left w:val="nil"/>
          <w:bottom w:val="nil"/>
          <w:right w:val="nil"/>
          <w:between w:val="nil"/>
        </w:pBdr>
        <w:tabs>
          <w:tab w:val="clear" w:pos="720"/>
        </w:tabs>
        <w:spacing w:before="120" w:after="120" w:line="360" w:lineRule="auto"/>
        <w:ind w:left="851" w:hanging="142"/>
        <w:jc w:val="both"/>
        <w:rPr>
          <w:bCs/>
          <w:color w:val="000000"/>
        </w:rPr>
      </w:pPr>
      <w:r w:rsidRPr="008B0208">
        <w:rPr>
          <w:b/>
          <w:bCs/>
          <w:color w:val="000000"/>
        </w:rPr>
        <w:lastRenderedPageBreak/>
        <w:t>Argumentação</w:t>
      </w:r>
      <w:r w:rsidRPr="008B0208">
        <w:rPr>
          <w:bCs/>
          <w:color w:val="000000"/>
        </w:rPr>
        <w:t>: promove a habilidade de defender ideias e pontos de vista com base em dados confiáveis, sempre orientada por princípios éticos, consciência socioambiental e respeito aos Direitos Humanos.</w:t>
      </w:r>
    </w:p>
    <w:p w14:paraId="4EC47ADF" w14:textId="6B47668A" w:rsidR="008B0208" w:rsidRPr="002F4AC5" w:rsidRDefault="002F4AC5" w:rsidP="002F4AC5">
      <w:pPr>
        <w:pStyle w:val="Ttulo3"/>
      </w:pPr>
      <w:bookmarkStart w:id="84" w:name="_Toc229639548"/>
      <w:r>
        <w:t xml:space="preserve">8.2.3 </w:t>
      </w:r>
      <w:r w:rsidR="008B0208" w:rsidRPr="002F4AC5">
        <w:t>Competências Socioemocionais</w:t>
      </w:r>
      <w:bookmarkEnd w:id="84"/>
    </w:p>
    <w:p w14:paraId="62AA96D9" w14:textId="77777777" w:rsidR="008B0208" w:rsidRPr="008B0208" w:rsidRDefault="008B0208">
      <w:pPr>
        <w:numPr>
          <w:ilvl w:val="0"/>
          <w:numId w:val="26"/>
        </w:numPr>
        <w:pBdr>
          <w:top w:val="nil"/>
          <w:left w:val="nil"/>
          <w:bottom w:val="nil"/>
          <w:right w:val="nil"/>
          <w:between w:val="nil"/>
        </w:pBdr>
        <w:tabs>
          <w:tab w:val="clear" w:pos="720"/>
        </w:tabs>
        <w:spacing w:before="120" w:after="120" w:line="360" w:lineRule="auto"/>
        <w:ind w:left="851" w:hanging="142"/>
        <w:jc w:val="both"/>
        <w:rPr>
          <w:bCs/>
          <w:color w:val="000000"/>
        </w:rPr>
      </w:pPr>
      <w:r w:rsidRPr="008B0208">
        <w:rPr>
          <w:b/>
          <w:bCs/>
          <w:color w:val="000000"/>
        </w:rPr>
        <w:t>Autoconhecimento e Autocuidado</w:t>
      </w:r>
      <w:r w:rsidRPr="008B0208">
        <w:rPr>
          <w:bCs/>
          <w:color w:val="000000"/>
        </w:rPr>
        <w:t>: incentiva o reconhecimento das próprias emoções e das dos outros, favorecendo atitudes de cuidado com a saúde física e emocional.</w:t>
      </w:r>
    </w:p>
    <w:p w14:paraId="4569FADE" w14:textId="77777777" w:rsidR="008B0208" w:rsidRPr="008B0208" w:rsidRDefault="008B0208">
      <w:pPr>
        <w:numPr>
          <w:ilvl w:val="0"/>
          <w:numId w:val="26"/>
        </w:numPr>
        <w:pBdr>
          <w:top w:val="nil"/>
          <w:left w:val="nil"/>
          <w:bottom w:val="nil"/>
          <w:right w:val="nil"/>
          <w:between w:val="nil"/>
        </w:pBdr>
        <w:tabs>
          <w:tab w:val="clear" w:pos="720"/>
        </w:tabs>
        <w:spacing w:before="120" w:after="120" w:line="360" w:lineRule="auto"/>
        <w:ind w:left="851" w:hanging="142"/>
        <w:jc w:val="both"/>
        <w:rPr>
          <w:bCs/>
          <w:color w:val="000000"/>
        </w:rPr>
      </w:pPr>
      <w:r w:rsidRPr="008B0208">
        <w:rPr>
          <w:b/>
          <w:bCs/>
          <w:color w:val="000000"/>
        </w:rPr>
        <w:t>Trabalho e Projeto de Vida</w:t>
      </w:r>
      <w:r w:rsidRPr="008B0208">
        <w:rPr>
          <w:bCs/>
          <w:color w:val="000000"/>
        </w:rPr>
        <w:t>: orienta escolhas responsáveis e conscientes, valorizando o esforço, a autonomia e a construção de um projeto de vida alinhado à cidadania.</w:t>
      </w:r>
    </w:p>
    <w:p w14:paraId="0DC9F00B" w14:textId="77777777" w:rsidR="008B0208" w:rsidRPr="008B0208" w:rsidRDefault="008B0208">
      <w:pPr>
        <w:numPr>
          <w:ilvl w:val="0"/>
          <w:numId w:val="26"/>
        </w:numPr>
        <w:pBdr>
          <w:top w:val="nil"/>
          <w:left w:val="nil"/>
          <w:bottom w:val="nil"/>
          <w:right w:val="nil"/>
          <w:between w:val="nil"/>
        </w:pBdr>
        <w:tabs>
          <w:tab w:val="clear" w:pos="720"/>
        </w:tabs>
        <w:spacing w:before="120" w:after="120" w:line="360" w:lineRule="auto"/>
        <w:ind w:left="851" w:hanging="142"/>
        <w:jc w:val="both"/>
        <w:rPr>
          <w:bCs/>
          <w:color w:val="000000"/>
        </w:rPr>
      </w:pPr>
      <w:r w:rsidRPr="008B0208">
        <w:rPr>
          <w:b/>
          <w:bCs/>
          <w:color w:val="000000"/>
        </w:rPr>
        <w:t>Empatia e Cooperação</w:t>
      </w:r>
      <w:r w:rsidRPr="008B0208">
        <w:rPr>
          <w:bCs/>
          <w:color w:val="000000"/>
        </w:rPr>
        <w:t>: estimula o diálogo, a resolução de conflitos e o respeito à diversidade, fortalecendo a convivência democrática e inclusiva.</w:t>
      </w:r>
    </w:p>
    <w:p w14:paraId="170A7DDC" w14:textId="77777777" w:rsidR="008B0208" w:rsidRPr="008B0208" w:rsidRDefault="008B0208">
      <w:pPr>
        <w:numPr>
          <w:ilvl w:val="0"/>
          <w:numId w:val="26"/>
        </w:numPr>
        <w:pBdr>
          <w:top w:val="nil"/>
          <w:left w:val="nil"/>
          <w:bottom w:val="nil"/>
          <w:right w:val="nil"/>
          <w:between w:val="nil"/>
        </w:pBdr>
        <w:tabs>
          <w:tab w:val="clear" w:pos="720"/>
        </w:tabs>
        <w:spacing w:before="120" w:after="120" w:line="360" w:lineRule="auto"/>
        <w:ind w:left="851" w:hanging="142"/>
        <w:jc w:val="both"/>
        <w:rPr>
          <w:bCs/>
          <w:color w:val="000000"/>
        </w:rPr>
      </w:pPr>
      <w:r w:rsidRPr="008B0208">
        <w:rPr>
          <w:b/>
          <w:bCs/>
          <w:color w:val="000000"/>
        </w:rPr>
        <w:t>Responsabilidade e Cidadania</w:t>
      </w:r>
      <w:r w:rsidRPr="008B0208">
        <w:rPr>
          <w:bCs/>
          <w:color w:val="000000"/>
        </w:rPr>
        <w:t>: desenvolve a capacidade de agir com autonomia e ética, participando ativamente da sociedade e enfrentando desafios coletivos de forma solidária e sustentável.</w:t>
      </w:r>
    </w:p>
    <w:p w14:paraId="088B2CAE" w14:textId="3B6C7C94" w:rsidR="008B0208" w:rsidRPr="008B0208" w:rsidRDefault="008B0208" w:rsidP="0014166A">
      <w:pPr>
        <w:pBdr>
          <w:top w:val="nil"/>
          <w:left w:val="nil"/>
          <w:bottom w:val="nil"/>
          <w:right w:val="nil"/>
          <w:between w:val="nil"/>
        </w:pBdr>
        <w:spacing w:before="120" w:after="120" w:line="360" w:lineRule="auto"/>
        <w:ind w:firstLine="567"/>
        <w:jc w:val="both"/>
        <w:rPr>
          <w:bCs/>
          <w:color w:val="000000"/>
        </w:rPr>
      </w:pPr>
      <w:r w:rsidRPr="008B0208">
        <w:rPr>
          <w:bCs/>
          <w:color w:val="000000"/>
        </w:rPr>
        <w:t>Essas competências são trabalhadas em todas as áreas do conhecimento</w:t>
      </w:r>
      <w:r w:rsidR="00705E86" w:rsidRPr="00705E86">
        <w:t xml:space="preserve"> </w:t>
      </w:r>
      <w:r w:rsidR="00705E86" w:rsidRPr="00705E86">
        <w:rPr>
          <w:bCs/>
          <w:color w:val="000000"/>
        </w:rPr>
        <w:t xml:space="preserve">— Linguagens, Matemática, Ciências Humanas, Ciências da Natureza e Ensino Religioso — </w:t>
      </w:r>
      <w:r w:rsidRPr="008B0208">
        <w:rPr>
          <w:bCs/>
          <w:color w:val="000000"/>
        </w:rPr>
        <w:t xml:space="preserve">por meio de atividades que colocam o estudante como protagonista de sua própria aprendizagem. A </w:t>
      </w:r>
      <w:r w:rsidRPr="008B0208">
        <w:rPr>
          <w:color w:val="000000"/>
        </w:rPr>
        <w:t xml:space="preserve">Escola </w:t>
      </w:r>
      <w:r w:rsidRPr="008B0208">
        <w:rPr>
          <w:bCs/>
          <w:color w:val="000000"/>
        </w:rPr>
        <w:t>mantém-se em constante atualização para atender às diretrizes da BNCC (Brasil, 2017</w:t>
      </w:r>
      <w:r w:rsidR="00796AF0" w:rsidRPr="0076258A">
        <w:rPr>
          <w:bCs/>
          <w:color w:val="000000"/>
        </w:rPr>
        <w:t>; Tramandaí, 2019</w:t>
      </w:r>
      <w:r w:rsidR="00874536">
        <w:rPr>
          <w:bCs/>
          <w:color w:val="000000"/>
        </w:rPr>
        <w:t>b</w:t>
      </w:r>
      <w:r w:rsidR="00796AF0" w:rsidRPr="0076258A">
        <w:rPr>
          <w:bCs/>
          <w:color w:val="000000"/>
        </w:rPr>
        <w:t>; 20</w:t>
      </w:r>
      <w:r w:rsidR="00874536">
        <w:rPr>
          <w:bCs/>
          <w:color w:val="000000"/>
        </w:rPr>
        <w:t>19c</w:t>
      </w:r>
      <w:r w:rsidRPr="008B0208">
        <w:rPr>
          <w:bCs/>
          <w:color w:val="000000"/>
        </w:rPr>
        <w:t>), garantindo que os alunos aprendam de forma significativa, engajada e conectada às demandas da sociedade contemporânea.</w:t>
      </w:r>
    </w:p>
    <w:p w14:paraId="6A518804" w14:textId="13D5D871" w:rsidR="00E725E4" w:rsidRDefault="008B0208" w:rsidP="0014166A">
      <w:pPr>
        <w:pBdr>
          <w:top w:val="nil"/>
          <w:left w:val="nil"/>
          <w:bottom w:val="nil"/>
          <w:right w:val="nil"/>
          <w:between w:val="nil"/>
        </w:pBdr>
        <w:spacing w:before="120" w:after="120" w:line="360" w:lineRule="auto"/>
        <w:ind w:firstLine="567"/>
        <w:jc w:val="both"/>
        <w:rPr>
          <w:bCs/>
          <w:color w:val="000000"/>
        </w:rPr>
      </w:pPr>
      <w:r w:rsidRPr="008B0208">
        <w:rPr>
          <w:bCs/>
          <w:color w:val="000000"/>
        </w:rPr>
        <w:t>As competências gerais representam, assim, os novos fundamentos da educação brasileira, orientando um ensino progressivo que prepara os estudantes para compreender, interagir e transformar o mundo em que vivem.</w:t>
      </w:r>
    </w:p>
    <w:p w14:paraId="300CF0B0" w14:textId="33B2A31B" w:rsidR="00705E86" w:rsidRPr="002F4AC5" w:rsidRDefault="002F4AC5" w:rsidP="002F4AC5">
      <w:pPr>
        <w:pStyle w:val="Ttulo2"/>
      </w:pPr>
      <w:bookmarkStart w:id="85" w:name="_Toc229639549"/>
      <w:r>
        <w:t xml:space="preserve">8.3 </w:t>
      </w:r>
      <w:r w:rsidR="00705E86" w:rsidRPr="002F4AC5">
        <w:t>Competências da BNCC – Educação Infantil</w:t>
      </w:r>
      <w:bookmarkEnd w:id="85"/>
    </w:p>
    <w:p w14:paraId="7B7A6ECB" w14:textId="2471D8C2" w:rsidR="00705E86" w:rsidRPr="00001AA3" w:rsidRDefault="00705E86" w:rsidP="0014166A">
      <w:pPr>
        <w:pBdr>
          <w:top w:val="nil"/>
          <w:left w:val="nil"/>
          <w:bottom w:val="nil"/>
          <w:right w:val="nil"/>
          <w:between w:val="nil"/>
        </w:pBdr>
        <w:spacing w:before="120" w:after="120" w:line="360" w:lineRule="auto"/>
        <w:ind w:firstLine="567"/>
        <w:jc w:val="both"/>
        <w:rPr>
          <w:highlight w:val="yellow"/>
        </w:rPr>
      </w:pPr>
      <w:r w:rsidRPr="00001AA3">
        <w:rPr>
          <w:highlight w:val="yellow"/>
        </w:rPr>
        <w:t xml:space="preserve">Na </w:t>
      </w:r>
      <w:r w:rsidRPr="00001AA3">
        <w:rPr>
          <w:b/>
          <w:bCs/>
          <w:highlight w:val="yellow"/>
        </w:rPr>
        <w:t>Educação Infantil</w:t>
      </w:r>
      <w:r w:rsidRPr="00001AA3">
        <w:rPr>
          <w:highlight w:val="yellow"/>
        </w:rPr>
        <w:t xml:space="preserve">, a BNCC </w:t>
      </w:r>
      <w:r w:rsidR="00A84AAC">
        <w:rPr>
          <w:color w:val="000000"/>
        </w:rPr>
        <w:t>(Brasil, 2017</w:t>
      </w:r>
      <w:r w:rsidR="00874536">
        <w:rPr>
          <w:color w:val="000000"/>
        </w:rPr>
        <w:t>, Tramandaí, 219b; 2019c</w:t>
      </w:r>
      <w:r w:rsidR="00A84AAC">
        <w:rPr>
          <w:color w:val="000000"/>
        </w:rPr>
        <w:t xml:space="preserve">) </w:t>
      </w:r>
      <w:r w:rsidRPr="00001AA3">
        <w:rPr>
          <w:highlight w:val="yellow"/>
        </w:rPr>
        <w:t>estabelece direitos de aprendizagem e desenvolvimento que asseguram às crianças experiências fundamentais para sua formação integral. Esses direitos são:</w:t>
      </w:r>
    </w:p>
    <w:p w14:paraId="22F9604D" w14:textId="77777777" w:rsidR="00705E86" w:rsidRPr="00001AA3" w:rsidRDefault="00705E86">
      <w:pPr>
        <w:numPr>
          <w:ilvl w:val="0"/>
          <w:numId w:val="27"/>
        </w:numPr>
        <w:pBdr>
          <w:top w:val="nil"/>
          <w:left w:val="nil"/>
          <w:bottom w:val="nil"/>
          <w:right w:val="nil"/>
          <w:between w:val="nil"/>
        </w:pBdr>
        <w:tabs>
          <w:tab w:val="clear" w:pos="720"/>
        </w:tabs>
        <w:spacing w:before="120" w:after="120" w:line="360" w:lineRule="auto"/>
        <w:ind w:left="851" w:hanging="142"/>
        <w:jc w:val="both"/>
        <w:rPr>
          <w:highlight w:val="yellow"/>
        </w:rPr>
      </w:pPr>
      <w:r w:rsidRPr="00001AA3">
        <w:rPr>
          <w:b/>
          <w:bCs/>
          <w:highlight w:val="yellow"/>
        </w:rPr>
        <w:lastRenderedPageBreak/>
        <w:t>Conviver</w:t>
      </w:r>
      <w:r w:rsidRPr="00001AA3">
        <w:rPr>
          <w:highlight w:val="yellow"/>
        </w:rPr>
        <w:t>: aprender a se relacionar com outras crianças e adultos, respeitando diferenças e construindo vínculos afetivos.</w:t>
      </w:r>
    </w:p>
    <w:p w14:paraId="53F03BDE" w14:textId="77777777" w:rsidR="00705E86" w:rsidRPr="00001AA3" w:rsidRDefault="00705E86">
      <w:pPr>
        <w:numPr>
          <w:ilvl w:val="0"/>
          <w:numId w:val="27"/>
        </w:numPr>
        <w:pBdr>
          <w:top w:val="nil"/>
          <w:left w:val="nil"/>
          <w:bottom w:val="nil"/>
          <w:right w:val="nil"/>
          <w:between w:val="nil"/>
        </w:pBdr>
        <w:tabs>
          <w:tab w:val="clear" w:pos="720"/>
        </w:tabs>
        <w:spacing w:before="120" w:after="120" w:line="360" w:lineRule="auto"/>
        <w:ind w:left="851" w:hanging="142"/>
        <w:jc w:val="both"/>
        <w:rPr>
          <w:highlight w:val="yellow"/>
        </w:rPr>
      </w:pPr>
      <w:r w:rsidRPr="00001AA3">
        <w:rPr>
          <w:b/>
          <w:bCs/>
          <w:highlight w:val="yellow"/>
        </w:rPr>
        <w:t>Brincar</w:t>
      </w:r>
      <w:r w:rsidRPr="00001AA3">
        <w:rPr>
          <w:highlight w:val="yellow"/>
        </w:rPr>
        <w:t>: vivenciar o brincar como forma privilegiada de expressão, interação e aprendizagem.</w:t>
      </w:r>
    </w:p>
    <w:p w14:paraId="4235A1F1" w14:textId="77777777" w:rsidR="00705E86" w:rsidRPr="00001AA3" w:rsidRDefault="00705E86">
      <w:pPr>
        <w:numPr>
          <w:ilvl w:val="0"/>
          <w:numId w:val="27"/>
        </w:numPr>
        <w:pBdr>
          <w:top w:val="nil"/>
          <w:left w:val="nil"/>
          <w:bottom w:val="nil"/>
          <w:right w:val="nil"/>
          <w:between w:val="nil"/>
        </w:pBdr>
        <w:tabs>
          <w:tab w:val="clear" w:pos="720"/>
        </w:tabs>
        <w:spacing w:before="120" w:after="120" w:line="360" w:lineRule="auto"/>
        <w:ind w:left="851" w:hanging="142"/>
        <w:jc w:val="both"/>
        <w:rPr>
          <w:highlight w:val="yellow"/>
        </w:rPr>
      </w:pPr>
      <w:r w:rsidRPr="00001AA3">
        <w:rPr>
          <w:b/>
          <w:bCs/>
          <w:highlight w:val="yellow"/>
        </w:rPr>
        <w:t>Participar</w:t>
      </w:r>
      <w:r w:rsidRPr="00001AA3">
        <w:rPr>
          <w:highlight w:val="yellow"/>
        </w:rPr>
        <w:t>: envolver-se em atividades cotidianas, decisões e experiências, desenvolvendo autonomia e protagonismo.</w:t>
      </w:r>
    </w:p>
    <w:p w14:paraId="1E9282C7" w14:textId="77777777" w:rsidR="00705E86" w:rsidRPr="00001AA3" w:rsidRDefault="00705E86">
      <w:pPr>
        <w:numPr>
          <w:ilvl w:val="0"/>
          <w:numId w:val="27"/>
        </w:numPr>
        <w:pBdr>
          <w:top w:val="nil"/>
          <w:left w:val="nil"/>
          <w:bottom w:val="nil"/>
          <w:right w:val="nil"/>
          <w:between w:val="nil"/>
        </w:pBdr>
        <w:tabs>
          <w:tab w:val="clear" w:pos="720"/>
        </w:tabs>
        <w:spacing w:before="120" w:after="120" w:line="360" w:lineRule="auto"/>
        <w:ind w:left="851" w:hanging="142"/>
        <w:jc w:val="both"/>
        <w:rPr>
          <w:highlight w:val="yellow"/>
        </w:rPr>
      </w:pPr>
      <w:r w:rsidRPr="00001AA3">
        <w:rPr>
          <w:b/>
          <w:bCs/>
          <w:highlight w:val="yellow"/>
        </w:rPr>
        <w:t>Explorar</w:t>
      </w:r>
      <w:r w:rsidRPr="00001AA3">
        <w:rPr>
          <w:highlight w:val="yellow"/>
        </w:rPr>
        <w:t>: descobrir e experimentar diferentes materiais, espaços, tempos e situações, ampliando a curiosidade e a criatividade.</w:t>
      </w:r>
    </w:p>
    <w:p w14:paraId="75AFD92B" w14:textId="77777777" w:rsidR="00705E86" w:rsidRPr="00001AA3" w:rsidRDefault="00705E86">
      <w:pPr>
        <w:numPr>
          <w:ilvl w:val="0"/>
          <w:numId w:val="27"/>
        </w:numPr>
        <w:pBdr>
          <w:top w:val="nil"/>
          <w:left w:val="nil"/>
          <w:bottom w:val="nil"/>
          <w:right w:val="nil"/>
          <w:between w:val="nil"/>
        </w:pBdr>
        <w:tabs>
          <w:tab w:val="clear" w:pos="720"/>
        </w:tabs>
        <w:spacing w:before="120" w:after="120" w:line="360" w:lineRule="auto"/>
        <w:ind w:left="851" w:hanging="142"/>
        <w:jc w:val="both"/>
        <w:rPr>
          <w:highlight w:val="yellow"/>
        </w:rPr>
      </w:pPr>
      <w:r w:rsidRPr="00001AA3">
        <w:rPr>
          <w:b/>
          <w:bCs/>
          <w:highlight w:val="yellow"/>
        </w:rPr>
        <w:t>Expressar</w:t>
      </w:r>
      <w:r w:rsidRPr="00001AA3">
        <w:rPr>
          <w:highlight w:val="yellow"/>
        </w:rPr>
        <w:t>: comunicar sentimentos, ideias e necessidades por meio de múltiplas linguagens — oral, corporal, plástica, musical, entre outras.</w:t>
      </w:r>
    </w:p>
    <w:p w14:paraId="762B2E65" w14:textId="77777777" w:rsidR="00705E86" w:rsidRPr="00001AA3" w:rsidRDefault="00705E86">
      <w:pPr>
        <w:numPr>
          <w:ilvl w:val="0"/>
          <w:numId w:val="27"/>
        </w:numPr>
        <w:pBdr>
          <w:top w:val="nil"/>
          <w:left w:val="nil"/>
          <w:bottom w:val="nil"/>
          <w:right w:val="nil"/>
          <w:between w:val="nil"/>
        </w:pBdr>
        <w:tabs>
          <w:tab w:val="clear" w:pos="720"/>
        </w:tabs>
        <w:spacing w:before="120" w:after="120" w:line="360" w:lineRule="auto"/>
        <w:ind w:left="851" w:hanging="142"/>
        <w:jc w:val="both"/>
        <w:rPr>
          <w:highlight w:val="yellow"/>
        </w:rPr>
      </w:pPr>
      <w:r w:rsidRPr="00001AA3">
        <w:rPr>
          <w:b/>
          <w:bCs/>
          <w:highlight w:val="yellow"/>
        </w:rPr>
        <w:t>Conhecer-se</w:t>
      </w:r>
      <w:r w:rsidRPr="00001AA3">
        <w:rPr>
          <w:highlight w:val="yellow"/>
        </w:rPr>
        <w:t>: construir uma imagem positiva de si, reconhecendo suas potencialidades e desenvolvendo autoconfiança.</w:t>
      </w:r>
    </w:p>
    <w:p w14:paraId="719FC88F" w14:textId="77777777" w:rsidR="00705E86" w:rsidRPr="00705E86" w:rsidRDefault="00705E86" w:rsidP="0014166A">
      <w:pPr>
        <w:pBdr>
          <w:top w:val="nil"/>
          <w:left w:val="nil"/>
          <w:bottom w:val="nil"/>
          <w:right w:val="nil"/>
          <w:between w:val="nil"/>
        </w:pBdr>
        <w:spacing w:before="120" w:after="120" w:line="360" w:lineRule="auto"/>
        <w:ind w:firstLine="567"/>
        <w:jc w:val="both"/>
      </w:pPr>
      <w:r w:rsidRPr="00001AA3">
        <w:rPr>
          <w:highlight w:val="yellow"/>
        </w:rPr>
        <w:t>Esses direitos orientam práticas pedagógicas que respeitam a infância como etapa única e essencial, garantindo que cada criança tenha acesso a experiências significativas que favoreçam seu desenvolvimento integral.</w:t>
      </w:r>
    </w:p>
    <w:p w14:paraId="40B26791" w14:textId="0E15A559" w:rsidR="00523A85" w:rsidRPr="00083139" w:rsidRDefault="00523A85" w:rsidP="00523A85">
      <w:pPr>
        <w:pBdr>
          <w:top w:val="nil"/>
          <w:left w:val="nil"/>
          <w:bottom w:val="nil"/>
          <w:right w:val="nil"/>
          <w:between w:val="nil"/>
        </w:pBdr>
        <w:spacing w:before="120" w:after="120" w:line="360" w:lineRule="auto"/>
        <w:ind w:firstLine="567"/>
        <w:jc w:val="both"/>
        <w:rPr>
          <w:highlight w:val="yellow"/>
        </w:rPr>
      </w:pPr>
      <w:r w:rsidRPr="00083139">
        <w:rPr>
          <w:highlight w:val="yellow"/>
        </w:rPr>
        <w:t>As propostas pedagógicas para o desenvolvimento das aprendizagens se organizam em cinco campos de experiências:</w:t>
      </w:r>
    </w:p>
    <w:p w14:paraId="746A1540" w14:textId="275757D0" w:rsidR="00523A85" w:rsidRPr="0002598D" w:rsidRDefault="00523A85">
      <w:pPr>
        <w:pStyle w:val="PargrafodaLista"/>
        <w:numPr>
          <w:ilvl w:val="1"/>
          <w:numId w:val="28"/>
        </w:numPr>
        <w:pBdr>
          <w:top w:val="nil"/>
          <w:left w:val="nil"/>
          <w:bottom w:val="nil"/>
          <w:right w:val="nil"/>
          <w:between w:val="nil"/>
        </w:pBdr>
        <w:spacing w:before="120" w:after="120" w:line="360" w:lineRule="auto"/>
        <w:ind w:left="851" w:hanging="142"/>
        <w:jc w:val="both"/>
        <w:rPr>
          <w:highlight w:val="yellow"/>
        </w:rPr>
      </w:pPr>
      <w:r w:rsidRPr="0002598D">
        <w:rPr>
          <w:highlight w:val="yellow"/>
        </w:rPr>
        <w:t>O eu, o outro e o nós;</w:t>
      </w:r>
    </w:p>
    <w:p w14:paraId="24BE3349" w14:textId="36B47E41" w:rsidR="00523A85" w:rsidRPr="0002598D" w:rsidRDefault="00523A85">
      <w:pPr>
        <w:pStyle w:val="PargrafodaLista"/>
        <w:numPr>
          <w:ilvl w:val="1"/>
          <w:numId w:val="28"/>
        </w:numPr>
        <w:pBdr>
          <w:top w:val="nil"/>
          <w:left w:val="nil"/>
          <w:bottom w:val="nil"/>
          <w:right w:val="nil"/>
          <w:between w:val="nil"/>
        </w:pBdr>
        <w:spacing w:before="120" w:after="120" w:line="360" w:lineRule="auto"/>
        <w:ind w:left="851" w:hanging="142"/>
        <w:jc w:val="both"/>
        <w:rPr>
          <w:highlight w:val="yellow"/>
        </w:rPr>
      </w:pPr>
      <w:r w:rsidRPr="0002598D">
        <w:rPr>
          <w:highlight w:val="yellow"/>
        </w:rPr>
        <w:t>Corpo, gestos e movimentos;</w:t>
      </w:r>
    </w:p>
    <w:p w14:paraId="442B40E9" w14:textId="29022568" w:rsidR="00705E86" w:rsidRPr="0002598D" w:rsidRDefault="00523A85">
      <w:pPr>
        <w:pStyle w:val="PargrafodaLista"/>
        <w:numPr>
          <w:ilvl w:val="1"/>
          <w:numId w:val="28"/>
        </w:numPr>
        <w:pBdr>
          <w:top w:val="nil"/>
          <w:left w:val="nil"/>
          <w:bottom w:val="nil"/>
          <w:right w:val="nil"/>
          <w:between w:val="nil"/>
        </w:pBdr>
        <w:spacing w:before="120" w:after="120" w:line="360" w:lineRule="auto"/>
        <w:ind w:left="851" w:hanging="142"/>
        <w:jc w:val="both"/>
        <w:rPr>
          <w:highlight w:val="yellow"/>
        </w:rPr>
      </w:pPr>
      <w:r w:rsidRPr="0002598D">
        <w:rPr>
          <w:highlight w:val="yellow"/>
        </w:rPr>
        <w:t>Traços, sons, cores e formas;</w:t>
      </w:r>
    </w:p>
    <w:p w14:paraId="03FC0A12" w14:textId="24422EB5" w:rsidR="00523A85" w:rsidRPr="00523A85" w:rsidRDefault="00523A85">
      <w:pPr>
        <w:pStyle w:val="PargrafodaLista"/>
        <w:numPr>
          <w:ilvl w:val="1"/>
          <w:numId w:val="28"/>
        </w:numPr>
        <w:pBdr>
          <w:top w:val="nil"/>
          <w:left w:val="nil"/>
          <w:bottom w:val="nil"/>
          <w:right w:val="nil"/>
          <w:between w:val="nil"/>
        </w:pBdr>
        <w:spacing w:before="120" w:after="120" w:line="360" w:lineRule="auto"/>
        <w:ind w:left="851" w:hanging="142"/>
        <w:jc w:val="both"/>
      </w:pPr>
      <w:r w:rsidRPr="0002598D">
        <w:rPr>
          <w:highlight w:val="yellow"/>
        </w:rPr>
        <w:t>Escuta, fala, pensamento e imaginação;</w:t>
      </w:r>
    </w:p>
    <w:p w14:paraId="3B475794" w14:textId="75B8D8E0" w:rsidR="00523A85" w:rsidRDefault="00523A85">
      <w:pPr>
        <w:pStyle w:val="PargrafodaLista"/>
        <w:numPr>
          <w:ilvl w:val="1"/>
          <w:numId w:val="28"/>
        </w:numPr>
        <w:pBdr>
          <w:top w:val="nil"/>
          <w:left w:val="nil"/>
          <w:bottom w:val="nil"/>
          <w:right w:val="nil"/>
          <w:between w:val="nil"/>
        </w:pBdr>
        <w:spacing w:before="120" w:after="120" w:line="360" w:lineRule="auto"/>
        <w:ind w:left="851" w:hanging="142"/>
        <w:jc w:val="both"/>
      </w:pPr>
      <w:r w:rsidRPr="0002598D">
        <w:rPr>
          <w:highlight w:val="yellow"/>
        </w:rPr>
        <w:t>Espaços, tempo, quantidades, relações e transformações.</w:t>
      </w:r>
    </w:p>
    <w:p w14:paraId="54DBED6D" w14:textId="6594A647" w:rsidR="00E725E4" w:rsidRDefault="002F4AC5" w:rsidP="002F4AC5">
      <w:pPr>
        <w:pStyle w:val="Ttulo2"/>
      </w:pPr>
      <w:bookmarkStart w:id="86" w:name="_Toc229639550"/>
      <w:r>
        <w:t>8.4</w:t>
      </w:r>
      <w:r w:rsidR="00424BF4">
        <w:t xml:space="preserve"> Metodologia</w:t>
      </w:r>
      <w:bookmarkEnd w:id="86"/>
    </w:p>
    <w:p w14:paraId="5B0DE08F" w14:textId="509A100A" w:rsidR="002E11DB" w:rsidRDefault="002E11DB" w:rsidP="002E11DB">
      <w:pPr>
        <w:pStyle w:val="Ttulo3"/>
      </w:pPr>
      <w:bookmarkStart w:id="87" w:name="_Toc229639551"/>
      <w:r w:rsidRPr="00A75A24">
        <w:rPr>
          <w:highlight w:val="yellow"/>
        </w:rPr>
        <w:t>8.4.1 – Metodologia na Educação Infantil</w:t>
      </w:r>
      <w:bookmarkEnd w:id="87"/>
    </w:p>
    <w:p w14:paraId="0962C0D6" w14:textId="184493BC" w:rsidR="002E11DB" w:rsidRDefault="00D73116" w:rsidP="0014166A">
      <w:pPr>
        <w:pBdr>
          <w:top w:val="nil"/>
          <w:left w:val="nil"/>
          <w:bottom w:val="nil"/>
          <w:right w:val="nil"/>
          <w:between w:val="nil"/>
        </w:pBdr>
        <w:spacing w:before="120" w:after="120" w:line="360" w:lineRule="auto"/>
        <w:ind w:firstLine="567"/>
        <w:jc w:val="both"/>
      </w:pPr>
      <w:r w:rsidRPr="00A75A24">
        <w:rPr>
          <w:highlight w:val="yellow"/>
        </w:rPr>
        <w:t xml:space="preserve">A metodologia de ensino na Educação Infantil, conforme orientações legais e pedagógicas, organiza-se de forma a garantir às crianças experiências que favoreçam o desenvolvimento integral. Busca-se promover a autoestima, a ampliação das relações sociais e o respeito às diferenças, incentivando atitudes de ajuda e colaboração. O trabalho docente estimula a formação de sujeitos responsáveis e </w:t>
      </w:r>
      <w:r w:rsidRPr="00A75A24">
        <w:rPr>
          <w:highlight w:val="yellow"/>
        </w:rPr>
        <w:lastRenderedPageBreak/>
        <w:t>livres, oferecendo condições para que alcancem maturidade por meio de vivências significativas. Nesse processo, são priorizados estímulos adequados ao desenvolvimento físico, intelectual, social e afetivo, assegurando que cada criança explore suas potencialidades. A prática pedagógica fundamenta-se na utilização de diferentes métodos e procedimentos didáticos, valorizando a troca de informações e a experimentação, de modo que os alunos aprendem a fazer, fazendo, construindo saberes de forma ativa e participativa.</w:t>
      </w:r>
    </w:p>
    <w:p w14:paraId="0D6D0D5C" w14:textId="5368F227" w:rsidR="002E11DB" w:rsidRDefault="002E11DB" w:rsidP="002E11DB">
      <w:pPr>
        <w:pStyle w:val="Ttulo3"/>
      </w:pPr>
      <w:bookmarkStart w:id="88" w:name="_Toc229639552"/>
      <w:r>
        <w:t>8.4.2 – Metodologia no Ensino Fundamental</w:t>
      </w:r>
      <w:bookmarkEnd w:id="88"/>
    </w:p>
    <w:p w14:paraId="7B0EB358" w14:textId="37A1F3AC" w:rsidR="000C3B0F" w:rsidRPr="000C3B0F" w:rsidRDefault="000C3B0F" w:rsidP="0014166A">
      <w:pPr>
        <w:pBdr>
          <w:top w:val="nil"/>
          <w:left w:val="nil"/>
          <w:bottom w:val="nil"/>
          <w:right w:val="nil"/>
          <w:between w:val="nil"/>
        </w:pBdr>
        <w:spacing w:before="120" w:after="120" w:line="360" w:lineRule="auto"/>
        <w:ind w:firstLine="567"/>
        <w:jc w:val="both"/>
      </w:pPr>
      <w:r w:rsidRPr="000C3B0F">
        <w:t>A metodologia adotada pela escola busca responder às necessidades socioculturais e intelectuais dos estudantes, alinhando-se aos objetivos institucionais para garantir aprendizagens significativas. O trabalho pedagógico privilegia projetos interdisciplinares, pesquisas individuais e coletivas, além de debates que se fundamentam em uma perspectiva sociointeracionista. Essa abordagem favorece descobertas, estimula a reconstrução de conceitos e assegura que a transversalidade esteja presente em todas as áreas do conhecimento.</w:t>
      </w:r>
    </w:p>
    <w:p w14:paraId="7E032C87" w14:textId="712BF8AD" w:rsidR="000C3B0F" w:rsidRPr="000C3B0F" w:rsidRDefault="000C3B0F" w:rsidP="0014166A">
      <w:pPr>
        <w:pBdr>
          <w:top w:val="nil"/>
          <w:left w:val="nil"/>
          <w:bottom w:val="nil"/>
          <w:right w:val="nil"/>
          <w:between w:val="nil"/>
        </w:pBdr>
        <w:spacing w:before="120" w:after="120" w:line="360" w:lineRule="auto"/>
        <w:ind w:firstLine="567"/>
        <w:jc w:val="both"/>
      </w:pPr>
      <w:r w:rsidRPr="000C3B0F">
        <w:t>Os professores são protagonistas na construção desse processo, demonstrando interesse em ampliar seus saberes e participar de formações continuadas. O estudante, por sua vez, ocupa o centro da prática pedagógica, sendo reconhecido como sujeito integral — humano e cidadão — capaz de tomar decisões e construir sua própria trajetória.</w:t>
      </w:r>
    </w:p>
    <w:p w14:paraId="5AD03718" w14:textId="77777777" w:rsidR="000C3B0F" w:rsidRPr="000C3B0F" w:rsidRDefault="000C3B0F" w:rsidP="0014166A">
      <w:pPr>
        <w:pBdr>
          <w:top w:val="nil"/>
          <w:left w:val="nil"/>
          <w:bottom w:val="nil"/>
          <w:right w:val="nil"/>
          <w:between w:val="nil"/>
        </w:pBdr>
        <w:spacing w:before="120" w:after="120" w:line="360" w:lineRule="auto"/>
        <w:ind w:firstLine="567"/>
        <w:jc w:val="both"/>
      </w:pPr>
      <w:r w:rsidRPr="000C3B0F">
        <w:t>A escola valoriza o princípio de “aprender a aprender”, respeitando as diferenças individuais, os ritmos e os tempos de cada aluno. Reconhece-se a importância das inteligências múltiplas, incentivando o trabalho cooperativo e a autonomia, em que o professor atua como orientador e motivador das aprendizagens.</w:t>
      </w:r>
    </w:p>
    <w:p w14:paraId="00DE7DE5" w14:textId="77777777" w:rsidR="000C3B0F" w:rsidRDefault="000C3B0F" w:rsidP="0014166A">
      <w:pPr>
        <w:pBdr>
          <w:top w:val="nil"/>
          <w:left w:val="nil"/>
          <w:bottom w:val="nil"/>
          <w:right w:val="nil"/>
          <w:between w:val="nil"/>
        </w:pBdr>
        <w:spacing w:before="120" w:after="120" w:line="360" w:lineRule="auto"/>
        <w:ind w:firstLine="567"/>
        <w:jc w:val="both"/>
      </w:pPr>
      <w:r w:rsidRPr="000C3B0F">
        <w:t>O espaço escolar é concebido como um ambiente prazeroso e estimulante, onde ensinar e aprender se tornam experiências significativas tanto para os alunos quanto para os educadores. A motivação e o envolvimento de todos são vistos como elementos indispensáveis para que o processo educativo seja transformador e eficaz.</w:t>
      </w:r>
    </w:p>
    <w:p w14:paraId="57CA8A83" w14:textId="16E726BF" w:rsidR="002606B5" w:rsidRDefault="002606B5" w:rsidP="002606B5">
      <w:pPr>
        <w:pStyle w:val="Ttulo2"/>
      </w:pPr>
      <w:bookmarkStart w:id="89" w:name="_Toc229639553"/>
      <w:r>
        <w:lastRenderedPageBreak/>
        <w:t>8.5 Temas Transversais</w:t>
      </w:r>
      <w:bookmarkEnd w:id="89"/>
    </w:p>
    <w:p w14:paraId="1030A0BB" w14:textId="77777777" w:rsidR="002606B5" w:rsidRPr="007C3A5C" w:rsidRDefault="002606B5" w:rsidP="002606B5">
      <w:pPr>
        <w:pBdr>
          <w:top w:val="nil"/>
          <w:left w:val="nil"/>
          <w:bottom w:val="nil"/>
          <w:right w:val="nil"/>
          <w:between w:val="nil"/>
        </w:pBdr>
        <w:spacing w:before="120" w:after="120" w:line="360" w:lineRule="auto"/>
        <w:ind w:firstLine="567"/>
        <w:jc w:val="both"/>
        <w:rPr>
          <w:color w:val="000000"/>
        </w:rPr>
      </w:pPr>
      <w:r w:rsidRPr="007C3A5C">
        <w:rPr>
          <w:color w:val="000000"/>
        </w:rPr>
        <w:t>Os temas transversais são compreendidos como eixos que atravessam todas as áreas do conhecimento, trazendo para o currículo escolar questões fundamentais da vida em sociedade. Não se configuram como disciplinas isoladas, mas como instrumentos pedagógicos que enriquecem o processo educativo, tornando-o mais contextualizado, significativo e conectado às demandas contemporâneas.</w:t>
      </w:r>
    </w:p>
    <w:p w14:paraId="3492D0F2" w14:textId="02B49D94" w:rsidR="002606B5" w:rsidRPr="007C3A5C" w:rsidRDefault="002606B5" w:rsidP="002606B5">
      <w:pPr>
        <w:pBdr>
          <w:top w:val="nil"/>
          <w:left w:val="nil"/>
          <w:bottom w:val="nil"/>
          <w:right w:val="nil"/>
          <w:between w:val="nil"/>
        </w:pBdr>
        <w:spacing w:before="120" w:after="120" w:line="360" w:lineRule="auto"/>
        <w:ind w:firstLine="567"/>
        <w:jc w:val="both"/>
        <w:rPr>
          <w:color w:val="000000"/>
        </w:rPr>
      </w:pPr>
      <w:r w:rsidRPr="007C3A5C">
        <w:rPr>
          <w:color w:val="000000"/>
        </w:rPr>
        <w:t>A Base Nacional Comum Curricular (BNCC) (Brasil, 2017; Tramandaí, 2019</w:t>
      </w:r>
      <w:r>
        <w:rPr>
          <w:color w:val="000000"/>
        </w:rPr>
        <w:t>b</w:t>
      </w:r>
      <w:r w:rsidR="00874536">
        <w:rPr>
          <w:color w:val="000000"/>
        </w:rPr>
        <w:t>; 2019c</w:t>
      </w:r>
      <w:r w:rsidRPr="007C3A5C">
        <w:rPr>
          <w:color w:val="000000"/>
        </w:rPr>
        <w:t>), em consonância com as legislações federais e municipais, bem como com as normativas do Conselho Municipal de Educação de Tramandaí (CME), reforça que os temas transversais são indispensáveis para a construção de uma educação integral, que contemple as dimensões cognitivas, sociais, culturais e éticas do ser humano.</w:t>
      </w:r>
    </w:p>
    <w:p w14:paraId="7F66916D" w14:textId="77777777" w:rsidR="002606B5" w:rsidRDefault="002606B5" w:rsidP="002606B5">
      <w:pPr>
        <w:pBdr>
          <w:top w:val="nil"/>
          <w:left w:val="nil"/>
          <w:bottom w:val="nil"/>
          <w:right w:val="nil"/>
          <w:between w:val="nil"/>
        </w:pBdr>
        <w:spacing w:before="120" w:after="120" w:line="360" w:lineRule="auto"/>
        <w:ind w:firstLine="567"/>
        <w:jc w:val="both"/>
        <w:rPr>
          <w:color w:val="000000"/>
        </w:rPr>
      </w:pPr>
      <w:r w:rsidRPr="007C3A5C">
        <w:rPr>
          <w:color w:val="000000"/>
        </w:rPr>
        <w:t>Nesse sentido, a escola incorpora em sua prática pedagógica os seguintes temas transversais, fundamentados em legislações específicas</w:t>
      </w:r>
      <w:r>
        <w:rPr>
          <w:color w:val="000000"/>
        </w:rPr>
        <w:t>, como por exemplo:</w:t>
      </w:r>
    </w:p>
    <w:p w14:paraId="10CFECF0" w14:textId="77777777" w:rsidR="007204A5" w:rsidRPr="00576CD2"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576CD2">
        <w:rPr>
          <w:b/>
          <w:bCs/>
          <w:color w:val="000000"/>
        </w:rPr>
        <w:t>Combate ao Bullying</w:t>
      </w:r>
      <w:r>
        <w:rPr>
          <w:color w:val="000000"/>
        </w:rPr>
        <w:t xml:space="preserve"> </w:t>
      </w:r>
      <w:r w:rsidRPr="007C3A5C">
        <w:rPr>
          <w:color w:val="000000"/>
        </w:rPr>
        <w:t xml:space="preserve">– </w:t>
      </w:r>
      <w:r w:rsidRPr="00576CD2">
        <w:t>Lei Federal nº 13.185/2015.</w:t>
      </w:r>
    </w:p>
    <w:p w14:paraId="13C169AA" w14:textId="77777777" w:rsidR="007204A5" w:rsidRPr="007C3A5C"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7C3A5C">
        <w:rPr>
          <w:b/>
          <w:bCs/>
          <w:color w:val="000000"/>
        </w:rPr>
        <w:t>Cultura Digital, Ciência e Tecnologia</w:t>
      </w:r>
      <w:r w:rsidRPr="007C3A5C">
        <w:rPr>
          <w:color w:val="000000"/>
        </w:rPr>
        <w:t xml:space="preserve"> – Lei Federal nº 14.533/2023</w:t>
      </w:r>
      <w:r>
        <w:rPr>
          <w:color w:val="000000"/>
        </w:rPr>
        <w:t xml:space="preserve"> e Lei Federal nº 15.211/2025.</w:t>
      </w:r>
    </w:p>
    <w:p w14:paraId="7DFF5441" w14:textId="77777777" w:rsidR="007204A5" w:rsidRPr="007C3A5C"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7C3A5C">
        <w:rPr>
          <w:b/>
          <w:bCs/>
          <w:color w:val="000000"/>
        </w:rPr>
        <w:t>Direitos das Crianças e Adolescentes</w:t>
      </w:r>
      <w:r w:rsidRPr="007C3A5C">
        <w:rPr>
          <w:color w:val="000000"/>
        </w:rPr>
        <w:t xml:space="preserve"> – Lei Federal nº 8.069/1990 (ECA).</w:t>
      </w:r>
    </w:p>
    <w:p w14:paraId="475035FA" w14:textId="77777777" w:rsidR="007204A5" w:rsidRPr="007C3A5C"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7C3A5C">
        <w:rPr>
          <w:b/>
          <w:bCs/>
          <w:color w:val="000000"/>
        </w:rPr>
        <w:t>Educação Financeira</w:t>
      </w:r>
      <w:r w:rsidRPr="007C3A5C">
        <w:rPr>
          <w:color w:val="000000"/>
        </w:rPr>
        <w:t xml:space="preserve"> – </w:t>
      </w:r>
      <w:r w:rsidRPr="00695938">
        <w:t>Portaria MEC Nº 502/2025</w:t>
      </w:r>
      <w:r w:rsidRPr="007C3A5C">
        <w:rPr>
          <w:color w:val="000000"/>
        </w:rPr>
        <w:t>.</w:t>
      </w:r>
    </w:p>
    <w:p w14:paraId="6B33951B" w14:textId="77777777" w:rsidR="007204A5" w:rsidRPr="007C3A5C"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7C3A5C">
        <w:rPr>
          <w:b/>
          <w:bCs/>
          <w:color w:val="000000"/>
        </w:rPr>
        <w:t>Educação para as Relações Étnico-Raciais</w:t>
      </w:r>
      <w:r w:rsidRPr="007C3A5C">
        <w:rPr>
          <w:color w:val="000000"/>
        </w:rPr>
        <w:t xml:space="preserve"> – Lei Federal nº 10.639/2003; Parecer CNE</w:t>
      </w:r>
      <w:r>
        <w:rPr>
          <w:color w:val="000000"/>
        </w:rPr>
        <w:t>/CP</w:t>
      </w:r>
      <w:r w:rsidRPr="007C3A5C">
        <w:rPr>
          <w:color w:val="000000"/>
        </w:rPr>
        <w:t xml:space="preserve"> nº 03/2004; Resolução CNE</w:t>
      </w:r>
      <w:r>
        <w:rPr>
          <w:color w:val="000000"/>
        </w:rPr>
        <w:t>/CP</w:t>
      </w:r>
      <w:r w:rsidRPr="007C3A5C">
        <w:rPr>
          <w:color w:val="000000"/>
        </w:rPr>
        <w:t xml:space="preserve"> nº 01/2004; Lei Federal nº 11.645/2008; Resolução CME Tramandaí nº 0</w:t>
      </w:r>
      <w:r w:rsidRPr="00D0024B">
        <w:rPr>
          <w:color w:val="000000"/>
        </w:rPr>
        <w:t>2</w:t>
      </w:r>
      <w:r w:rsidRPr="007C3A5C">
        <w:rPr>
          <w:color w:val="000000"/>
        </w:rPr>
        <w:t>/201</w:t>
      </w:r>
      <w:r>
        <w:rPr>
          <w:color w:val="000000"/>
        </w:rPr>
        <w:t>0</w:t>
      </w:r>
      <w:r w:rsidRPr="007C3A5C">
        <w:rPr>
          <w:color w:val="000000"/>
        </w:rPr>
        <w:t>; Lei Federal nº 13.185/2015.</w:t>
      </w:r>
    </w:p>
    <w:p w14:paraId="34EC0C1E" w14:textId="77777777" w:rsidR="007204A5" w:rsidRPr="007C3A5C"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7C3A5C">
        <w:rPr>
          <w:b/>
          <w:bCs/>
          <w:color w:val="000000"/>
        </w:rPr>
        <w:t xml:space="preserve">Educação para o </w:t>
      </w:r>
      <w:r w:rsidRPr="00695938">
        <w:rPr>
          <w:b/>
          <w:bCs/>
          <w:color w:val="000000"/>
        </w:rPr>
        <w:t>Trânsito</w:t>
      </w:r>
      <w:r w:rsidRPr="00695938">
        <w:rPr>
          <w:color w:val="000000"/>
        </w:rPr>
        <w:t xml:space="preserve"> </w:t>
      </w:r>
      <w:r w:rsidRPr="007C3A5C">
        <w:rPr>
          <w:color w:val="000000"/>
        </w:rPr>
        <w:t>– Art. 76 da Lei Federal nº 9.503/1997;</w:t>
      </w:r>
    </w:p>
    <w:p w14:paraId="5E99B689" w14:textId="77777777" w:rsidR="007204A5" w:rsidRPr="007C3A5C"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E17F4B">
        <w:rPr>
          <w:b/>
          <w:bCs/>
          <w:color w:val="000000"/>
        </w:rPr>
        <w:t>Estímulo à Escrita e à Formação de Escritores</w:t>
      </w:r>
      <w:r>
        <w:rPr>
          <w:color w:val="000000"/>
        </w:rPr>
        <w:t xml:space="preserve"> </w:t>
      </w:r>
      <w:r w:rsidRPr="007C3A5C">
        <w:rPr>
          <w:color w:val="000000"/>
        </w:rPr>
        <w:t>–</w:t>
      </w:r>
      <w:r>
        <w:rPr>
          <w:color w:val="000000"/>
        </w:rPr>
        <w:t xml:space="preserve"> </w:t>
      </w:r>
      <w:r w:rsidRPr="00E17F4B">
        <w:rPr>
          <w:color w:val="000000"/>
        </w:rPr>
        <w:t>Lei Municipal nº 4.293/2019</w:t>
      </w:r>
      <w:r>
        <w:rPr>
          <w:color w:val="000000"/>
        </w:rPr>
        <w:t>,</w:t>
      </w:r>
      <w:r w:rsidRPr="00576CD2">
        <w:rPr>
          <w:b/>
          <w:bCs/>
        </w:rPr>
        <w:t xml:space="preserve"> </w:t>
      </w:r>
      <w:r w:rsidRPr="00576CD2">
        <w:t>Lei Federal nº 14.407/2022</w:t>
      </w:r>
      <w:r w:rsidRPr="00E17F4B">
        <w:rPr>
          <w:color w:val="000000"/>
        </w:rPr>
        <w:t>.</w:t>
      </w:r>
      <w:r>
        <w:rPr>
          <w:color w:val="000000"/>
        </w:rPr>
        <w:t xml:space="preserve"> </w:t>
      </w:r>
    </w:p>
    <w:p w14:paraId="49FC853A" w14:textId="77777777" w:rsidR="007204A5" w:rsidRPr="007C3A5C"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7C3A5C">
        <w:rPr>
          <w:b/>
          <w:bCs/>
          <w:color w:val="000000"/>
        </w:rPr>
        <w:t>Ética</w:t>
      </w:r>
      <w:r>
        <w:rPr>
          <w:b/>
          <w:bCs/>
          <w:color w:val="000000"/>
        </w:rPr>
        <w:t xml:space="preserve"> e </w:t>
      </w:r>
      <w:r w:rsidRPr="007C3A5C">
        <w:rPr>
          <w:b/>
          <w:bCs/>
          <w:color w:val="000000"/>
        </w:rPr>
        <w:t>Cidadania</w:t>
      </w:r>
      <w:r w:rsidRPr="007C3A5C">
        <w:rPr>
          <w:color w:val="000000"/>
        </w:rPr>
        <w:t xml:space="preserve"> – Lei Federal nº 11.340/2006</w:t>
      </w:r>
      <w:r>
        <w:rPr>
          <w:color w:val="000000"/>
        </w:rPr>
        <w:t xml:space="preserve"> e </w:t>
      </w:r>
      <w:r w:rsidRPr="007C3A5C">
        <w:rPr>
          <w:color w:val="000000"/>
        </w:rPr>
        <w:t>Lei Federal nº 13.186/2015</w:t>
      </w:r>
      <w:r>
        <w:rPr>
          <w:color w:val="000000"/>
        </w:rPr>
        <w:t xml:space="preserve">, </w:t>
      </w:r>
      <w:r w:rsidRPr="00820120">
        <w:rPr>
          <w:color w:val="000000"/>
        </w:rPr>
        <w:t>Lei Municipal nº 4.481</w:t>
      </w:r>
      <w:r>
        <w:rPr>
          <w:color w:val="000000"/>
        </w:rPr>
        <w:t>/</w:t>
      </w:r>
      <w:r w:rsidRPr="00820120">
        <w:rPr>
          <w:color w:val="000000"/>
        </w:rPr>
        <w:t>2021</w:t>
      </w:r>
      <w:r w:rsidRPr="007C3A5C">
        <w:rPr>
          <w:color w:val="000000"/>
        </w:rPr>
        <w:t>.</w:t>
      </w:r>
    </w:p>
    <w:p w14:paraId="778FEBA4" w14:textId="77777777" w:rsidR="007204A5" w:rsidRPr="007C3A5C"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7C3A5C">
        <w:rPr>
          <w:b/>
          <w:bCs/>
          <w:color w:val="000000"/>
        </w:rPr>
        <w:lastRenderedPageBreak/>
        <w:t>Pluralidade e Diversidade</w:t>
      </w:r>
      <w:r>
        <w:rPr>
          <w:b/>
          <w:bCs/>
          <w:color w:val="000000"/>
        </w:rPr>
        <w:t xml:space="preserve"> Cultural </w:t>
      </w:r>
      <w:r w:rsidRPr="007C3A5C">
        <w:rPr>
          <w:color w:val="000000"/>
        </w:rPr>
        <w:t>– Lei Federal nº 10.639/2003; Lei Federal nº 11.645/2008; Lei Federal nº 13.185/2015</w:t>
      </w:r>
      <w:r w:rsidRPr="00695938">
        <w:rPr>
          <w:color w:val="000000"/>
        </w:rPr>
        <w:t>,</w:t>
      </w:r>
      <w:r>
        <w:rPr>
          <w:b/>
          <w:bCs/>
          <w:color w:val="000000"/>
        </w:rPr>
        <w:t xml:space="preserve"> </w:t>
      </w:r>
      <w:r w:rsidRPr="009B51C0">
        <w:t>Lei Federal nº 14.988/2024,</w:t>
      </w:r>
      <w:r>
        <w:rPr>
          <w:b/>
          <w:bCs/>
        </w:rPr>
        <w:t xml:space="preserve"> </w:t>
      </w:r>
      <w:r w:rsidRPr="009B51C0">
        <w:rPr>
          <w:color w:val="000000"/>
        </w:rPr>
        <w:t>L</w:t>
      </w:r>
      <w:r w:rsidRPr="00D30677">
        <w:rPr>
          <w:color w:val="000000"/>
        </w:rPr>
        <w:t>ei Municipal nº 3.162/2011</w:t>
      </w:r>
      <w:r>
        <w:rPr>
          <w:color w:val="000000"/>
        </w:rPr>
        <w:t xml:space="preserve">, </w:t>
      </w:r>
      <w:r w:rsidRPr="004B54CA">
        <w:rPr>
          <w:color w:val="000000"/>
        </w:rPr>
        <w:t>Lei Municipal nº 4.481/2021</w:t>
      </w:r>
      <w:r w:rsidRPr="007C3A5C">
        <w:rPr>
          <w:color w:val="000000"/>
        </w:rPr>
        <w:t>.</w:t>
      </w:r>
    </w:p>
    <w:p w14:paraId="674FF028" w14:textId="77777777" w:rsidR="007204A5" w:rsidRPr="007C3A5C"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7C3A5C">
        <w:rPr>
          <w:b/>
          <w:bCs/>
          <w:color w:val="000000"/>
        </w:rPr>
        <w:t>Preservação do Meio Ambiente</w:t>
      </w:r>
      <w:r>
        <w:rPr>
          <w:b/>
          <w:bCs/>
          <w:color w:val="000000"/>
        </w:rPr>
        <w:t xml:space="preserve"> e Educação Ambiental</w:t>
      </w:r>
      <w:r w:rsidRPr="007C3A5C">
        <w:rPr>
          <w:color w:val="000000"/>
        </w:rPr>
        <w:t xml:space="preserve"> – Lei Federal nº 9.795/1999; Lei Federal nº 13.186/2015</w:t>
      </w:r>
      <w:r>
        <w:rPr>
          <w:color w:val="000000"/>
        </w:rPr>
        <w:t xml:space="preserve">; </w:t>
      </w:r>
      <w:r w:rsidRPr="0074534C">
        <w:rPr>
          <w:color w:val="000000"/>
        </w:rPr>
        <w:t>Lei Municipal nº 4.512/2022</w:t>
      </w:r>
      <w:r>
        <w:rPr>
          <w:color w:val="000000"/>
        </w:rPr>
        <w:t xml:space="preserve">, Lei Municipal nº </w:t>
      </w:r>
      <w:r w:rsidRPr="0014154C">
        <w:rPr>
          <w:color w:val="000000"/>
        </w:rPr>
        <w:t>4</w:t>
      </w:r>
      <w:r>
        <w:rPr>
          <w:color w:val="000000"/>
        </w:rPr>
        <w:t>.</w:t>
      </w:r>
      <w:r w:rsidRPr="0014154C">
        <w:rPr>
          <w:color w:val="000000"/>
        </w:rPr>
        <w:t>818/2025</w:t>
      </w:r>
      <w:r>
        <w:rPr>
          <w:color w:val="000000"/>
        </w:rPr>
        <w:t xml:space="preserve">, Lei Municipal Complementar nº 27/2017, </w:t>
      </w:r>
      <w:r w:rsidRPr="00D30677">
        <w:rPr>
          <w:color w:val="000000"/>
        </w:rPr>
        <w:t>Lei Municipal nº 2.505/2006</w:t>
      </w:r>
      <w:r w:rsidRPr="007C3A5C">
        <w:rPr>
          <w:color w:val="000000"/>
        </w:rPr>
        <w:t>.</w:t>
      </w:r>
      <w:r>
        <w:rPr>
          <w:color w:val="000000"/>
        </w:rPr>
        <w:t xml:space="preserve"> </w:t>
      </w:r>
    </w:p>
    <w:p w14:paraId="00BD18DC" w14:textId="77777777" w:rsidR="007204A5" w:rsidRPr="007C3A5C"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7C3A5C">
        <w:rPr>
          <w:b/>
          <w:bCs/>
          <w:color w:val="000000"/>
        </w:rPr>
        <w:t>Prevenção à Saúde</w:t>
      </w:r>
      <w:r>
        <w:rPr>
          <w:b/>
          <w:bCs/>
          <w:color w:val="000000"/>
        </w:rPr>
        <w:t xml:space="preserve"> e à Vida</w:t>
      </w:r>
      <w:r w:rsidRPr="007C3A5C">
        <w:rPr>
          <w:color w:val="000000"/>
        </w:rPr>
        <w:t xml:space="preserve"> – Decreto Presidencial nº 6.286/2007; Lei Federal nº 13.185/2015</w:t>
      </w:r>
      <w:r>
        <w:rPr>
          <w:color w:val="000000"/>
        </w:rPr>
        <w:t xml:space="preserve">; </w:t>
      </w:r>
      <w:r w:rsidRPr="0074534C">
        <w:rPr>
          <w:color w:val="000000"/>
        </w:rPr>
        <w:t>Lei Municipal nº 4.586</w:t>
      </w:r>
      <w:r>
        <w:rPr>
          <w:color w:val="000000"/>
        </w:rPr>
        <w:t xml:space="preserve">/2022, </w:t>
      </w:r>
      <w:r w:rsidRPr="004B54CA">
        <w:rPr>
          <w:color w:val="000000"/>
        </w:rPr>
        <w:t>Lei Municipal nº 4.469/2021</w:t>
      </w:r>
      <w:r>
        <w:rPr>
          <w:color w:val="000000"/>
        </w:rPr>
        <w:t xml:space="preserve">, </w:t>
      </w:r>
      <w:r w:rsidRPr="00D30677">
        <w:rPr>
          <w:color w:val="000000"/>
        </w:rPr>
        <w:t>Lei Municipal nº 4.103/2017</w:t>
      </w:r>
      <w:r>
        <w:rPr>
          <w:color w:val="000000"/>
        </w:rPr>
        <w:t xml:space="preserve">, </w:t>
      </w:r>
      <w:r w:rsidRPr="00D30677">
        <w:rPr>
          <w:color w:val="000000"/>
        </w:rPr>
        <w:t>Lei Municipal nº 2.956/2010</w:t>
      </w:r>
      <w:r w:rsidRPr="007C3A5C">
        <w:rPr>
          <w:color w:val="000000"/>
        </w:rPr>
        <w:t>.</w:t>
      </w:r>
      <w:r>
        <w:rPr>
          <w:color w:val="000000"/>
        </w:rPr>
        <w:t xml:space="preserve"> </w:t>
      </w:r>
    </w:p>
    <w:p w14:paraId="716F59BB" w14:textId="77777777" w:rsidR="007204A5" w:rsidRPr="007C3A5C"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7C3A5C">
        <w:rPr>
          <w:b/>
          <w:bCs/>
          <w:color w:val="000000"/>
        </w:rPr>
        <w:t>Sexualidade e Gênero</w:t>
      </w:r>
      <w:r w:rsidRPr="007C3A5C">
        <w:rPr>
          <w:color w:val="000000"/>
        </w:rPr>
        <w:t xml:space="preserve"> – Lei Federal nº 11.340/2006; Lei Federal nº 13.185/2015</w:t>
      </w:r>
      <w:r>
        <w:rPr>
          <w:color w:val="000000"/>
        </w:rPr>
        <w:t xml:space="preserve">, </w:t>
      </w:r>
      <w:r w:rsidRPr="004B54CA">
        <w:rPr>
          <w:color w:val="000000"/>
        </w:rPr>
        <w:t>Lei Municipal nº 4.481/2021</w:t>
      </w:r>
      <w:r>
        <w:rPr>
          <w:color w:val="000000"/>
        </w:rPr>
        <w:t xml:space="preserve">, </w:t>
      </w:r>
      <w:r w:rsidRPr="0056778D">
        <w:rPr>
          <w:color w:val="000000"/>
        </w:rPr>
        <w:t>Lei Municipal nº 4.805</w:t>
      </w:r>
      <w:r>
        <w:rPr>
          <w:color w:val="000000"/>
        </w:rPr>
        <w:t xml:space="preserve">/2025, </w:t>
      </w:r>
      <w:r w:rsidRPr="00695938">
        <w:rPr>
          <w:color w:val="000000"/>
        </w:rPr>
        <w:t>Lei Municipal nº 4.907/2026</w:t>
      </w:r>
      <w:r>
        <w:rPr>
          <w:color w:val="000000"/>
        </w:rPr>
        <w:t>.</w:t>
      </w:r>
    </w:p>
    <w:p w14:paraId="57D24269" w14:textId="77777777" w:rsidR="007204A5" w:rsidRPr="007C3A5C"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7C3A5C">
        <w:rPr>
          <w:b/>
          <w:bCs/>
          <w:color w:val="000000"/>
        </w:rPr>
        <w:t>Trabalho e Educação para o Consumo</w:t>
      </w:r>
      <w:r w:rsidRPr="007C3A5C">
        <w:rPr>
          <w:color w:val="000000"/>
        </w:rPr>
        <w:t xml:space="preserve"> – Lei Federal nº 13.186/2015</w:t>
      </w:r>
      <w:r>
        <w:rPr>
          <w:color w:val="000000"/>
        </w:rPr>
        <w:t xml:space="preserve">, </w:t>
      </w:r>
      <w:r w:rsidRPr="00D30677">
        <w:rPr>
          <w:color w:val="000000"/>
        </w:rPr>
        <w:t>Lei Municipal nº 4.326/2019</w:t>
      </w:r>
      <w:r>
        <w:rPr>
          <w:color w:val="000000"/>
        </w:rPr>
        <w:t xml:space="preserve">, </w:t>
      </w:r>
      <w:r w:rsidRPr="002C66D6">
        <w:rPr>
          <w:color w:val="000000"/>
        </w:rPr>
        <w:t>Lei Municipal nº 4.326</w:t>
      </w:r>
      <w:r>
        <w:rPr>
          <w:color w:val="000000"/>
        </w:rPr>
        <w:t>/2019.</w:t>
      </w:r>
    </w:p>
    <w:p w14:paraId="384A95AE" w14:textId="77777777" w:rsidR="007204A5"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7C3A5C">
        <w:rPr>
          <w:b/>
          <w:bCs/>
          <w:color w:val="000000"/>
        </w:rPr>
        <w:t xml:space="preserve">Valorização das </w:t>
      </w:r>
      <w:r>
        <w:rPr>
          <w:b/>
          <w:bCs/>
          <w:color w:val="000000"/>
        </w:rPr>
        <w:t>M</w:t>
      </w:r>
      <w:r w:rsidRPr="007C3A5C">
        <w:rPr>
          <w:b/>
          <w:bCs/>
          <w:color w:val="000000"/>
        </w:rPr>
        <w:t>ulheres</w:t>
      </w:r>
      <w:r>
        <w:rPr>
          <w:b/>
          <w:bCs/>
          <w:color w:val="000000"/>
        </w:rPr>
        <w:t xml:space="preserve"> </w:t>
      </w:r>
      <w:r w:rsidRPr="007C3A5C">
        <w:rPr>
          <w:color w:val="000000"/>
        </w:rPr>
        <w:t>– Lei Federal nº 1</w:t>
      </w:r>
      <w:r>
        <w:rPr>
          <w:color w:val="000000"/>
        </w:rPr>
        <w:t>1</w:t>
      </w:r>
      <w:r w:rsidRPr="007C3A5C">
        <w:rPr>
          <w:color w:val="000000"/>
        </w:rPr>
        <w:t>.</w:t>
      </w:r>
      <w:r>
        <w:rPr>
          <w:color w:val="000000"/>
        </w:rPr>
        <w:t>340</w:t>
      </w:r>
      <w:r w:rsidRPr="007C3A5C">
        <w:rPr>
          <w:color w:val="000000"/>
        </w:rPr>
        <w:t>/20</w:t>
      </w:r>
      <w:r>
        <w:rPr>
          <w:color w:val="000000"/>
        </w:rPr>
        <w:t xml:space="preserve">06, </w:t>
      </w:r>
      <w:r w:rsidRPr="00576CD2">
        <w:t>Lei Federal nº 14.164/2021,</w:t>
      </w:r>
      <w:r>
        <w:rPr>
          <w:b/>
          <w:bCs/>
        </w:rPr>
        <w:t xml:space="preserve"> </w:t>
      </w:r>
      <w:r w:rsidRPr="007C3A5C">
        <w:rPr>
          <w:color w:val="000000"/>
        </w:rPr>
        <w:t>Lei Federal nº 14.986/2024</w:t>
      </w:r>
      <w:r>
        <w:rPr>
          <w:color w:val="000000"/>
        </w:rPr>
        <w:t xml:space="preserve">, </w:t>
      </w:r>
      <w:r w:rsidRPr="0056778D">
        <w:rPr>
          <w:color w:val="000000"/>
        </w:rPr>
        <w:t>Lei Municipal nº 4.805/2025, Lei Municipal nº 3.863/2015,</w:t>
      </w:r>
      <w:r>
        <w:rPr>
          <w:b/>
          <w:bCs/>
          <w:color w:val="000000"/>
        </w:rPr>
        <w:t xml:space="preserve"> </w:t>
      </w:r>
      <w:r w:rsidRPr="00D30677">
        <w:rPr>
          <w:color w:val="000000"/>
        </w:rPr>
        <w:t>Lei Municipal nº 1.339/1997.</w:t>
      </w:r>
    </w:p>
    <w:p w14:paraId="205CFE64" w14:textId="77777777" w:rsidR="007204A5" w:rsidRPr="007C3A5C" w:rsidRDefault="007204A5">
      <w:pPr>
        <w:numPr>
          <w:ilvl w:val="0"/>
          <w:numId w:val="29"/>
        </w:numPr>
        <w:pBdr>
          <w:top w:val="nil"/>
          <w:left w:val="nil"/>
          <w:bottom w:val="nil"/>
          <w:right w:val="nil"/>
          <w:between w:val="nil"/>
        </w:pBdr>
        <w:tabs>
          <w:tab w:val="clear" w:pos="720"/>
        </w:tabs>
        <w:spacing w:before="120" w:after="120" w:line="360" w:lineRule="auto"/>
        <w:ind w:left="851" w:hanging="142"/>
        <w:jc w:val="both"/>
        <w:rPr>
          <w:color w:val="000000"/>
        </w:rPr>
      </w:pPr>
      <w:r w:rsidRPr="007C3A5C">
        <w:rPr>
          <w:b/>
          <w:bCs/>
          <w:color w:val="000000"/>
        </w:rPr>
        <w:t>Vida Familiar e Social</w:t>
      </w:r>
      <w:r w:rsidRPr="007C3A5C">
        <w:rPr>
          <w:color w:val="000000"/>
        </w:rPr>
        <w:t xml:space="preserve"> – Lei Federal nº 14.164/2021; Lei Federal nº 13.185/2015.</w:t>
      </w:r>
    </w:p>
    <w:p w14:paraId="66AE204B" w14:textId="77777777" w:rsidR="002606B5" w:rsidRPr="007C3A5C" w:rsidRDefault="002606B5" w:rsidP="002606B5">
      <w:pPr>
        <w:pBdr>
          <w:top w:val="nil"/>
          <w:left w:val="nil"/>
          <w:bottom w:val="nil"/>
          <w:right w:val="nil"/>
          <w:between w:val="nil"/>
        </w:pBdr>
        <w:spacing w:before="120" w:after="120" w:line="360" w:lineRule="auto"/>
        <w:ind w:firstLine="567"/>
        <w:jc w:val="both"/>
        <w:rPr>
          <w:color w:val="000000"/>
        </w:rPr>
      </w:pPr>
      <w:r w:rsidRPr="007C3A5C">
        <w:rPr>
          <w:color w:val="000000"/>
        </w:rPr>
        <w:t>Ao integrar esses temas às práticas pedagógicas, a escola promove uma educação contextualizada e democrática, que ultrapassa os limites do ensino tradicional. O objetivo é formar cidadãos críticos, conscientes e solidários, preparados para atuar de forma ética e propositiva na transformação social.</w:t>
      </w:r>
    </w:p>
    <w:p w14:paraId="230D07F3" w14:textId="1538AFB7" w:rsidR="00E725E4" w:rsidRDefault="002F4AC5" w:rsidP="0002598D">
      <w:pPr>
        <w:pStyle w:val="Ttulo2"/>
        <w:pageBreakBefore/>
      </w:pPr>
      <w:bookmarkStart w:id="90" w:name="_Toc229639554"/>
      <w:r>
        <w:lastRenderedPageBreak/>
        <w:t>8.</w:t>
      </w:r>
      <w:r w:rsidR="002606B5">
        <w:t>6</w:t>
      </w:r>
      <w:r w:rsidR="00424BF4">
        <w:t xml:space="preserve"> Organização Curricular</w:t>
      </w:r>
      <w:bookmarkEnd w:id="90"/>
    </w:p>
    <w:p w14:paraId="5C2CC1D9" w14:textId="6E046FD8" w:rsidR="004470D2" w:rsidRPr="004470D2" w:rsidRDefault="004470D2" w:rsidP="004470D2">
      <w:pPr>
        <w:pStyle w:val="Ttulo3"/>
        <w:rPr>
          <w:highlight w:val="yellow"/>
        </w:rPr>
      </w:pPr>
      <w:bookmarkStart w:id="91" w:name="_Toc229639555"/>
      <w:r>
        <w:rPr>
          <w:highlight w:val="yellow"/>
        </w:rPr>
        <w:t xml:space="preserve">8.6.1 </w:t>
      </w:r>
      <w:r w:rsidRPr="004470D2">
        <w:rPr>
          <w:highlight w:val="yellow"/>
        </w:rPr>
        <w:t>Educação Infantil</w:t>
      </w:r>
      <w:bookmarkEnd w:id="91"/>
    </w:p>
    <w:p w14:paraId="3C15973F" w14:textId="77777777" w:rsidR="004470D2" w:rsidRPr="007071DE" w:rsidRDefault="004470D2" w:rsidP="007071DE">
      <w:pPr>
        <w:pBdr>
          <w:top w:val="nil"/>
          <w:left w:val="nil"/>
          <w:bottom w:val="nil"/>
          <w:right w:val="nil"/>
          <w:between w:val="nil"/>
        </w:pBdr>
        <w:spacing w:before="120" w:after="120" w:line="360" w:lineRule="auto"/>
        <w:ind w:firstLine="567"/>
        <w:jc w:val="both"/>
        <w:rPr>
          <w:bCs/>
          <w:color w:val="000000"/>
          <w:highlight w:val="yellow"/>
        </w:rPr>
      </w:pPr>
      <w:r w:rsidRPr="007071DE">
        <w:rPr>
          <w:bCs/>
          <w:color w:val="000000"/>
          <w:highlight w:val="yellow"/>
        </w:rPr>
        <w:t xml:space="preserve">A escola oferece a etapa da </w:t>
      </w:r>
      <w:r w:rsidRPr="007071DE">
        <w:rPr>
          <w:b/>
          <w:color w:val="000000"/>
          <w:highlight w:val="yellow"/>
        </w:rPr>
        <w:t>Educação Infantil</w:t>
      </w:r>
      <w:r w:rsidRPr="007071DE">
        <w:rPr>
          <w:bCs/>
          <w:color w:val="000000"/>
          <w:highlight w:val="yellow"/>
        </w:rPr>
        <w:t>, contemplando:</w:t>
      </w:r>
    </w:p>
    <w:p w14:paraId="23581791" w14:textId="73420D3B" w:rsidR="004470D2" w:rsidRPr="007071DE" w:rsidRDefault="004470D2">
      <w:pPr>
        <w:pStyle w:val="PargrafodaLista"/>
        <w:numPr>
          <w:ilvl w:val="0"/>
          <w:numId w:val="30"/>
        </w:numPr>
        <w:pBdr>
          <w:top w:val="nil"/>
          <w:left w:val="nil"/>
          <w:bottom w:val="nil"/>
          <w:right w:val="nil"/>
          <w:between w:val="nil"/>
        </w:pBdr>
        <w:spacing w:before="120" w:after="120" w:line="360" w:lineRule="auto"/>
        <w:ind w:left="851" w:hanging="142"/>
        <w:jc w:val="both"/>
        <w:rPr>
          <w:bCs/>
          <w:color w:val="000000"/>
          <w:highlight w:val="yellow"/>
        </w:rPr>
      </w:pPr>
      <w:r w:rsidRPr="007071DE">
        <w:rPr>
          <w:b/>
          <w:color w:val="000000"/>
          <w:highlight w:val="yellow"/>
        </w:rPr>
        <w:t>Modalidade Creche</w:t>
      </w:r>
      <w:r w:rsidRPr="007071DE">
        <w:rPr>
          <w:bCs/>
          <w:color w:val="000000"/>
          <w:highlight w:val="yellow"/>
        </w:rPr>
        <w:t xml:space="preserve"> – destinada a crianças de 0 a 3 anos</w:t>
      </w:r>
      <w:r w:rsidR="0002598D">
        <w:rPr>
          <w:bCs/>
          <w:color w:val="000000"/>
          <w:highlight w:val="yellow"/>
        </w:rPr>
        <w:t>.</w:t>
      </w:r>
    </w:p>
    <w:p w14:paraId="058CDAB0" w14:textId="77777777" w:rsidR="004470D2" w:rsidRPr="007071DE" w:rsidRDefault="004470D2">
      <w:pPr>
        <w:pStyle w:val="PargrafodaLista"/>
        <w:numPr>
          <w:ilvl w:val="0"/>
          <w:numId w:val="30"/>
        </w:numPr>
        <w:pBdr>
          <w:top w:val="nil"/>
          <w:left w:val="nil"/>
          <w:bottom w:val="nil"/>
          <w:right w:val="nil"/>
          <w:between w:val="nil"/>
        </w:pBdr>
        <w:spacing w:before="120" w:after="120" w:line="360" w:lineRule="auto"/>
        <w:ind w:left="851" w:hanging="142"/>
        <w:jc w:val="both"/>
        <w:rPr>
          <w:bCs/>
          <w:color w:val="000000"/>
          <w:highlight w:val="yellow"/>
        </w:rPr>
      </w:pPr>
      <w:r w:rsidRPr="007071DE">
        <w:rPr>
          <w:b/>
          <w:color w:val="000000"/>
          <w:highlight w:val="yellow"/>
        </w:rPr>
        <w:t>Modalidade Pré-Escola</w:t>
      </w:r>
      <w:r w:rsidRPr="007071DE">
        <w:rPr>
          <w:bCs/>
          <w:color w:val="000000"/>
          <w:highlight w:val="yellow"/>
        </w:rPr>
        <w:t xml:space="preserve"> – destinada a crianças de 4 a 6 anos.</w:t>
      </w:r>
    </w:p>
    <w:p w14:paraId="67BC6E12" w14:textId="16FAF228" w:rsidR="00A75A24" w:rsidRPr="00083139" w:rsidRDefault="009C3B41" w:rsidP="009C3B41">
      <w:pPr>
        <w:pStyle w:val="Legenda"/>
        <w:rPr>
          <w:iCs w:val="0"/>
        </w:rPr>
      </w:pPr>
      <w:bookmarkStart w:id="92" w:name="_Toc229639626"/>
      <w:r w:rsidRPr="00F51126">
        <w:rPr>
          <w:highlight w:val="yellow"/>
        </w:rPr>
        <w:t xml:space="preserve">Tabela </w:t>
      </w:r>
      <w:r w:rsidRPr="00F51126">
        <w:rPr>
          <w:highlight w:val="yellow"/>
        </w:rPr>
        <w:fldChar w:fldCharType="begin"/>
      </w:r>
      <w:r w:rsidRPr="00F51126">
        <w:rPr>
          <w:highlight w:val="yellow"/>
        </w:rPr>
        <w:instrText xml:space="preserve"> SEQ Tabela \* ARABIC </w:instrText>
      </w:r>
      <w:r w:rsidRPr="00F51126">
        <w:rPr>
          <w:highlight w:val="yellow"/>
        </w:rPr>
        <w:fldChar w:fldCharType="separate"/>
      </w:r>
      <w:r w:rsidR="00325442" w:rsidRPr="00F51126">
        <w:rPr>
          <w:noProof/>
          <w:highlight w:val="yellow"/>
        </w:rPr>
        <w:t>1</w:t>
      </w:r>
      <w:r w:rsidRPr="00F51126">
        <w:rPr>
          <w:highlight w:val="yellow"/>
        </w:rPr>
        <w:fldChar w:fldCharType="end"/>
      </w:r>
      <w:r w:rsidRPr="00F51126">
        <w:rPr>
          <w:highlight w:val="yellow"/>
        </w:rPr>
        <w:t xml:space="preserve"> </w:t>
      </w:r>
      <w:r w:rsidR="00083139" w:rsidRPr="00F51126">
        <w:rPr>
          <w:iCs w:val="0"/>
          <w:highlight w:val="yellow"/>
        </w:rPr>
        <w:t>– Organização Curricular</w:t>
      </w:r>
      <w:r w:rsidR="00F51126" w:rsidRPr="00F51126">
        <w:rPr>
          <w:iCs w:val="0"/>
          <w:highlight w:val="yellow"/>
        </w:rPr>
        <w:t xml:space="preserve"> Educação Infantil</w:t>
      </w:r>
      <w:bookmarkEnd w:id="92"/>
    </w:p>
    <w:tbl>
      <w:tblPr>
        <w:tblStyle w:val="TableNormal"/>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4"/>
        <w:gridCol w:w="3969"/>
      </w:tblGrid>
      <w:tr w:rsidR="007B2651" w:rsidRPr="007A2C0F" w14:paraId="314F7EE1" w14:textId="472EA206" w:rsidTr="00194C04">
        <w:trPr>
          <w:trHeight w:val="567"/>
          <w:jc w:val="center"/>
        </w:trPr>
        <w:tc>
          <w:tcPr>
            <w:tcW w:w="3534" w:type="dxa"/>
            <w:shd w:val="clear" w:color="auto" w:fill="000000"/>
            <w:vAlign w:val="center"/>
          </w:tcPr>
          <w:p w14:paraId="1C669035" w14:textId="20A103FB" w:rsidR="007B2651" w:rsidRDefault="007B2651" w:rsidP="007B2651">
            <w:pPr>
              <w:pStyle w:val="TableParagraph"/>
              <w:ind w:left="-12"/>
              <w:jc w:val="center"/>
              <w:rPr>
                <w:rFonts w:ascii="Arial" w:hAnsi="Arial" w:cs="Arial"/>
                <w:b/>
                <w:color w:val="FFFFFF"/>
                <w:spacing w:val="-7"/>
              </w:rPr>
            </w:pPr>
            <w:r w:rsidRPr="007A2C0F">
              <w:rPr>
                <w:rFonts w:ascii="Arial" w:hAnsi="Arial" w:cs="Arial"/>
                <w:b/>
                <w:color w:val="FFFFFF"/>
                <w:spacing w:val="-6"/>
              </w:rPr>
              <w:t>ORGANIZAÇÃO</w:t>
            </w:r>
            <w:r w:rsidRPr="007A2C0F">
              <w:rPr>
                <w:rFonts w:ascii="Arial" w:hAnsi="Arial" w:cs="Arial"/>
                <w:b/>
                <w:color w:val="FFFFFF"/>
                <w:spacing w:val="2"/>
              </w:rPr>
              <w:t xml:space="preserve"> </w:t>
            </w:r>
            <w:r w:rsidRPr="007A2C0F">
              <w:rPr>
                <w:rFonts w:ascii="Arial" w:hAnsi="Arial" w:cs="Arial"/>
                <w:b/>
                <w:color w:val="FFFFFF"/>
                <w:spacing w:val="-2"/>
              </w:rPr>
              <w:t>CURRICULAR</w:t>
            </w:r>
          </w:p>
        </w:tc>
        <w:tc>
          <w:tcPr>
            <w:tcW w:w="3969" w:type="dxa"/>
            <w:shd w:val="clear" w:color="auto" w:fill="000000"/>
            <w:vAlign w:val="center"/>
          </w:tcPr>
          <w:p w14:paraId="630A8CE8" w14:textId="332E1E1F" w:rsidR="007B2651" w:rsidRDefault="007B2651" w:rsidP="007B2651">
            <w:pPr>
              <w:pStyle w:val="TableParagraph"/>
              <w:ind w:left="-12"/>
              <w:jc w:val="center"/>
              <w:rPr>
                <w:rFonts w:ascii="Arial" w:hAnsi="Arial" w:cs="Arial"/>
                <w:b/>
                <w:color w:val="FFFFFF"/>
                <w:spacing w:val="-7"/>
              </w:rPr>
            </w:pPr>
            <w:r>
              <w:rPr>
                <w:rFonts w:ascii="Arial" w:hAnsi="Arial" w:cs="Arial"/>
                <w:b/>
                <w:color w:val="FFFFFF"/>
                <w:spacing w:val="-7"/>
              </w:rPr>
              <w:t>FAIXA ETÁRIA</w:t>
            </w:r>
          </w:p>
        </w:tc>
      </w:tr>
      <w:tr w:rsidR="007B2651" w:rsidRPr="007A2C0F" w14:paraId="3900A4F2" w14:textId="26CC7A1F" w:rsidTr="00194C04">
        <w:trPr>
          <w:trHeight w:val="454"/>
          <w:jc w:val="center"/>
        </w:trPr>
        <w:tc>
          <w:tcPr>
            <w:tcW w:w="3534" w:type="dxa"/>
            <w:shd w:val="clear" w:color="auto" w:fill="A7D08C"/>
            <w:vAlign w:val="center"/>
          </w:tcPr>
          <w:p w14:paraId="7883C855" w14:textId="5F155D4B" w:rsidR="007B2651" w:rsidRPr="007B2651" w:rsidRDefault="007B2651" w:rsidP="007B2651">
            <w:pPr>
              <w:pStyle w:val="TableParagraph"/>
              <w:ind w:left="28"/>
              <w:jc w:val="center"/>
              <w:rPr>
                <w:rFonts w:ascii="Arial" w:hAnsi="Arial" w:cs="Arial"/>
                <w:b/>
                <w:bCs/>
              </w:rPr>
            </w:pPr>
            <w:r w:rsidRPr="007B2651">
              <w:rPr>
                <w:rStyle w:val="fontstyle01"/>
                <w:b/>
                <w:bCs/>
              </w:rPr>
              <w:t>Berçário</w:t>
            </w:r>
          </w:p>
        </w:tc>
        <w:tc>
          <w:tcPr>
            <w:tcW w:w="3969" w:type="dxa"/>
            <w:shd w:val="clear" w:color="auto" w:fill="A7D08C"/>
            <w:vAlign w:val="center"/>
          </w:tcPr>
          <w:p w14:paraId="0D75C8F0" w14:textId="19F48782" w:rsidR="007B2651" w:rsidRPr="007B2651" w:rsidRDefault="007B2651" w:rsidP="007B2651">
            <w:pPr>
              <w:pStyle w:val="TableParagraph"/>
              <w:ind w:left="28"/>
              <w:jc w:val="center"/>
              <w:rPr>
                <w:rFonts w:ascii="Arial" w:hAnsi="Arial" w:cs="Arial"/>
                <w:b/>
                <w:bCs/>
                <w:color w:val="FFFFFF"/>
                <w:spacing w:val="-6"/>
              </w:rPr>
            </w:pPr>
            <w:r w:rsidRPr="007B2651">
              <w:rPr>
                <w:rStyle w:val="fontstyle01"/>
                <w:b/>
                <w:bCs/>
              </w:rPr>
              <w:t>4 meses a 01 ano e 11 meses</w:t>
            </w:r>
          </w:p>
        </w:tc>
      </w:tr>
      <w:tr w:rsidR="007B2651" w:rsidRPr="007A2C0F" w14:paraId="13BDA40F" w14:textId="7AAA5236" w:rsidTr="00194C04">
        <w:trPr>
          <w:trHeight w:val="454"/>
          <w:jc w:val="center"/>
        </w:trPr>
        <w:tc>
          <w:tcPr>
            <w:tcW w:w="3534" w:type="dxa"/>
            <w:shd w:val="clear" w:color="auto" w:fill="F4B082"/>
            <w:vAlign w:val="center"/>
          </w:tcPr>
          <w:p w14:paraId="677DC99D" w14:textId="51A8EF12" w:rsidR="007B2651" w:rsidRPr="007B2651" w:rsidRDefault="007B2651" w:rsidP="007B2651">
            <w:pPr>
              <w:pStyle w:val="TableParagraph"/>
              <w:ind w:left="28"/>
              <w:jc w:val="center"/>
              <w:rPr>
                <w:rFonts w:ascii="Arial" w:hAnsi="Arial" w:cs="Arial"/>
                <w:b/>
                <w:bCs/>
                <w:spacing w:val="-2"/>
              </w:rPr>
            </w:pPr>
            <w:r w:rsidRPr="007B2651">
              <w:rPr>
                <w:rStyle w:val="fontstyle01"/>
                <w:b/>
                <w:bCs/>
              </w:rPr>
              <w:t>Maternal I</w:t>
            </w:r>
          </w:p>
        </w:tc>
        <w:tc>
          <w:tcPr>
            <w:tcW w:w="3969" w:type="dxa"/>
            <w:shd w:val="clear" w:color="auto" w:fill="F4B082"/>
            <w:vAlign w:val="center"/>
          </w:tcPr>
          <w:p w14:paraId="7320D634" w14:textId="54FF3A4D" w:rsidR="007B2651" w:rsidRPr="007B2651" w:rsidRDefault="007B2651" w:rsidP="007B2651">
            <w:pPr>
              <w:pStyle w:val="TableParagraph"/>
              <w:ind w:left="28"/>
              <w:jc w:val="center"/>
              <w:rPr>
                <w:rFonts w:ascii="Arial" w:hAnsi="Arial" w:cs="Arial"/>
                <w:b/>
                <w:bCs/>
                <w:spacing w:val="-2"/>
              </w:rPr>
            </w:pPr>
            <w:r w:rsidRPr="007B2651">
              <w:rPr>
                <w:rStyle w:val="fontstyle01"/>
                <w:b/>
                <w:bCs/>
              </w:rPr>
              <w:t>de 02 a 03 anos</w:t>
            </w:r>
          </w:p>
        </w:tc>
      </w:tr>
      <w:tr w:rsidR="007B2651" w:rsidRPr="007A2C0F" w14:paraId="68ED7F42" w14:textId="4DC67B02" w:rsidTr="00194C04">
        <w:trPr>
          <w:trHeight w:val="454"/>
          <w:jc w:val="center"/>
        </w:trPr>
        <w:tc>
          <w:tcPr>
            <w:tcW w:w="3534" w:type="dxa"/>
            <w:shd w:val="clear" w:color="auto" w:fill="FFD965"/>
            <w:vAlign w:val="center"/>
          </w:tcPr>
          <w:p w14:paraId="75A47ED6" w14:textId="58E863CC" w:rsidR="007B2651" w:rsidRPr="007B2651" w:rsidRDefault="007B2651" w:rsidP="007B2651">
            <w:pPr>
              <w:pStyle w:val="TableParagraph"/>
              <w:ind w:left="28"/>
              <w:jc w:val="center"/>
              <w:rPr>
                <w:rFonts w:ascii="Arial" w:hAnsi="Arial" w:cs="Arial"/>
                <w:b/>
                <w:bCs/>
                <w:spacing w:val="-2"/>
              </w:rPr>
            </w:pPr>
            <w:r w:rsidRPr="007B2651">
              <w:rPr>
                <w:rStyle w:val="fontstyle01"/>
                <w:b/>
                <w:bCs/>
              </w:rPr>
              <w:t>Maternal II</w:t>
            </w:r>
          </w:p>
        </w:tc>
        <w:tc>
          <w:tcPr>
            <w:tcW w:w="3969" w:type="dxa"/>
            <w:shd w:val="clear" w:color="auto" w:fill="FFD965"/>
            <w:vAlign w:val="center"/>
          </w:tcPr>
          <w:p w14:paraId="5269C7C7" w14:textId="5E6C7F07" w:rsidR="007B2651" w:rsidRPr="007B2651" w:rsidRDefault="007B2651" w:rsidP="007B2651">
            <w:pPr>
              <w:pStyle w:val="TableParagraph"/>
              <w:ind w:left="28"/>
              <w:jc w:val="center"/>
              <w:rPr>
                <w:rFonts w:ascii="Arial" w:hAnsi="Arial" w:cs="Arial"/>
                <w:b/>
                <w:bCs/>
                <w:spacing w:val="-2"/>
              </w:rPr>
            </w:pPr>
            <w:r w:rsidRPr="007B2651">
              <w:rPr>
                <w:rStyle w:val="fontstyle01"/>
                <w:b/>
                <w:bCs/>
              </w:rPr>
              <w:t>de 03 a 04 anos</w:t>
            </w:r>
          </w:p>
        </w:tc>
      </w:tr>
      <w:tr w:rsidR="007B2651" w:rsidRPr="007A2C0F" w14:paraId="2913645F" w14:textId="3F220525" w:rsidTr="00194C04">
        <w:trPr>
          <w:trHeight w:val="454"/>
          <w:jc w:val="center"/>
        </w:trPr>
        <w:tc>
          <w:tcPr>
            <w:tcW w:w="3534" w:type="dxa"/>
            <w:shd w:val="clear" w:color="auto" w:fill="D9D9D9"/>
            <w:vAlign w:val="center"/>
          </w:tcPr>
          <w:p w14:paraId="78A59A4D" w14:textId="66497647" w:rsidR="007B2651" w:rsidRPr="007B2651" w:rsidRDefault="007B2651" w:rsidP="007B2651">
            <w:pPr>
              <w:pStyle w:val="TableParagraph"/>
              <w:ind w:left="28"/>
              <w:jc w:val="center"/>
              <w:rPr>
                <w:rFonts w:ascii="Arial" w:hAnsi="Arial" w:cs="Arial"/>
                <w:b/>
                <w:bCs/>
                <w:spacing w:val="-2"/>
              </w:rPr>
            </w:pPr>
            <w:r w:rsidRPr="007B2651">
              <w:rPr>
                <w:rStyle w:val="fontstyle01"/>
                <w:b/>
                <w:bCs/>
              </w:rPr>
              <w:t>Pré-Escola A</w:t>
            </w:r>
          </w:p>
        </w:tc>
        <w:tc>
          <w:tcPr>
            <w:tcW w:w="3969" w:type="dxa"/>
            <w:shd w:val="clear" w:color="auto" w:fill="D9D9D9"/>
            <w:vAlign w:val="center"/>
          </w:tcPr>
          <w:p w14:paraId="172C2CD8" w14:textId="03520E55" w:rsidR="007B2651" w:rsidRPr="007B2651" w:rsidRDefault="007B2651" w:rsidP="007B2651">
            <w:pPr>
              <w:pStyle w:val="TableParagraph"/>
              <w:ind w:left="28"/>
              <w:jc w:val="center"/>
              <w:rPr>
                <w:rFonts w:ascii="Arial" w:hAnsi="Arial" w:cs="Arial"/>
                <w:b/>
                <w:bCs/>
                <w:spacing w:val="-2"/>
              </w:rPr>
            </w:pPr>
            <w:r w:rsidRPr="007B2651">
              <w:rPr>
                <w:rStyle w:val="fontstyle01"/>
                <w:b/>
                <w:bCs/>
              </w:rPr>
              <w:t>de 04 a 05 anos</w:t>
            </w:r>
          </w:p>
        </w:tc>
      </w:tr>
      <w:tr w:rsidR="007B2651" w:rsidRPr="007A2C0F" w14:paraId="442B53FC" w14:textId="14C10A20" w:rsidTr="00194C04">
        <w:trPr>
          <w:trHeight w:val="454"/>
          <w:jc w:val="center"/>
        </w:trPr>
        <w:tc>
          <w:tcPr>
            <w:tcW w:w="3534" w:type="dxa"/>
            <w:shd w:val="clear" w:color="auto" w:fill="DEEBF5"/>
            <w:vAlign w:val="center"/>
          </w:tcPr>
          <w:p w14:paraId="78D00BEC" w14:textId="2B4B7496" w:rsidR="007B2651" w:rsidRPr="007B2651" w:rsidRDefault="007B2651" w:rsidP="007B2651">
            <w:pPr>
              <w:pStyle w:val="TableParagraph"/>
              <w:ind w:left="28"/>
              <w:jc w:val="center"/>
              <w:rPr>
                <w:rFonts w:ascii="Arial" w:hAnsi="Arial" w:cs="Arial"/>
                <w:b/>
                <w:bCs/>
              </w:rPr>
            </w:pPr>
            <w:r w:rsidRPr="007B2651">
              <w:rPr>
                <w:rStyle w:val="fontstyle01"/>
                <w:b/>
                <w:bCs/>
              </w:rPr>
              <w:t>Pré-Escola B</w:t>
            </w:r>
          </w:p>
        </w:tc>
        <w:tc>
          <w:tcPr>
            <w:tcW w:w="3969" w:type="dxa"/>
            <w:shd w:val="clear" w:color="auto" w:fill="DEEBF5"/>
            <w:vAlign w:val="center"/>
          </w:tcPr>
          <w:p w14:paraId="4CAE352E" w14:textId="7DFC7DBC" w:rsidR="007B2651" w:rsidRPr="007B2651" w:rsidRDefault="007B2651" w:rsidP="007B2651">
            <w:pPr>
              <w:pStyle w:val="TableParagraph"/>
              <w:ind w:left="28"/>
              <w:jc w:val="center"/>
              <w:rPr>
                <w:rFonts w:ascii="Arial" w:hAnsi="Arial" w:cs="Arial"/>
                <w:b/>
                <w:bCs/>
              </w:rPr>
            </w:pPr>
            <w:r w:rsidRPr="007B2651">
              <w:rPr>
                <w:rStyle w:val="fontstyle01"/>
                <w:b/>
                <w:bCs/>
              </w:rPr>
              <w:t>de 05 a 05 anos e 11 meses</w:t>
            </w:r>
          </w:p>
        </w:tc>
      </w:tr>
    </w:tbl>
    <w:p w14:paraId="2DEADC26" w14:textId="4A08B822" w:rsidR="00A75A24" w:rsidRDefault="00A75A24" w:rsidP="00083139">
      <w:pPr>
        <w:pBdr>
          <w:top w:val="nil"/>
          <w:left w:val="nil"/>
          <w:bottom w:val="nil"/>
          <w:right w:val="nil"/>
          <w:between w:val="nil"/>
        </w:pBdr>
        <w:spacing w:before="120" w:after="120" w:line="360" w:lineRule="auto"/>
        <w:ind w:firstLine="567"/>
        <w:jc w:val="center"/>
        <w:rPr>
          <w:sz w:val="20"/>
          <w:szCs w:val="20"/>
        </w:rPr>
      </w:pPr>
      <w:r w:rsidRPr="00AA656B">
        <w:rPr>
          <w:sz w:val="20"/>
          <w:szCs w:val="20"/>
        </w:rPr>
        <w:t xml:space="preserve">Fonte: </w:t>
      </w:r>
      <w:r w:rsidR="00A67069">
        <w:rPr>
          <w:sz w:val="20"/>
          <w:szCs w:val="20"/>
        </w:rPr>
        <w:t>Regimento Escolar</w:t>
      </w:r>
      <w:r w:rsidR="00A67069" w:rsidRPr="00AA656B">
        <w:rPr>
          <w:sz w:val="20"/>
          <w:szCs w:val="20"/>
        </w:rPr>
        <w:t xml:space="preserve"> </w:t>
      </w:r>
      <w:r w:rsidR="00A67069">
        <w:rPr>
          <w:sz w:val="20"/>
          <w:szCs w:val="20"/>
        </w:rPr>
        <w:t xml:space="preserve">Educação Infantil </w:t>
      </w:r>
      <w:r w:rsidR="00A67069" w:rsidRPr="00AA656B">
        <w:rPr>
          <w:sz w:val="20"/>
          <w:szCs w:val="20"/>
        </w:rPr>
        <w:t>(2026)</w:t>
      </w:r>
    </w:p>
    <w:p w14:paraId="16051EF1" w14:textId="019F108F" w:rsidR="009C3B41" w:rsidRDefault="009C3B41" w:rsidP="009C3B41">
      <w:pPr>
        <w:ind w:firstLine="567"/>
      </w:pPr>
      <w:r w:rsidRPr="007071DE">
        <w:rPr>
          <w:bCs/>
          <w:color w:val="000000"/>
          <w:highlight w:val="yellow"/>
        </w:rPr>
        <w:t xml:space="preserve">Ambas modalidades funcionam em </w:t>
      </w:r>
      <w:r w:rsidRPr="007071DE">
        <w:rPr>
          <w:b/>
          <w:color w:val="000000"/>
          <w:highlight w:val="yellow"/>
        </w:rPr>
        <w:t xml:space="preserve">regime de </w:t>
      </w:r>
      <w:r>
        <w:rPr>
          <w:b/>
          <w:color w:val="000000"/>
          <w:highlight w:val="yellow"/>
        </w:rPr>
        <w:t>tempo</w:t>
      </w:r>
      <w:r w:rsidRPr="007071DE">
        <w:rPr>
          <w:b/>
          <w:color w:val="000000"/>
          <w:highlight w:val="yellow"/>
        </w:rPr>
        <w:t xml:space="preserve"> integral</w:t>
      </w:r>
      <w:r w:rsidRPr="007071DE">
        <w:rPr>
          <w:bCs/>
          <w:color w:val="000000"/>
          <w:highlight w:val="yellow"/>
        </w:rPr>
        <w:t>, com atividades especializadas voltadas ao desenvolvimento global da criança.</w:t>
      </w:r>
    </w:p>
    <w:p w14:paraId="0A0012A6" w14:textId="6BA0A739" w:rsidR="009C3B41" w:rsidRDefault="009C3B41" w:rsidP="009C3B41">
      <w:pPr>
        <w:pStyle w:val="Legenda"/>
      </w:pPr>
      <w:bookmarkStart w:id="93" w:name="_Toc229639627"/>
      <w:r w:rsidRPr="00F51126">
        <w:rPr>
          <w:highlight w:val="yellow"/>
        </w:rPr>
        <w:t xml:space="preserve">Tabela </w:t>
      </w:r>
      <w:r w:rsidRPr="00F51126">
        <w:rPr>
          <w:highlight w:val="yellow"/>
        </w:rPr>
        <w:fldChar w:fldCharType="begin"/>
      </w:r>
      <w:r w:rsidRPr="00F51126">
        <w:rPr>
          <w:highlight w:val="yellow"/>
        </w:rPr>
        <w:instrText xml:space="preserve"> SEQ Tabela \* ARABIC </w:instrText>
      </w:r>
      <w:r w:rsidRPr="00F51126">
        <w:rPr>
          <w:highlight w:val="yellow"/>
        </w:rPr>
        <w:fldChar w:fldCharType="separate"/>
      </w:r>
      <w:r w:rsidR="00325442" w:rsidRPr="00F51126">
        <w:rPr>
          <w:noProof/>
          <w:highlight w:val="yellow"/>
        </w:rPr>
        <w:t>2</w:t>
      </w:r>
      <w:r w:rsidRPr="00F51126">
        <w:rPr>
          <w:highlight w:val="yellow"/>
        </w:rPr>
        <w:fldChar w:fldCharType="end"/>
      </w:r>
      <w:r w:rsidRPr="00F51126">
        <w:rPr>
          <w:highlight w:val="yellow"/>
        </w:rPr>
        <w:t xml:space="preserve"> – Matriz Curricular Tempo Integral</w:t>
      </w:r>
      <w:bookmarkEnd w:id="93"/>
    </w:p>
    <w:p w14:paraId="3FD83083" w14:textId="77777777" w:rsidR="009C3B41" w:rsidRPr="008C5E7A" w:rsidRDefault="009C3B41" w:rsidP="009C3B41">
      <w:pPr>
        <w:pBdr>
          <w:top w:val="nil"/>
          <w:left w:val="nil"/>
          <w:bottom w:val="nil"/>
          <w:right w:val="nil"/>
          <w:between w:val="nil"/>
        </w:pBdr>
        <w:spacing w:after="120"/>
        <w:ind w:firstLine="567"/>
        <w:jc w:val="center"/>
        <w:rPr>
          <w:highlight w:val="yellow"/>
        </w:rPr>
      </w:pPr>
      <w:r>
        <w:rPr>
          <w:noProof/>
        </w:rPr>
        <mc:AlternateContent>
          <mc:Choice Requires="wps">
            <w:drawing>
              <wp:inline distT="0" distB="0" distL="0" distR="0" wp14:anchorId="63C9F2FF" wp14:editId="5BB1E639">
                <wp:extent cx="5334000" cy="1935480"/>
                <wp:effectExtent l="0" t="0" r="19050" b="26670"/>
                <wp:docPr id="1833117390" name="Caixa de Texto 11"/>
                <wp:cNvGraphicFramePr/>
                <a:graphic xmlns:a="http://schemas.openxmlformats.org/drawingml/2006/main">
                  <a:graphicData uri="http://schemas.microsoft.com/office/word/2010/wordprocessingShape">
                    <wps:wsp>
                      <wps:cNvSpPr txBox="1"/>
                      <wps:spPr>
                        <a:xfrm>
                          <a:off x="0" y="0"/>
                          <a:ext cx="5334000" cy="1935480"/>
                        </a:xfrm>
                        <a:prstGeom prst="rect">
                          <a:avLst/>
                        </a:prstGeom>
                        <a:solidFill>
                          <a:schemeClr val="lt1"/>
                        </a:solidFill>
                        <a:ln w="6350">
                          <a:solidFill>
                            <a:prstClr val="black"/>
                          </a:solidFill>
                        </a:ln>
                      </wps:spPr>
                      <wps:txbx>
                        <w:txbxContent>
                          <w:p w14:paraId="2DAE1248" w14:textId="60A44486" w:rsidR="009C3B41" w:rsidRPr="00A75A24" w:rsidRDefault="009C3B41" w:rsidP="009C3B41">
                            <w:pPr>
                              <w:jc w:val="center"/>
                              <w:rPr>
                                <w:b/>
                                <w:bCs/>
                                <w:color w:val="EE0000"/>
                              </w:rPr>
                            </w:pPr>
                            <w:r w:rsidRPr="00A75A24">
                              <w:rPr>
                                <w:b/>
                                <w:bCs/>
                                <w:color w:val="EE0000"/>
                              </w:rPr>
                              <w:t xml:space="preserve">INSERIR A TABELA DA </w:t>
                            </w:r>
                            <w:r>
                              <w:rPr>
                                <w:b/>
                                <w:bCs/>
                                <w:color w:val="EE0000"/>
                              </w:rPr>
                              <w:t>MATRIZ</w:t>
                            </w:r>
                            <w:r w:rsidRPr="00A75A24">
                              <w:rPr>
                                <w:b/>
                                <w:bCs/>
                                <w:color w:val="EE0000"/>
                              </w:rPr>
                              <w:t xml:space="preserve"> CURRICULAR</w:t>
                            </w:r>
                            <w:r>
                              <w:rPr>
                                <w:b/>
                                <w:bCs/>
                                <w:color w:val="EE0000"/>
                              </w:rPr>
                              <w:t xml:space="preserve"> DAS TURMAS DE TEMPO INTEGRAL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3C9F2FF" id="Caixa de Texto 11" o:spid="_x0000_s1035" type="#_x0000_t202" style="width:420pt;height:15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" fillcolor="white [3201]" strokeweight=".5pt">
                <v:textbox>
                  <w:txbxContent>
                    <w:p w14:paraId="2DAE1248" w14:textId="60A44486" w:rsidR="009C3B41" w:rsidRPr="00A75A24" w:rsidRDefault="009C3B41" w:rsidP="009C3B41">
                      <w:pPr>
                        <w:jc w:val="center"/>
                        <w:rPr>
                          <w:b/>
                          <w:bCs/>
                          <w:color w:val="EE0000"/>
                        </w:rPr>
                      </w:pPr>
                      <w:r w:rsidRPr="00A75A24">
                        <w:rPr>
                          <w:b/>
                          <w:bCs/>
                          <w:color w:val="EE0000"/>
                        </w:rPr>
                        <w:t xml:space="preserve">INSERIR A TABELA DA </w:t>
                      </w:r>
                      <w:r>
                        <w:rPr>
                          <w:b/>
                          <w:bCs/>
                          <w:color w:val="EE0000"/>
                        </w:rPr>
                        <w:t>MATRIZ</w:t>
                      </w:r>
                      <w:r w:rsidRPr="00A75A24">
                        <w:rPr>
                          <w:b/>
                          <w:bCs/>
                          <w:color w:val="EE0000"/>
                        </w:rPr>
                        <w:t xml:space="preserve"> CURRICULAR</w:t>
                      </w:r>
                      <w:r>
                        <w:rPr>
                          <w:b/>
                          <w:bCs/>
                          <w:color w:val="EE0000"/>
                        </w:rPr>
                        <w:t xml:space="preserve"> DAS TURMAS DE TEMPO INTEGRAL</w:t>
                      </w:r>
                    </w:p>
                  </w:txbxContent>
                </v:textbox>
                <w10:anchorlock/>
              </v:shape>
            </w:pict>
          </mc:Fallback>
        </mc:AlternateContent>
      </w:r>
      <w:r w:rsidRPr="00AA656B">
        <w:rPr>
          <w:sz w:val="20"/>
          <w:szCs w:val="20"/>
        </w:rPr>
        <w:t xml:space="preserve">Fonte: </w:t>
      </w:r>
      <w:r>
        <w:rPr>
          <w:sz w:val="20"/>
          <w:szCs w:val="20"/>
        </w:rPr>
        <w:t>A Escola</w:t>
      </w:r>
      <w:r w:rsidRPr="00AA656B">
        <w:rPr>
          <w:sz w:val="20"/>
          <w:szCs w:val="20"/>
        </w:rPr>
        <w:t xml:space="preserve"> (2026)</w:t>
      </w:r>
    </w:p>
    <w:p w14:paraId="4FB3251D" w14:textId="2A7EDF75" w:rsidR="004470D2" w:rsidRPr="004470D2" w:rsidRDefault="004470D2" w:rsidP="0002598D">
      <w:pPr>
        <w:pStyle w:val="Ttulo3"/>
        <w:pageBreakBefore/>
        <w:rPr>
          <w:highlight w:val="yellow"/>
        </w:rPr>
      </w:pPr>
      <w:bookmarkStart w:id="94" w:name="_Toc229639556"/>
      <w:r>
        <w:rPr>
          <w:highlight w:val="yellow"/>
        </w:rPr>
        <w:lastRenderedPageBreak/>
        <w:t>8.6.2 Ensino Fundamental</w:t>
      </w:r>
      <w:bookmarkEnd w:id="94"/>
    </w:p>
    <w:p w14:paraId="45F6C6F3" w14:textId="6A86FBF5" w:rsidR="00E725E4" w:rsidRDefault="00424BF4" w:rsidP="0014166A">
      <w:pPr>
        <w:pBdr>
          <w:top w:val="nil"/>
          <w:left w:val="nil"/>
          <w:bottom w:val="nil"/>
          <w:right w:val="nil"/>
          <w:between w:val="nil"/>
        </w:pBdr>
        <w:spacing w:before="120" w:after="120" w:line="360" w:lineRule="auto"/>
        <w:ind w:firstLine="567"/>
        <w:jc w:val="both"/>
      </w:pPr>
      <w:r>
        <w:t xml:space="preserve">A escola oferece a etapa do </w:t>
      </w:r>
      <w:r w:rsidRPr="000C3B0F">
        <w:rPr>
          <w:b/>
          <w:bCs/>
        </w:rPr>
        <w:t>Ensino Fundamental</w:t>
      </w:r>
      <w:r w:rsidR="00B2316B" w:rsidRPr="000C3B0F">
        <w:rPr>
          <w:b/>
          <w:bCs/>
        </w:rPr>
        <w:t>,</w:t>
      </w:r>
      <w:r w:rsidR="00B2316B">
        <w:t xml:space="preserve"> atendendo aos parâmetros legais, </w:t>
      </w:r>
      <w:r>
        <w:t>que se divide em</w:t>
      </w:r>
      <w:r w:rsidR="00A14F8B">
        <w:t xml:space="preserve"> anos iniciais e anos finais.</w:t>
      </w:r>
    </w:p>
    <w:p w14:paraId="40B77732" w14:textId="5DD4466E" w:rsidR="00A14F8B" w:rsidRPr="00E13F7D" w:rsidRDefault="00A14F8B" w:rsidP="00A14F8B">
      <w:pPr>
        <w:pStyle w:val="Ttulo4"/>
      </w:pPr>
      <w:bookmarkStart w:id="95" w:name="_Toc229639557"/>
      <w:r w:rsidRPr="00E13F7D">
        <w:t>8.6.2.1 Ensino Fundamental Anos Iniciais</w:t>
      </w:r>
      <w:bookmarkEnd w:id="95"/>
    </w:p>
    <w:p w14:paraId="5267205F" w14:textId="12493B10" w:rsidR="00A14F8B" w:rsidRDefault="00A14F8B" w:rsidP="00A14F8B">
      <w:pPr>
        <w:spacing w:before="120" w:after="120" w:line="360" w:lineRule="auto"/>
        <w:ind w:firstLine="567"/>
        <w:jc w:val="both"/>
      </w:pPr>
      <w:r w:rsidRPr="00A14F8B">
        <w:t xml:space="preserve">Os Anos Iniciais do Ensino Fundamental têm duração de </w:t>
      </w:r>
      <w:r>
        <w:t>05 (</w:t>
      </w:r>
      <w:r w:rsidRPr="00A14F8B">
        <w:t>cinco</w:t>
      </w:r>
      <w:r>
        <w:t>)</w:t>
      </w:r>
      <w:r w:rsidRPr="00A14F8B">
        <w:t xml:space="preserve"> anos, abrangendo do 1º ao 5º ano, destinados a alunos com idade entre 6 e 10 anos. A Matriz Curricular está estruturada da seguinte forma</w:t>
      </w:r>
      <w:r>
        <w:t>:</w:t>
      </w:r>
    </w:p>
    <w:p w14:paraId="5951CFC0" w14:textId="2CAAC7F2" w:rsidR="00A14F8B" w:rsidRDefault="00A14F8B" w:rsidP="00A14F8B">
      <w:pPr>
        <w:pStyle w:val="Legenda"/>
        <w:spacing w:after="0"/>
      </w:pPr>
      <w:bookmarkStart w:id="96" w:name="_Toc229639628"/>
      <w:r>
        <w:t xml:space="preserve">Tabela </w:t>
      </w:r>
      <w:r>
        <w:fldChar w:fldCharType="begin"/>
      </w:r>
      <w:r>
        <w:instrText xml:space="preserve"> SEQ Tabela \* ARABIC </w:instrText>
      </w:r>
      <w:r>
        <w:fldChar w:fldCharType="separate"/>
      </w:r>
      <w:r w:rsidR="00325442">
        <w:rPr>
          <w:noProof/>
        </w:rPr>
        <w:t>3</w:t>
      </w:r>
      <w:r>
        <w:fldChar w:fldCharType="end"/>
      </w:r>
      <w:r>
        <w:t xml:space="preserve"> – Matriz Curricular Anos Iniciais</w:t>
      </w:r>
      <w:bookmarkEnd w:id="96"/>
    </w:p>
    <w:tbl>
      <w:tblPr>
        <w:tblStyle w:val="TableNormal"/>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3203"/>
        <w:gridCol w:w="1799"/>
      </w:tblGrid>
      <w:tr w:rsidR="00A14F8B" w:rsidRPr="007A2C0F" w14:paraId="1BA59644" w14:textId="77777777" w:rsidTr="00D86D7A">
        <w:trPr>
          <w:trHeight w:val="485"/>
          <w:jc w:val="center"/>
        </w:trPr>
        <w:tc>
          <w:tcPr>
            <w:tcW w:w="6008" w:type="dxa"/>
            <w:gridSpan w:val="2"/>
            <w:shd w:val="clear" w:color="auto" w:fill="000000"/>
          </w:tcPr>
          <w:p w14:paraId="329BE087" w14:textId="77777777" w:rsidR="00A14F8B" w:rsidRPr="007A2C0F" w:rsidRDefault="00A14F8B" w:rsidP="00D86D7A">
            <w:pPr>
              <w:pStyle w:val="TableParagraph"/>
              <w:spacing w:before="43"/>
              <w:jc w:val="center"/>
              <w:rPr>
                <w:rFonts w:ascii="Arial" w:hAnsi="Arial" w:cs="Arial"/>
                <w:b/>
              </w:rPr>
            </w:pPr>
            <w:r>
              <w:rPr>
                <w:rFonts w:ascii="Arial" w:hAnsi="Arial" w:cs="Arial"/>
                <w:b/>
                <w:color w:val="FFFFFF"/>
                <w:spacing w:val="-6"/>
              </w:rPr>
              <w:t>MATRIZ</w:t>
            </w:r>
            <w:r w:rsidRPr="007A2C0F">
              <w:rPr>
                <w:rFonts w:ascii="Arial" w:hAnsi="Arial" w:cs="Arial"/>
                <w:b/>
                <w:color w:val="FFFFFF"/>
                <w:spacing w:val="2"/>
              </w:rPr>
              <w:t xml:space="preserve"> </w:t>
            </w:r>
            <w:r w:rsidRPr="007A2C0F">
              <w:rPr>
                <w:rFonts w:ascii="Arial" w:hAnsi="Arial" w:cs="Arial"/>
                <w:b/>
                <w:color w:val="FFFFFF"/>
                <w:spacing w:val="-2"/>
              </w:rPr>
              <w:t>CURRICULAR</w:t>
            </w:r>
          </w:p>
        </w:tc>
        <w:tc>
          <w:tcPr>
            <w:tcW w:w="1799" w:type="dxa"/>
            <w:vMerge w:val="restart"/>
            <w:shd w:val="clear" w:color="auto" w:fill="000000"/>
            <w:vAlign w:val="center"/>
          </w:tcPr>
          <w:p w14:paraId="2101647A" w14:textId="77777777" w:rsidR="00A14F8B" w:rsidRPr="007A2C0F" w:rsidRDefault="00A14F8B" w:rsidP="00D86D7A">
            <w:pPr>
              <w:pStyle w:val="TableParagraph"/>
              <w:spacing w:line="243" w:lineRule="exact"/>
              <w:ind w:left="169" w:hanging="113"/>
              <w:rPr>
                <w:rFonts w:ascii="Arial" w:hAnsi="Arial" w:cs="Arial"/>
                <w:b/>
              </w:rPr>
            </w:pPr>
            <w:r w:rsidRPr="007A2C0F">
              <w:rPr>
                <w:rFonts w:ascii="Arial" w:hAnsi="Arial" w:cs="Arial"/>
                <w:b/>
                <w:color w:val="FFFFFF"/>
                <w:spacing w:val="-7"/>
              </w:rPr>
              <w:t>Carga</w:t>
            </w:r>
            <w:r w:rsidRPr="007A2C0F">
              <w:rPr>
                <w:rFonts w:ascii="Arial" w:hAnsi="Arial" w:cs="Arial"/>
                <w:b/>
                <w:color w:val="FFFFFF"/>
                <w:spacing w:val="-6"/>
              </w:rPr>
              <w:t xml:space="preserve"> </w:t>
            </w:r>
            <w:r w:rsidRPr="007A2C0F">
              <w:rPr>
                <w:rFonts w:ascii="Arial" w:hAnsi="Arial" w:cs="Arial"/>
                <w:b/>
                <w:color w:val="FFFFFF"/>
                <w:spacing w:val="-2"/>
              </w:rPr>
              <w:t>Horária</w:t>
            </w:r>
          </w:p>
          <w:p w14:paraId="4D785018" w14:textId="77777777" w:rsidR="00A14F8B" w:rsidRPr="007A2C0F" w:rsidRDefault="00A14F8B" w:rsidP="00D86D7A">
            <w:pPr>
              <w:pStyle w:val="TableParagraph"/>
              <w:spacing w:before="4" w:line="280" w:lineRule="atLeast"/>
              <w:ind w:left="471" w:hanging="303"/>
              <w:rPr>
                <w:rFonts w:ascii="Arial" w:hAnsi="Arial" w:cs="Arial"/>
                <w:b/>
              </w:rPr>
            </w:pPr>
            <w:r w:rsidRPr="007A2C0F">
              <w:rPr>
                <w:rFonts w:ascii="Arial" w:hAnsi="Arial" w:cs="Arial"/>
                <w:b/>
                <w:color w:val="FFFFFF"/>
              </w:rPr>
              <w:t>semanal</w:t>
            </w:r>
            <w:r w:rsidRPr="007A2C0F">
              <w:rPr>
                <w:rFonts w:ascii="Arial" w:hAnsi="Arial" w:cs="Arial"/>
                <w:b/>
                <w:color w:val="FFFFFF"/>
                <w:spacing w:val="-14"/>
              </w:rPr>
              <w:t xml:space="preserve"> </w:t>
            </w:r>
            <w:r w:rsidRPr="007A2C0F">
              <w:rPr>
                <w:rFonts w:ascii="Arial" w:hAnsi="Arial" w:cs="Arial"/>
                <w:b/>
                <w:color w:val="FFFFFF"/>
              </w:rPr>
              <w:t xml:space="preserve">em </w:t>
            </w:r>
            <w:r w:rsidRPr="007A2C0F">
              <w:rPr>
                <w:rFonts w:ascii="Arial" w:hAnsi="Arial" w:cs="Arial"/>
                <w:b/>
                <w:color w:val="FFFFFF"/>
                <w:spacing w:val="-2"/>
              </w:rPr>
              <w:t>horas</w:t>
            </w:r>
          </w:p>
        </w:tc>
      </w:tr>
      <w:tr w:rsidR="00A14F8B" w:rsidRPr="007A2C0F" w14:paraId="1A98B07E" w14:textId="77777777" w:rsidTr="00D86D7A">
        <w:trPr>
          <w:trHeight w:val="562"/>
          <w:jc w:val="center"/>
        </w:trPr>
        <w:tc>
          <w:tcPr>
            <w:tcW w:w="2805" w:type="dxa"/>
            <w:vAlign w:val="center"/>
          </w:tcPr>
          <w:p w14:paraId="3A82779C" w14:textId="77777777" w:rsidR="00A14F8B" w:rsidRPr="007A2C0F" w:rsidRDefault="00A14F8B" w:rsidP="00D86D7A">
            <w:pPr>
              <w:pStyle w:val="TableParagraph"/>
              <w:ind w:left="38"/>
              <w:jc w:val="center"/>
              <w:rPr>
                <w:rFonts w:ascii="Arial" w:hAnsi="Arial" w:cs="Arial"/>
                <w:b/>
              </w:rPr>
            </w:pPr>
            <w:r w:rsidRPr="007A2C0F">
              <w:rPr>
                <w:rFonts w:ascii="Arial" w:hAnsi="Arial" w:cs="Arial"/>
                <w:b/>
                <w:spacing w:val="-2"/>
              </w:rPr>
              <w:t>Áreas</w:t>
            </w:r>
            <w:r w:rsidRPr="007A2C0F">
              <w:rPr>
                <w:rFonts w:ascii="Arial" w:hAnsi="Arial" w:cs="Arial"/>
                <w:b/>
                <w:spacing w:val="-10"/>
              </w:rPr>
              <w:t xml:space="preserve"> </w:t>
            </w:r>
            <w:r w:rsidRPr="007A2C0F">
              <w:rPr>
                <w:rFonts w:ascii="Arial" w:hAnsi="Arial" w:cs="Arial"/>
                <w:b/>
                <w:spacing w:val="-2"/>
              </w:rPr>
              <w:t>do</w:t>
            </w:r>
            <w:r w:rsidRPr="007A2C0F">
              <w:rPr>
                <w:rFonts w:ascii="Arial" w:hAnsi="Arial" w:cs="Arial"/>
                <w:b/>
                <w:spacing w:val="-10"/>
              </w:rPr>
              <w:t xml:space="preserve"> </w:t>
            </w:r>
            <w:r w:rsidRPr="007A2C0F">
              <w:rPr>
                <w:rFonts w:ascii="Arial" w:hAnsi="Arial" w:cs="Arial"/>
                <w:b/>
                <w:spacing w:val="-2"/>
              </w:rPr>
              <w:t>Conhecimento</w:t>
            </w:r>
          </w:p>
        </w:tc>
        <w:tc>
          <w:tcPr>
            <w:tcW w:w="3203" w:type="dxa"/>
            <w:vAlign w:val="center"/>
          </w:tcPr>
          <w:p w14:paraId="3A336B65" w14:textId="77777777" w:rsidR="00A14F8B" w:rsidRPr="007A2C0F" w:rsidRDefault="00A14F8B" w:rsidP="00D86D7A">
            <w:pPr>
              <w:pStyle w:val="TableParagraph"/>
              <w:jc w:val="center"/>
              <w:rPr>
                <w:rFonts w:ascii="Arial" w:hAnsi="Arial" w:cs="Arial"/>
                <w:b/>
                <w:szCs w:val="28"/>
              </w:rPr>
            </w:pPr>
            <w:r w:rsidRPr="007A2C0F">
              <w:rPr>
                <w:rFonts w:ascii="Arial" w:hAnsi="Arial" w:cs="Arial"/>
                <w:b/>
                <w:szCs w:val="28"/>
              </w:rPr>
              <w:t>Componente</w:t>
            </w:r>
            <w:r w:rsidRPr="007A2C0F">
              <w:rPr>
                <w:rFonts w:ascii="Arial" w:hAnsi="Arial" w:cs="Arial"/>
                <w:b/>
                <w:spacing w:val="11"/>
                <w:szCs w:val="28"/>
              </w:rPr>
              <w:t xml:space="preserve"> </w:t>
            </w:r>
            <w:r w:rsidRPr="007A2C0F">
              <w:rPr>
                <w:rFonts w:ascii="Arial" w:hAnsi="Arial" w:cs="Arial"/>
                <w:b/>
                <w:spacing w:val="-2"/>
                <w:szCs w:val="28"/>
              </w:rPr>
              <w:t>Curricular</w:t>
            </w:r>
          </w:p>
        </w:tc>
        <w:tc>
          <w:tcPr>
            <w:tcW w:w="1799" w:type="dxa"/>
            <w:vMerge/>
            <w:shd w:val="clear" w:color="auto" w:fill="000000"/>
          </w:tcPr>
          <w:p w14:paraId="61ABE5B8" w14:textId="77777777" w:rsidR="00A14F8B" w:rsidRPr="007A2C0F" w:rsidRDefault="00A14F8B" w:rsidP="00D86D7A">
            <w:pPr>
              <w:rPr>
                <w:sz w:val="2"/>
                <w:szCs w:val="2"/>
              </w:rPr>
            </w:pPr>
          </w:p>
        </w:tc>
      </w:tr>
      <w:tr w:rsidR="00941B01" w:rsidRPr="007A2C0F" w14:paraId="74897D3D" w14:textId="77777777" w:rsidTr="00941B01">
        <w:trPr>
          <w:trHeight w:val="358"/>
          <w:jc w:val="center"/>
        </w:trPr>
        <w:tc>
          <w:tcPr>
            <w:tcW w:w="2805" w:type="dxa"/>
            <w:shd w:val="clear" w:color="auto" w:fill="6FAC46"/>
            <w:vAlign w:val="center"/>
          </w:tcPr>
          <w:p w14:paraId="6EB793C8" w14:textId="77777777" w:rsidR="00941B01" w:rsidRPr="007A2C0F" w:rsidRDefault="00941B01" w:rsidP="00D86D7A">
            <w:pPr>
              <w:pStyle w:val="TableParagraph"/>
              <w:spacing w:line="252" w:lineRule="exact"/>
              <w:ind w:left="31"/>
              <w:rPr>
                <w:rFonts w:ascii="Arial" w:hAnsi="Arial" w:cs="Arial"/>
                <w:b/>
              </w:rPr>
            </w:pPr>
            <w:r w:rsidRPr="007A2C0F">
              <w:rPr>
                <w:rFonts w:ascii="Arial" w:hAnsi="Arial" w:cs="Arial"/>
                <w:b/>
                <w:spacing w:val="-2"/>
              </w:rPr>
              <w:t>Linguagens</w:t>
            </w:r>
          </w:p>
        </w:tc>
        <w:tc>
          <w:tcPr>
            <w:tcW w:w="3203" w:type="dxa"/>
            <w:shd w:val="clear" w:color="auto" w:fill="A7D08C"/>
            <w:vAlign w:val="center"/>
          </w:tcPr>
          <w:p w14:paraId="13AD60D6" w14:textId="77777777" w:rsidR="00941B01" w:rsidRPr="007A2C0F" w:rsidRDefault="00941B01" w:rsidP="00D86D7A">
            <w:pPr>
              <w:pStyle w:val="TableParagraph"/>
              <w:spacing w:line="252" w:lineRule="exact"/>
              <w:ind w:left="31"/>
              <w:rPr>
                <w:rFonts w:ascii="Arial" w:hAnsi="Arial" w:cs="Arial"/>
                <w:b/>
              </w:rPr>
            </w:pPr>
            <w:r w:rsidRPr="007A2C0F">
              <w:rPr>
                <w:rFonts w:ascii="Arial" w:hAnsi="Arial" w:cs="Arial"/>
                <w:b/>
              </w:rPr>
              <w:t>Língua</w:t>
            </w:r>
            <w:r w:rsidRPr="007A2C0F">
              <w:rPr>
                <w:rFonts w:ascii="Arial" w:hAnsi="Arial" w:cs="Arial"/>
                <w:b/>
                <w:spacing w:val="-12"/>
              </w:rPr>
              <w:t xml:space="preserve"> </w:t>
            </w:r>
            <w:r w:rsidRPr="007A2C0F">
              <w:rPr>
                <w:rFonts w:ascii="Arial" w:hAnsi="Arial" w:cs="Arial"/>
                <w:b/>
                <w:spacing w:val="-2"/>
              </w:rPr>
              <w:t>Portuguesa</w:t>
            </w:r>
          </w:p>
        </w:tc>
        <w:tc>
          <w:tcPr>
            <w:tcW w:w="1799" w:type="dxa"/>
            <w:vMerge w:val="restart"/>
            <w:vAlign w:val="center"/>
          </w:tcPr>
          <w:p w14:paraId="5221C4D8" w14:textId="77777777" w:rsidR="00941B01" w:rsidRPr="007A2C0F" w:rsidRDefault="00941B01" w:rsidP="00941B01">
            <w:pPr>
              <w:pStyle w:val="TableParagraph"/>
              <w:ind w:right="65"/>
              <w:jc w:val="center"/>
              <w:rPr>
                <w:rFonts w:ascii="Arial" w:hAnsi="Arial" w:cs="Arial"/>
                <w:b/>
                <w:bCs/>
              </w:rPr>
            </w:pPr>
            <w:r w:rsidRPr="007A2C0F">
              <w:rPr>
                <w:rFonts w:ascii="Arial" w:hAnsi="Arial" w:cs="Arial"/>
                <w:b/>
                <w:bCs/>
                <w:spacing w:val="-5"/>
              </w:rPr>
              <w:t>16</w:t>
            </w:r>
          </w:p>
        </w:tc>
      </w:tr>
      <w:tr w:rsidR="00941B01" w:rsidRPr="007A2C0F" w14:paraId="0277A5BE" w14:textId="77777777" w:rsidTr="00D86D7A">
        <w:trPr>
          <w:trHeight w:val="358"/>
          <w:jc w:val="center"/>
        </w:trPr>
        <w:tc>
          <w:tcPr>
            <w:tcW w:w="2805" w:type="dxa"/>
            <w:shd w:val="clear" w:color="auto" w:fill="EC7D31"/>
            <w:vAlign w:val="center"/>
          </w:tcPr>
          <w:p w14:paraId="59968724" w14:textId="77777777" w:rsidR="00941B01" w:rsidRPr="007A2C0F" w:rsidRDefault="00941B01" w:rsidP="00D86D7A">
            <w:pPr>
              <w:pStyle w:val="TableParagraph"/>
              <w:spacing w:line="252" w:lineRule="exact"/>
              <w:ind w:left="31"/>
              <w:rPr>
                <w:rFonts w:ascii="Arial" w:hAnsi="Arial" w:cs="Arial"/>
                <w:b/>
              </w:rPr>
            </w:pPr>
            <w:r w:rsidRPr="007A2C0F">
              <w:rPr>
                <w:rFonts w:ascii="Arial" w:hAnsi="Arial" w:cs="Arial"/>
                <w:b/>
                <w:spacing w:val="-2"/>
              </w:rPr>
              <w:t>Matemática</w:t>
            </w:r>
          </w:p>
        </w:tc>
        <w:tc>
          <w:tcPr>
            <w:tcW w:w="3203" w:type="dxa"/>
            <w:shd w:val="clear" w:color="auto" w:fill="F4B082"/>
            <w:vAlign w:val="center"/>
          </w:tcPr>
          <w:p w14:paraId="7ECB6530" w14:textId="77777777" w:rsidR="00941B01" w:rsidRPr="007A2C0F" w:rsidRDefault="00941B01" w:rsidP="00D86D7A">
            <w:pPr>
              <w:pStyle w:val="TableParagraph"/>
              <w:spacing w:line="252" w:lineRule="exact"/>
              <w:ind w:left="31"/>
              <w:rPr>
                <w:rFonts w:ascii="Arial" w:hAnsi="Arial" w:cs="Arial"/>
                <w:b/>
              </w:rPr>
            </w:pPr>
            <w:r w:rsidRPr="007A2C0F">
              <w:rPr>
                <w:rFonts w:ascii="Arial" w:hAnsi="Arial" w:cs="Arial"/>
                <w:b/>
                <w:spacing w:val="-2"/>
              </w:rPr>
              <w:t>Matemática</w:t>
            </w:r>
          </w:p>
        </w:tc>
        <w:tc>
          <w:tcPr>
            <w:tcW w:w="1799" w:type="dxa"/>
            <w:vMerge/>
          </w:tcPr>
          <w:p w14:paraId="5BF5DEF8" w14:textId="77777777" w:rsidR="00941B01" w:rsidRPr="007A2C0F" w:rsidRDefault="00941B01" w:rsidP="00D86D7A">
            <w:pPr>
              <w:rPr>
                <w:b/>
                <w:bCs/>
                <w:sz w:val="2"/>
                <w:szCs w:val="2"/>
              </w:rPr>
            </w:pPr>
          </w:p>
        </w:tc>
      </w:tr>
      <w:tr w:rsidR="00941B01" w:rsidRPr="007A2C0F" w14:paraId="77088F86" w14:textId="77777777" w:rsidTr="00D86D7A">
        <w:trPr>
          <w:trHeight w:val="358"/>
          <w:jc w:val="center"/>
        </w:trPr>
        <w:tc>
          <w:tcPr>
            <w:tcW w:w="2805" w:type="dxa"/>
            <w:shd w:val="clear" w:color="auto" w:fill="FFBF00"/>
            <w:vAlign w:val="center"/>
          </w:tcPr>
          <w:p w14:paraId="431E0EBD" w14:textId="77777777" w:rsidR="00941B01" w:rsidRPr="007A2C0F" w:rsidRDefault="00941B01" w:rsidP="00D86D7A">
            <w:pPr>
              <w:pStyle w:val="TableParagraph"/>
              <w:spacing w:line="251" w:lineRule="exact"/>
              <w:ind w:left="31"/>
              <w:rPr>
                <w:rFonts w:ascii="Arial" w:hAnsi="Arial" w:cs="Arial"/>
                <w:b/>
              </w:rPr>
            </w:pPr>
            <w:r w:rsidRPr="007A2C0F">
              <w:rPr>
                <w:rFonts w:ascii="Arial" w:hAnsi="Arial" w:cs="Arial"/>
                <w:b/>
              </w:rPr>
              <w:t>Ciências</w:t>
            </w:r>
            <w:r w:rsidRPr="007A2C0F">
              <w:rPr>
                <w:rFonts w:ascii="Arial" w:hAnsi="Arial" w:cs="Arial"/>
                <w:b/>
                <w:spacing w:val="-9"/>
              </w:rPr>
              <w:t xml:space="preserve"> </w:t>
            </w:r>
            <w:r w:rsidRPr="007A2C0F">
              <w:rPr>
                <w:rFonts w:ascii="Arial" w:hAnsi="Arial" w:cs="Arial"/>
                <w:b/>
              </w:rPr>
              <w:t>da</w:t>
            </w:r>
            <w:r w:rsidRPr="007A2C0F">
              <w:rPr>
                <w:rFonts w:ascii="Arial" w:hAnsi="Arial" w:cs="Arial"/>
                <w:b/>
                <w:spacing w:val="-9"/>
              </w:rPr>
              <w:t xml:space="preserve"> </w:t>
            </w:r>
            <w:r w:rsidRPr="007A2C0F">
              <w:rPr>
                <w:rFonts w:ascii="Arial" w:hAnsi="Arial" w:cs="Arial"/>
                <w:b/>
                <w:spacing w:val="-2"/>
              </w:rPr>
              <w:t>Natureza</w:t>
            </w:r>
          </w:p>
        </w:tc>
        <w:tc>
          <w:tcPr>
            <w:tcW w:w="3203" w:type="dxa"/>
            <w:shd w:val="clear" w:color="auto" w:fill="FFD965"/>
            <w:vAlign w:val="center"/>
          </w:tcPr>
          <w:p w14:paraId="732842A6" w14:textId="77777777" w:rsidR="00941B01" w:rsidRPr="007A2C0F" w:rsidRDefault="00941B01" w:rsidP="00D86D7A">
            <w:pPr>
              <w:pStyle w:val="TableParagraph"/>
              <w:spacing w:line="251" w:lineRule="exact"/>
              <w:ind w:left="31"/>
              <w:rPr>
                <w:rFonts w:ascii="Arial" w:hAnsi="Arial" w:cs="Arial"/>
                <w:b/>
              </w:rPr>
            </w:pPr>
            <w:r w:rsidRPr="007A2C0F">
              <w:rPr>
                <w:rFonts w:ascii="Arial" w:hAnsi="Arial" w:cs="Arial"/>
                <w:b/>
                <w:spacing w:val="-2"/>
              </w:rPr>
              <w:t>Ciências</w:t>
            </w:r>
          </w:p>
        </w:tc>
        <w:tc>
          <w:tcPr>
            <w:tcW w:w="1799" w:type="dxa"/>
            <w:vMerge/>
          </w:tcPr>
          <w:p w14:paraId="6A91D0EA" w14:textId="77777777" w:rsidR="00941B01" w:rsidRPr="007A2C0F" w:rsidRDefault="00941B01" w:rsidP="00D86D7A">
            <w:pPr>
              <w:rPr>
                <w:b/>
                <w:bCs/>
                <w:sz w:val="2"/>
                <w:szCs w:val="2"/>
              </w:rPr>
            </w:pPr>
          </w:p>
        </w:tc>
      </w:tr>
      <w:tr w:rsidR="00941B01" w:rsidRPr="007A2C0F" w14:paraId="77C3CE7B" w14:textId="77777777" w:rsidTr="00D86D7A">
        <w:trPr>
          <w:trHeight w:val="741"/>
          <w:jc w:val="center"/>
        </w:trPr>
        <w:tc>
          <w:tcPr>
            <w:tcW w:w="2805" w:type="dxa"/>
            <w:shd w:val="clear" w:color="auto" w:fill="A6A6A6"/>
            <w:vAlign w:val="center"/>
          </w:tcPr>
          <w:p w14:paraId="1E7704D0" w14:textId="77777777" w:rsidR="00941B01" w:rsidRPr="007A2C0F" w:rsidRDefault="00941B01" w:rsidP="00D86D7A">
            <w:pPr>
              <w:pStyle w:val="TableParagraph"/>
              <w:spacing w:before="140"/>
              <w:ind w:left="31"/>
              <w:rPr>
                <w:rFonts w:ascii="Arial" w:hAnsi="Arial" w:cs="Arial"/>
                <w:b/>
              </w:rPr>
            </w:pPr>
            <w:r w:rsidRPr="007A2C0F">
              <w:rPr>
                <w:rFonts w:ascii="Arial" w:hAnsi="Arial" w:cs="Arial"/>
                <w:b/>
              </w:rPr>
              <w:t>Ciências</w:t>
            </w:r>
            <w:r w:rsidRPr="007A2C0F">
              <w:rPr>
                <w:rFonts w:ascii="Arial" w:hAnsi="Arial" w:cs="Arial"/>
                <w:b/>
                <w:spacing w:val="-9"/>
              </w:rPr>
              <w:t xml:space="preserve"> </w:t>
            </w:r>
            <w:r w:rsidRPr="007A2C0F">
              <w:rPr>
                <w:rFonts w:ascii="Arial" w:hAnsi="Arial" w:cs="Arial"/>
                <w:b/>
                <w:spacing w:val="-2"/>
              </w:rPr>
              <w:t>Humanas</w:t>
            </w:r>
          </w:p>
        </w:tc>
        <w:tc>
          <w:tcPr>
            <w:tcW w:w="3203" w:type="dxa"/>
            <w:shd w:val="clear" w:color="auto" w:fill="D9D9D9"/>
            <w:vAlign w:val="center"/>
          </w:tcPr>
          <w:p w14:paraId="57006039" w14:textId="77777777" w:rsidR="00941B01" w:rsidRPr="007A2C0F" w:rsidRDefault="00941B01" w:rsidP="00D86D7A">
            <w:pPr>
              <w:pStyle w:val="TableParagraph"/>
              <w:spacing w:line="251" w:lineRule="exact"/>
              <w:ind w:left="31"/>
              <w:rPr>
                <w:rFonts w:ascii="Arial" w:hAnsi="Arial" w:cs="Arial"/>
                <w:b/>
              </w:rPr>
            </w:pPr>
            <w:r w:rsidRPr="007A2C0F">
              <w:rPr>
                <w:rFonts w:ascii="Arial" w:hAnsi="Arial" w:cs="Arial"/>
                <w:b/>
                <w:spacing w:val="-2"/>
              </w:rPr>
              <w:t>Geografia</w:t>
            </w:r>
          </w:p>
          <w:p w14:paraId="4478618B" w14:textId="77777777" w:rsidR="00941B01" w:rsidRPr="007A2C0F" w:rsidRDefault="00941B01" w:rsidP="00D86D7A">
            <w:pPr>
              <w:pStyle w:val="TableParagraph"/>
              <w:spacing w:before="31"/>
              <w:ind w:left="31"/>
              <w:rPr>
                <w:rFonts w:ascii="Arial" w:hAnsi="Arial" w:cs="Arial"/>
                <w:b/>
              </w:rPr>
            </w:pPr>
            <w:r w:rsidRPr="007A2C0F">
              <w:rPr>
                <w:rFonts w:ascii="Arial" w:hAnsi="Arial" w:cs="Arial"/>
                <w:b/>
                <w:spacing w:val="-2"/>
              </w:rPr>
              <w:t>História</w:t>
            </w:r>
          </w:p>
        </w:tc>
        <w:tc>
          <w:tcPr>
            <w:tcW w:w="1799" w:type="dxa"/>
            <w:vMerge/>
          </w:tcPr>
          <w:p w14:paraId="5942EE7B" w14:textId="77777777" w:rsidR="00941B01" w:rsidRPr="007A2C0F" w:rsidRDefault="00941B01" w:rsidP="00D86D7A">
            <w:pPr>
              <w:rPr>
                <w:b/>
                <w:bCs/>
                <w:sz w:val="2"/>
                <w:szCs w:val="2"/>
              </w:rPr>
            </w:pPr>
          </w:p>
        </w:tc>
      </w:tr>
      <w:tr w:rsidR="00941B01" w:rsidRPr="007A2C0F" w14:paraId="3EA45F95" w14:textId="77777777" w:rsidTr="00D86D7A">
        <w:trPr>
          <w:trHeight w:val="357"/>
          <w:jc w:val="center"/>
        </w:trPr>
        <w:tc>
          <w:tcPr>
            <w:tcW w:w="2805" w:type="dxa"/>
            <w:shd w:val="clear" w:color="auto" w:fill="5B9AD5"/>
            <w:vAlign w:val="center"/>
          </w:tcPr>
          <w:p w14:paraId="2DD530CE" w14:textId="77777777" w:rsidR="00941B01" w:rsidRPr="007A2C0F" w:rsidRDefault="00941B01" w:rsidP="00D86D7A">
            <w:pPr>
              <w:pStyle w:val="TableParagraph"/>
              <w:spacing w:line="235" w:lineRule="exact"/>
              <w:ind w:left="31"/>
              <w:rPr>
                <w:rFonts w:ascii="Arial" w:hAnsi="Arial" w:cs="Arial"/>
                <w:b/>
              </w:rPr>
            </w:pPr>
            <w:r w:rsidRPr="007A2C0F">
              <w:rPr>
                <w:rFonts w:ascii="Arial" w:hAnsi="Arial" w:cs="Arial"/>
                <w:b/>
              </w:rPr>
              <w:t>Ensino</w:t>
            </w:r>
            <w:r w:rsidRPr="007A2C0F">
              <w:rPr>
                <w:rFonts w:ascii="Arial" w:hAnsi="Arial" w:cs="Arial"/>
                <w:b/>
                <w:spacing w:val="11"/>
              </w:rPr>
              <w:t xml:space="preserve"> </w:t>
            </w:r>
            <w:r w:rsidRPr="007A2C0F">
              <w:rPr>
                <w:rFonts w:ascii="Arial" w:hAnsi="Arial" w:cs="Arial"/>
                <w:b/>
                <w:spacing w:val="-2"/>
              </w:rPr>
              <w:t>Religioso</w:t>
            </w:r>
          </w:p>
        </w:tc>
        <w:tc>
          <w:tcPr>
            <w:tcW w:w="3203" w:type="dxa"/>
            <w:shd w:val="clear" w:color="auto" w:fill="DEEBF5"/>
            <w:vAlign w:val="center"/>
          </w:tcPr>
          <w:p w14:paraId="66BE2CDE" w14:textId="77777777" w:rsidR="00941B01" w:rsidRPr="007A2C0F" w:rsidRDefault="00941B01" w:rsidP="00D86D7A">
            <w:pPr>
              <w:pStyle w:val="TableParagraph"/>
              <w:spacing w:line="235" w:lineRule="exact"/>
              <w:ind w:left="31"/>
              <w:rPr>
                <w:rFonts w:ascii="Arial" w:hAnsi="Arial" w:cs="Arial"/>
                <w:b/>
              </w:rPr>
            </w:pPr>
            <w:r w:rsidRPr="007A2C0F">
              <w:rPr>
                <w:rFonts w:ascii="Arial" w:hAnsi="Arial" w:cs="Arial"/>
                <w:b/>
              </w:rPr>
              <w:t>Ensino</w:t>
            </w:r>
            <w:r w:rsidRPr="007A2C0F">
              <w:rPr>
                <w:rFonts w:ascii="Arial" w:hAnsi="Arial" w:cs="Arial"/>
                <w:b/>
                <w:spacing w:val="11"/>
              </w:rPr>
              <w:t xml:space="preserve"> </w:t>
            </w:r>
            <w:r w:rsidRPr="007A2C0F">
              <w:rPr>
                <w:rFonts w:ascii="Arial" w:hAnsi="Arial" w:cs="Arial"/>
                <w:b/>
                <w:spacing w:val="-2"/>
              </w:rPr>
              <w:t>Religioso</w:t>
            </w:r>
          </w:p>
        </w:tc>
        <w:tc>
          <w:tcPr>
            <w:tcW w:w="1799" w:type="dxa"/>
            <w:vMerge/>
          </w:tcPr>
          <w:p w14:paraId="28CC3F47" w14:textId="77777777" w:rsidR="00941B01" w:rsidRPr="007A2C0F" w:rsidRDefault="00941B01" w:rsidP="00D86D7A">
            <w:pPr>
              <w:rPr>
                <w:b/>
                <w:bCs/>
                <w:sz w:val="2"/>
                <w:szCs w:val="2"/>
              </w:rPr>
            </w:pPr>
          </w:p>
        </w:tc>
      </w:tr>
      <w:tr w:rsidR="00941B01" w:rsidRPr="007A2C0F" w14:paraId="1FDC99CB" w14:textId="77777777" w:rsidTr="00D86D7A">
        <w:trPr>
          <w:trHeight w:val="358"/>
          <w:jc w:val="center"/>
        </w:trPr>
        <w:tc>
          <w:tcPr>
            <w:tcW w:w="2805" w:type="dxa"/>
            <w:shd w:val="clear" w:color="auto" w:fill="DF6666"/>
            <w:vAlign w:val="center"/>
          </w:tcPr>
          <w:p w14:paraId="42F3BA56" w14:textId="77777777" w:rsidR="00941B01" w:rsidRPr="007A2C0F" w:rsidRDefault="00941B01" w:rsidP="00D86D7A">
            <w:pPr>
              <w:pStyle w:val="TableParagraph"/>
              <w:rPr>
                <w:rFonts w:ascii="Arial" w:hAnsi="Arial" w:cs="Arial"/>
                <w:sz w:val="20"/>
              </w:rPr>
            </w:pPr>
          </w:p>
        </w:tc>
        <w:tc>
          <w:tcPr>
            <w:tcW w:w="3203" w:type="dxa"/>
            <w:shd w:val="clear" w:color="auto" w:fill="F4CCCC"/>
            <w:vAlign w:val="center"/>
          </w:tcPr>
          <w:p w14:paraId="1B403B9A" w14:textId="77777777" w:rsidR="00941B01" w:rsidRPr="007A2C0F" w:rsidRDefault="00941B01" w:rsidP="00D86D7A">
            <w:pPr>
              <w:pStyle w:val="TableParagraph"/>
              <w:spacing w:line="235" w:lineRule="exact"/>
              <w:ind w:left="31"/>
              <w:rPr>
                <w:rFonts w:ascii="Arial" w:hAnsi="Arial" w:cs="Arial"/>
                <w:b/>
              </w:rPr>
            </w:pPr>
            <w:r w:rsidRPr="007A2C0F">
              <w:rPr>
                <w:rFonts w:ascii="Arial" w:hAnsi="Arial" w:cs="Arial"/>
                <w:b/>
                <w:spacing w:val="-2"/>
              </w:rPr>
              <w:t>Computação</w:t>
            </w:r>
          </w:p>
        </w:tc>
        <w:tc>
          <w:tcPr>
            <w:tcW w:w="1799" w:type="dxa"/>
            <w:vMerge/>
          </w:tcPr>
          <w:p w14:paraId="0A3B4BEE" w14:textId="77777777" w:rsidR="00941B01" w:rsidRPr="007A2C0F" w:rsidRDefault="00941B01" w:rsidP="00D86D7A">
            <w:pPr>
              <w:pStyle w:val="TableParagraph"/>
              <w:rPr>
                <w:rFonts w:ascii="Arial" w:hAnsi="Arial" w:cs="Arial"/>
                <w:b/>
                <w:bCs/>
                <w:sz w:val="20"/>
              </w:rPr>
            </w:pPr>
          </w:p>
        </w:tc>
      </w:tr>
      <w:tr w:rsidR="00A14F8B" w:rsidRPr="007A2C0F" w14:paraId="66348902" w14:textId="77777777" w:rsidTr="00D86D7A">
        <w:trPr>
          <w:trHeight w:val="358"/>
          <w:jc w:val="center"/>
        </w:trPr>
        <w:tc>
          <w:tcPr>
            <w:tcW w:w="2805" w:type="dxa"/>
            <w:shd w:val="clear" w:color="auto" w:fill="D5A6BD"/>
            <w:vAlign w:val="center"/>
          </w:tcPr>
          <w:p w14:paraId="6D04BA4A" w14:textId="77777777" w:rsidR="00A14F8B" w:rsidRPr="007A2C0F" w:rsidRDefault="00A14F8B" w:rsidP="00D86D7A">
            <w:pPr>
              <w:pStyle w:val="TableParagraph"/>
              <w:spacing w:line="234" w:lineRule="exact"/>
              <w:ind w:left="31"/>
              <w:rPr>
                <w:rFonts w:ascii="Arial" w:hAnsi="Arial" w:cs="Arial"/>
                <w:b/>
              </w:rPr>
            </w:pPr>
            <w:r w:rsidRPr="007A2C0F">
              <w:rPr>
                <w:rFonts w:ascii="Arial" w:hAnsi="Arial" w:cs="Arial"/>
                <w:b/>
                <w:spacing w:val="-4"/>
              </w:rPr>
              <w:t>Aulas</w:t>
            </w:r>
            <w:r w:rsidRPr="007A2C0F">
              <w:rPr>
                <w:rFonts w:ascii="Arial" w:hAnsi="Arial" w:cs="Arial"/>
                <w:b/>
                <w:spacing w:val="-6"/>
              </w:rPr>
              <w:t xml:space="preserve"> </w:t>
            </w:r>
            <w:r w:rsidRPr="007A2C0F">
              <w:rPr>
                <w:rFonts w:ascii="Arial" w:hAnsi="Arial" w:cs="Arial"/>
                <w:b/>
                <w:spacing w:val="-2"/>
              </w:rPr>
              <w:t>Especializadas</w:t>
            </w:r>
          </w:p>
        </w:tc>
        <w:tc>
          <w:tcPr>
            <w:tcW w:w="3203" w:type="dxa"/>
            <w:shd w:val="clear" w:color="auto" w:fill="E9D0DB"/>
            <w:vAlign w:val="center"/>
          </w:tcPr>
          <w:p w14:paraId="696B95E7" w14:textId="77777777" w:rsidR="00A14F8B" w:rsidRPr="007A2C0F" w:rsidRDefault="00A14F8B" w:rsidP="00D86D7A">
            <w:pPr>
              <w:pStyle w:val="TableParagraph"/>
              <w:spacing w:line="213" w:lineRule="exact"/>
              <w:ind w:left="31"/>
              <w:rPr>
                <w:rFonts w:ascii="Arial" w:hAnsi="Arial" w:cs="Arial"/>
                <w:b/>
                <w:sz w:val="20"/>
              </w:rPr>
            </w:pPr>
            <w:r w:rsidRPr="007A2C0F">
              <w:rPr>
                <w:rFonts w:ascii="Arial" w:hAnsi="Arial" w:cs="Arial"/>
                <w:b/>
                <w:sz w:val="20"/>
              </w:rPr>
              <w:t>Arte</w:t>
            </w:r>
            <w:r w:rsidRPr="007A2C0F">
              <w:rPr>
                <w:rFonts w:ascii="Arial" w:hAnsi="Arial" w:cs="Arial"/>
                <w:b/>
                <w:spacing w:val="-10"/>
                <w:sz w:val="20"/>
              </w:rPr>
              <w:t xml:space="preserve"> </w:t>
            </w:r>
            <w:r w:rsidRPr="007A2C0F">
              <w:rPr>
                <w:rFonts w:ascii="Arial" w:hAnsi="Arial" w:cs="Arial"/>
                <w:b/>
                <w:sz w:val="20"/>
              </w:rPr>
              <w:t>e</w:t>
            </w:r>
            <w:r w:rsidRPr="007A2C0F">
              <w:rPr>
                <w:rFonts w:ascii="Arial" w:hAnsi="Arial" w:cs="Arial"/>
                <w:b/>
                <w:spacing w:val="-9"/>
                <w:sz w:val="20"/>
              </w:rPr>
              <w:t xml:space="preserve"> </w:t>
            </w:r>
            <w:r w:rsidRPr="007A2C0F">
              <w:rPr>
                <w:rFonts w:ascii="Arial" w:hAnsi="Arial" w:cs="Arial"/>
                <w:b/>
                <w:sz w:val="20"/>
              </w:rPr>
              <w:t>Educação</w:t>
            </w:r>
            <w:r w:rsidRPr="007A2C0F">
              <w:rPr>
                <w:rFonts w:ascii="Arial" w:hAnsi="Arial" w:cs="Arial"/>
                <w:b/>
                <w:spacing w:val="-9"/>
                <w:sz w:val="20"/>
              </w:rPr>
              <w:t xml:space="preserve"> </w:t>
            </w:r>
            <w:r w:rsidRPr="007A2C0F">
              <w:rPr>
                <w:rFonts w:ascii="Arial" w:hAnsi="Arial" w:cs="Arial"/>
                <w:b/>
                <w:spacing w:val="-2"/>
                <w:sz w:val="20"/>
              </w:rPr>
              <w:t>Física</w:t>
            </w:r>
          </w:p>
        </w:tc>
        <w:tc>
          <w:tcPr>
            <w:tcW w:w="1799" w:type="dxa"/>
          </w:tcPr>
          <w:p w14:paraId="5F62A3D8" w14:textId="77777777" w:rsidR="00A14F8B" w:rsidRPr="007A2C0F" w:rsidRDefault="00A14F8B" w:rsidP="00D86D7A">
            <w:pPr>
              <w:pStyle w:val="TableParagraph"/>
              <w:spacing w:line="234" w:lineRule="exact"/>
              <w:ind w:right="65"/>
              <w:jc w:val="center"/>
              <w:rPr>
                <w:rFonts w:ascii="Arial" w:hAnsi="Arial" w:cs="Arial"/>
                <w:b/>
                <w:bCs/>
              </w:rPr>
            </w:pPr>
            <w:r w:rsidRPr="007A2C0F">
              <w:rPr>
                <w:rFonts w:ascii="Arial" w:hAnsi="Arial" w:cs="Arial"/>
                <w:b/>
                <w:bCs/>
                <w:spacing w:val="-10"/>
              </w:rPr>
              <w:t>4</w:t>
            </w:r>
          </w:p>
        </w:tc>
      </w:tr>
      <w:tr w:rsidR="00A14F8B" w:rsidRPr="007A2C0F" w14:paraId="298595B2" w14:textId="77777777" w:rsidTr="00D86D7A">
        <w:trPr>
          <w:trHeight w:val="358"/>
          <w:jc w:val="center"/>
        </w:trPr>
        <w:tc>
          <w:tcPr>
            <w:tcW w:w="6008" w:type="dxa"/>
            <w:gridSpan w:val="2"/>
            <w:vAlign w:val="center"/>
          </w:tcPr>
          <w:p w14:paraId="0878EF04" w14:textId="77777777" w:rsidR="00A14F8B" w:rsidRPr="007A2C0F" w:rsidRDefault="00A14F8B" w:rsidP="00D86D7A">
            <w:pPr>
              <w:pStyle w:val="TableParagraph"/>
              <w:spacing w:line="234" w:lineRule="exact"/>
              <w:jc w:val="center"/>
              <w:rPr>
                <w:rFonts w:ascii="Arial" w:hAnsi="Arial" w:cs="Arial"/>
                <w:b/>
              </w:rPr>
            </w:pPr>
            <w:r w:rsidRPr="007A2C0F">
              <w:rPr>
                <w:rFonts w:ascii="Arial" w:hAnsi="Arial" w:cs="Arial"/>
                <w:b/>
              </w:rPr>
              <w:t>TOTAL</w:t>
            </w:r>
            <w:r w:rsidRPr="007A2C0F">
              <w:rPr>
                <w:rFonts w:ascii="Arial" w:hAnsi="Arial" w:cs="Arial"/>
                <w:b/>
                <w:spacing w:val="-14"/>
              </w:rPr>
              <w:t xml:space="preserve"> </w:t>
            </w:r>
            <w:r w:rsidRPr="007A2C0F">
              <w:rPr>
                <w:rFonts w:ascii="Arial" w:hAnsi="Arial" w:cs="Arial"/>
                <w:b/>
              </w:rPr>
              <w:t>DE</w:t>
            </w:r>
            <w:r w:rsidRPr="007A2C0F">
              <w:rPr>
                <w:rFonts w:ascii="Arial" w:hAnsi="Arial" w:cs="Arial"/>
                <w:b/>
                <w:spacing w:val="-13"/>
              </w:rPr>
              <w:t xml:space="preserve"> </w:t>
            </w:r>
            <w:r w:rsidRPr="007A2C0F">
              <w:rPr>
                <w:rFonts w:ascii="Arial" w:hAnsi="Arial" w:cs="Arial"/>
                <w:b/>
              </w:rPr>
              <w:t>HORAS</w:t>
            </w:r>
            <w:r w:rsidRPr="007A2C0F">
              <w:rPr>
                <w:rFonts w:ascii="Arial" w:hAnsi="Arial" w:cs="Arial"/>
                <w:b/>
                <w:spacing w:val="-13"/>
              </w:rPr>
              <w:t xml:space="preserve"> </w:t>
            </w:r>
            <w:r w:rsidRPr="007A2C0F">
              <w:rPr>
                <w:rFonts w:ascii="Arial" w:hAnsi="Arial" w:cs="Arial"/>
                <w:b/>
                <w:spacing w:val="-2"/>
              </w:rPr>
              <w:t>SEMANAIS</w:t>
            </w:r>
          </w:p>
        </w:tc>
        <w:tc>
          <w:tcPr>
            <w:tcW w:w="1799" w:type="dxa"/>
            <w:vAlign w:val="center"/>
          </w:tcPr>
          <w:p w14:paraId="22762567" w14:textId="77777777" w:rsidR="00A14F8B" w:rsidRPr="007A2C0F" w:rsidRDefault="00A14F8B" w:rsidP="00D86D7A">
            <w:pPr>
              <w:pStyle w:val="TableParagraph"/>
              <w:spacing w:line="234" w:lineRule="exact"/>
              <w:ind w:right="65"/>
              <w:jc w:val="center"/>
              <w:rPr>
                <w:rFonts w:ascii="Arial" w:hAnsi="Arial" w:cs="Arial"/>
                <w:b/>
                <w:bCs/>
              </w:rPr>
            </w:pPr>
            <w:r w:rsidRPr="007A2C0F">
              <w:rPr>
                <w:rFonts w:ascii="Arial" w:hAnsi="Arial" w:cs="Arial"/>
                <w:b/>
                <w:bCs/>
                <w:spacing w:val="-5"/>
              </w:rPr>
              <w:t>20</w:t>
            </w:r>
          </w:p>
        </w:tc>
      </w:tr>
    </w:tbl>
    <w:p w14:paraId="04CC86C3" w14:textId="77777777" w:rsidR="00A14F8B" w:rsidRPr="00AA656B" w:rsidRDefault="00A14F8B" w:rsidP="00A14F8B">
      <w:pPr>
        <w:pBdr>
          <w:top w:val="nil"/>
          <w:left w:val="nil"/>
          <w:bottom w:val="nil"/>
          <w:right w:val="nil"/>
          <w:between w:val="nil"/>
        </w:pBdr>
        <w:spacing w:after="240"/>
        <w:ind w:firstLine="567"/>
        <w:jc w:val="center"/>
        <w:rPr>
          <w:sz w:val="20"/>
          <w:szCs w:val="20"/>
        </w:rPr>
      </w:pPr>
      <w:r w:rsidRPr="00AA656B">
        <w:rPr>
          <w:sz w:val="20"/>
          <w:szCs w:val="20"/>
        </w:rPr>
        <w:t xml:space="preserve">Fonte: </w:t>
      </w:r>
      <w:r>
        <w:rPr>
          <w:sz w:val="20"/>
          <w:szCs w:val="20"/>
        </w:rPr>
        <w:t>Regimento Escolar</w:t>
      </w:r>
      <w:r w:rsidRPr="00AA656B">
        <w:rPr>
          <w:sz w:val="20"/>
          <w:szCs w:val="20"/>
        </w:rPr>
        <w:t xml:space="preserve"> </w:t>
      </w:r>
      <w:r>
        <w:rPr>
          <w:sz w:val="20"/>
          <w:szCs w:val="20"/>
        </w:rPr>
        <w:t xml:space="preserve">Ensino Fundamental </w:t>
      </w:r>
      <w:r w:rsidRPr="00AA656B">
        <w:rPr>
          <w:sz w:val="20"/>
          <w:szCs w:val="20"/>
        </w:rPr>
        <w:t>(2026)</w:t>
      </w:r>
    </w:p>
    <w:p w14:paraId="355AAA0D" w14:textId="76CDD4F4" w:rsidR="00A14F8B" w:rsidRDefault="00A14F8B" w:rsidP="00A14F8B">
      <w:pPr>
        <w:pBdr>
          <w:top w:val="nil"/>
          <w:left w:val="nil"/>
          <w:bottom w:val="nil"/>
          <w:right w:val="nil"/>
          <w:between w:val="nil"/>
        </w:pBdr>
        <w:spacing w:before="120" w:after="120" w:line="360" w:lineRule="auto"/>
        <w:ind w:firstLine="567"/>
        <w:jc w:val="both"/>
        <w:rPr>
          <w:color w:val="000000"/>
        </w:rPr>
      </w:pPr>
      <w:r w:rsidRPr="00912D30">
        <w:rPr>
          <w:color w:val="000000"/>
        </w:rPr>
        <w:t>As aulas dos Componentes Curriculares de Educação Física</w:t>
      </w:r>
      <w:r>
        <w:rPr>
          <w:color w:val="000000"/>
        </w:rPr>
        <w:t xml:space="preserve"> e</w:t>
      </w:r>
      <w:r w:rsidRPr="00912D30">
        <w:rPr>
          <w:color w:val="000000"/>
        </w:rPr>
        <w:t xml:space="preserve"> Arte</w:t>
      </w:r>
      <w:r>
        <w:rPr>
          <w:color w:val="000000"/>
        </w:rPr>
        <w:t>,</w:t>
      </w:r>
      <w:r w:rsidRPr="00912D30">
        <w:rPr>
          <w:color w:val="000000"/>
        </w:rPr>
        <w:t xml:space="preserve"> nos Anos Iniciais</w:t>
      </w:r>
      <w:r>
        <w:rPr>
          <w:color w:val="000000"/>
        </w:rPr>
        <w:t>,</w:t>
      </w:r>
      <w:r w:rsidRPr="00912D30">
        <w:rPr>
          <w:color w:val="000000"/>
        </w:rPr>
        <w:t xml:space="preserve"> serão ministradas pelo professor complementar. A </w:t>
      </w:r>
      <w:r>
        <w:rPr>
          <w:color w:val="000000"/>
        </w:rPr>
        <w:t>Computação/</w:t>
      </w:r>
      <w:r w:rsidRPr="00912D30">
        <w:rPr>
          <w:color w:val="000000"/>
        </w:rPr>
        <w:t xml:space="preserve">Cultura Digital </w:t>
      </w:r>
      <w:r w:rsidRPr="008B0208">
        <w:rPr>
          <w:bCs/>
          <w:color w:val="000000"/>
        </w:rPr>
        <w:t>(Brasil,</w:t>
      </w:r>
      <w:r w:rsidRPr="0076258A">
        <w:rPr>
          <w:bCs/>
          <w:color w:val="000000"/>
        </w:rPr>
        <w:t xml:space="preserve"> 2022</w:t>
      </w:r>
      <w:r>
        <w:rPr>
          <w:bCs/>
          <w:color w:val="000000"/>
        </w:rPr>
        <w:t>a;</w:t>
      </w:r>
      <w:r w:rsidRPr="0076258A">
        <w:rPr>
          <w:bCs/>
          <w:color w:val="000000"/>
        </w:rPr>
        <w:t xml:space="preserve"> 2022c</w:t>
      </w:r>
      <w:r>
        <w:rPr>
          <w:bCs/>
          <w:color w:val="000000"/>
        </w:rPr>
        <w:t>; 2023b;</w:t>
      </w:r>
      <w:r w:rsidRPr="0076258A">
        <w:rPr>
          <w:bCs/>
          <w:color w:val="000000"/>
        </w:rPr>
        <w:t xml:space="preserve"> Tramandaí, 2025</w:t>
      </w:r>
      <w:r w:rsidR="005D5AAC">
        <w:rPr>
          <w:bCs/>
          <w:color w:val="000000"/>
        </w:rPr>
        <w:t>g</w:t>
      </w:r>
      <w:r w:rsidRPr="008B0208">
        <w:rPr>
          <w:bCs/>
          <w:color w:val="000000"/>
        </w:rPr>
        <w:t xml:space="preserve">), </w:t>
      </w:r>
      <w:r w:rsidRPr="00912D30">
        <w:rPr>
          <w:color w:val="000000"/>
        </w:rPr>
        <w:t>será desenvolvida de forma integrada ao currículo, por meio da utilização de ferramentas digitais, projetos e pesquisas.</w:t>
      </w:r>
    </w:p>
    <w:p w14:paraId="1B207F17" w14:textId="0F98AD61" w:rsidR="00E13F7D" w:rsidRPr="00E13F7D" w:rsidRDefault="00E13F7D" w:rsidP="00E13F7D">
      <w:pPr>
        <w:pStyle w:val="Ttulo4"/>
      </w:pPr>
      <w:bookmarkStart w:id="97" w:name="_Toc229639558"/>
      <w:r w:rsidRPr="00E13F7D">
        <w:t>8.6.2.</w:t>
      </w:r>
      <w:r>
        <w:t>2</w:t>
      </w:r>
      <w:r w:rsidRPr="00E13F7D">
        <w:t xml:space="preserve"> Ensino Fundamental Anos </w:t>
      </w:r>
      <w:r>
        <w:t>Finais</w:t>
      </w:r>
      <w:bookmarkEnd w:id="97"/>
    </w:p>
    <w:p w14:paraId="48B85A5D" w14:textId="70307083" w:rsidR="00E13F7D" w:rsidRDefault="00E13F7D" w:rsidP="00E13F7D">
      <w:pPr>
        <w:spacing w:before="120" w:after="120" w:line="360" w:lineRule="auto"/>
        <w:ind w:firstLine="567"/>
        <w:jc w:val="both"/>
      </w:pPr>
      <w:r w:rsidRPr="00A14F8B">
        <w:t xml:space="preserve">Os Anos Iniciais do Ensino Fundamental têm duração de </w:t>
      </w:r>
      <w:r>
        <w:t>04 (quatro)</w:t>
      </w:r>
      <w:r w:rsidRPr="00A14F8B">
        <w:t xml:space="preserve"> anos, abrangendo do </w:t>
      </w:r>
      <w:r>
        <w:t>6</w:t>
      </w:r>
      <w:r w:rsidRPr="00A14F8B">
        <w:t xml:space="preserve">º ao </w:t>
      </w:r>
      <w:r>
        <w:t>9</w:t>
      </w:r>
      <w:r w:rsidRPr="00A14F8B">
        <w:t xml:space="preserve">º ano, destinados a alunos com idade entre </w:t>
      </w:r>
      <w:r>
        <w:t>11</w:t>
      </w:r>
      <w:r w:rsidRPr="00A14F8B">
        <w:t xml:space="preserve"> e 1</w:t>
      </w:r>
      <w:r>
        <w:t>4</w:t>
      </w:r>
      <w:r w:rsidRPr="00A14F8B">
        <w:t xml:space="preserve"> anos. A Matriz Curricular está estruturada da seguinte forma</w:t>
      </w:r>
      <w:r>
        <w:t>:</w:t>
      </w:r>
    </w:p>
    <w:p w14:paraId="05207053" w14:textId="61AA080D" w:rsidR="00D20D0C" w:rsidRDefault="00D20D0C" w:rsidP="007214E1">
      <w:pPr>
        <w:pStyle w:val="Legenda"/>
        <w:spacing w:before="240" w:after="0"/>
      </w:pPr>
      <w:bookmarkStart w:id="98" w:name="_Toc229639629"/>
      <w:r>
        <w:t xml:space="preserve">Tabela </w:t>
      </w:r>
      <w:r>
        <w:fldChar w:fldCharType="begin"/>
      </w:r>
      <w:r>
        <w:instrText xml:space="preserve"> SEQ Tabela \* ARABIC </w:instrText>
      </w:r>
      <w:r>
        <w:fldChar w:fldCharType="separate"/>
      </w:r>
      <w:r w:rsidR="00325442">
        <w:rPr>
          <w:noProof/>
        </w:rPr>
        <w:t>4</w:t>
      </w:r>
      <w:r>
        <w:fldChar w:fldCharType="end"/>
      </w:r>
      <w:r>
        <w:t xml:space="preserve"> – </w:t>
      </w:r>
      <w:r w:rsidR="0092022F">
        <w:t>Matriz</w:t>
      </w:r>
      <w:r>
        <w:t xml:space="preserve"> Curricular Anos Finais</w:t>
      </w:r>
      <w:bookmarkEnd w:id="98"/>
    </w:p>
    <w:tbl>
      <w:tblPr>
        <w:tblStyle w:val="TableNormal"/>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2719"/>
        <w:gridCol w:w="570"/>
        <w:gridCol w:w="571"/>
        <w:gridCol w:w="571"/>
        <w:gridCol w:w="571"/>
      </w:tblGrid>
      <w:tr w:rsidR="00345203" w:rsidRPr="007A2C0F" w14:paraId="0005B2EE" w14:textId="77777777" w:rsidTr="0092022F">
        <w:trPr>
          <w:trHeight w:val="485"/>
          <w:jc w:val="center"/>
        </w:trPr>
        <w:tc>
          <w:tcPr>
            <w:tcW w:w="5524" w:type="dxa"/>
            <w:gridSpan w:val="2"/>
            <w:shd w:val="clear" w:color="auto" w:fill="000000"/>
          </w:tcPr>
          <w:p w14:paraId="37DC570C" w14:textId="1F259DFC" w:rsidR="00345203" w:rsidRPr="007A2C0F" w:rsidRDefault="0092022F" w:rsidP="0092022F">
            <w:pPr>
              <w:pStyle w:val="TableParagraph"/>
              <w:spacing w:before="43"/>
              <w:jc w:val="center"/>
              <w:rPr>
                <w:rFonts w:ascii="Arial" w:hAnsi="Arial" w:cs="Arial"/>
                <w:b/>
              </w:rPr>
            </w:pPr>
            <w:r>
              <w:rPr>
                <w:rFonts w:ascii="Arial" w:hAnsi="Arial" w:cs="Arial"/>
                <w:b/>
                <w:color w:val="FFFFFF"/>
                <w:spacing w:val="-6"/>
              </w:rPr>
              <w:lastRenderedPageBreak/>
              <w:t>MATRIZ</w:t>
            </w:r>
            <w:r w:rsidR="00345203" w:rsidRPr="007A2C0F">
              <w:rPr>
                <w:rFonts w:ascii="Arial" w:hAnsi="Arial" w:cs="Arial"/>
                <w:b/>
                <w:color w:val="FFFFFF"/>
                <w:spacing w:val="2"/>
              </w:rPr>
              <w:t xml:space="preserve"> </w:t>
            </w:r>
            <w:r w:rsidR="00345203" w:rsidRPr="007A2C0F">
              <w:rPr>
                <w:rFonts w:ascii="Arial" w:hAnsi="Arial" w:cs="Arial"/>
                <w:b/>
                <w:color w:val="FFFFFF"/>
                <w:spacing w:val="-2"/>
              </w:rPr>
              <w:t>CURRICULAR</w:t>
            </w:r>
          </w:p>
        </w:tc>
        <w:tc>
          <w:tcPr>
            <w:tcW w:w="2283" w:type="dxa"/>
            <w:gridSpan w:val="4"/>
            <w:shd w:val="clear" w:color="auto" w:fill="000000"/>
            <w:vAlign w:val="center"/>
          </w:tcPr>
          <w:p w14:paraId="27E5C099" w14:textId="77777777" w:rsidR="00ED190F" w:rsidRPr="007A2C0F" w:rsidRDefault="00ED190F" w:rsidP="0092022F">
            <w:pPr>
              <w:pStyle w:val="TableParagraph"/>
              <w:spacing w:line="243" w:lineRule="exact"/>
              <w:ind w:left="3" w:hanging="3"/>
              <w:jc w:val="center"/>
              <w:rPr>
                <w:rFonts w:ascii="Arial" w:hAnsi="Arial" w:cs="Arial"/>
                <w:b/>
              </w:rPr>
            </w:pPr>
            <w:r w:rsidRPr="007A2C0F">
              <w:rPr>
                <w:rFonts w:ascii="Arial" w:hAnsi="Arial" w:cs="Arial"/>
                <w:b/>
                <w:color w:val="FFFFFF"/>
                <w:spacing w:val="-7"/>
              </w:rPr>
              <w:t>Carga</w:t>
            </w:r>
            <w:r w:rsidRPr="007A2C0F">
              <w:rPr>
                <w:rFonts w:ascii="Arial" w:hAnsi="Arial" w:cs="Arial"/>
                <w:b/>
                <w:color w:val="FFFFFF"/>
                <w:spacing w:val="-6"/>
              </w:rPr>
              <w:t xml:space="preserve"> </w:t>
            </w:r>
            <w:r w:rsidRPr="007A2C0F">
              <w:rPr>
                <w:rFonts w:ascii="Arial" w:hAnsi="Arial" w:cs="Arial"/>
                <w:b/>
                <w:color w:val="FFFFFF"/>
                <w:spacing w:val="-2"/>
              </w:rPr>
              <w:t>Horária</w:t>
            </w:r>
          </w:p>
          <w:p w14:paraId="0B380ADF" w14:textId="7CC86662" w:rsidR="00345203" w:rsidRPr="007A2C0F" w:rsidRDefault="0092022F" w:rsidP="0092022F">
            <w:pPr>
              <w:pStyle w:val="TableParagraph"/>
              <w:spacing w:before="4" w:line="280" w:lineRule="atLeast"/>
              <w:ind w:left="471" w:hanging="303"/>
              <w:jc w:val="center"/>
              <w:rPr>
                <w:rFonts w:ascii="Arial" w:hAnsi="Arial" w:cs="Arial"/>
                <w:b/>
              </w:rPr>
            </w:pPr>
            <w:r>
              <w:rPr>
                <w:rFonts w:ascii="Arial" w:hAnsi="Arial" w:cs="Arial"/>
                <w:b/>
                <w:color w:val="FFFFFF"/>
              </w:rPr>
              <w:t>S</w:t>
            </w:r>
            <w:r w:rsidR="00ED190F" w:rsidRPr="007A2C0F">
              <w:rPr>
                <w:rFonts w:ascii="Arial" w:hAnsi="Arial" w:cs="Arial"/>
                <w:b/>
                <w:color w:val="FFFFFF"/>
              </w:rPr>
              <w:t>emanal</w:t>
            </w:r>
            <w:r w:rsidR="00ED190F" w:rsidRPr="007A2C0F">
              <w:rPr>
                <w:rFonts w:ascii="Arial" w:hAnsi="Arial" w:cs="Arial"/>
                <w:b/>
                <w:color w:val="FFFFFF"/>
                <w:spacing w:val="-14"/>
              </w:rPr>
              <w:t xml:space="preserve"> </w:t>
            </w:r>
            <w:r>
              <w:rPr>
                <w:rFonts w:ascii="Arial" w:hAnsi="Arial" w:cs="Arial"/>
                <w:b/>
                <w:color w:val="FFFFFF"/>
              </w:rPr>
              <w:t>(</w:t>
            </w:r>
            <w:r>
              <w:rPr>
                <w:rFonts w:ascii="Arial" w:hAnsi="Arial" w:cs="Arial"/>
                <w:b/>
                <w:color w:val="FFFFFF"/>
                <w:spacing w:val="-2"/>
              </w:rPr>
              <w:t>H)</w:t>
            </w:r>
          </w:p>
        </w:tc>
      </w:tr>
      <w:tr w:rsidR="0092022F" w:rsidRPr="007A2C0F" w14:paraId="4DF721E8" w14:textId="77777777" w:rsidTr="0092022F">
        <w:trPr>
          <w:trHeight w:val="562"/>
          <w:jc w:val="center"/>
        </w:trPr>
        <w:tc>
          <w:tcPr>
            <w:tcW w:w="2805" w:type="dxa"/>
            <w:vAlign w:val="center"/>
          </w:tcPr>
          <w:p w14:paraId="75AE047D" w14:textId="77777777" w:rsidR="0092022F" w:rsidRPr="007A2C0F" w:rsidRDefault="0092022F" w:rsidP="0092022F">
            <w:pPr>
              <w:pStyle w:val="TableParagraph"/>
              <w:ind w:left="38"/>
              <w:jc w:val="center"/>
              <w:rPr>
                <w:rFonts w:ascii="Arial" w:hAnsi="Arial" w:cs="Arial"/>
                <w:b/>
              </w:rPr>
            </w:pPr>
            <w:r w:rsidRPr="007A2C0F">
              <w:rPr>
                <w:rFonts w:ascii="Arial" w:hAnsi="Arial" w:cs="Arial"/>
                <w:b/>
                <w:spacing w:val="-2"/>
              </w:rPr>
              <w:t>Áreas</w:t>
            </w:r>
            <w:r w:rsidRPr="007A2C0F">
              <w:rPr>
                <w:rFonts w:ascii="Arial" w:hAnsi="Arial" w:cs="Arial"/>
                <w:b/>
                <w:spacing w:val="-10"/>
              </w:rPr>
              <w:t xml:space="preserve"> </w:t>
            </w:r>
            <w:r w:rsidRPr="007A2C0F">
              <w:rPr>
                <w:rFonts w:ascii="Arial" w:hAnsi="Arial" w:cs="Arial"/>
                <w:b/>
                <w:spacing w:val="-2"/>
              </w:rPr>
              <w:t>do</w:t>
            </w:r>
            <w:r w:rsidRPr="007A2C0F">
              <w:rPr>
                <w:rFonts w:ascii="Arial" w:hAnsi="Arial" w:cs="Arial"/>
                <w:b/>
                <w:spacing w:val="-10"/>
              </w:rPr>
              <w:t xml:space="preserve"> </w:t>
            </w:r>
            <w:r w:rsidRPr="007A2C0F">
              <w:rPr>
                <w:rFonts w:ascii="Arial" w:hAnsi="Arial" w:cs="Arial"/>
                <w:b/>
                <w:spacing w:val="-2"/>
              </w:rPr>
              <w:t>Conhecimento</w:t>
            </w:r>
          </w:p>
        </w:tc>
        <w:tc>
          <w:tcPr>
            <w:tcW w:w="2719" w:type="dxa"/>
            <w:vAlign w:val="center"/>
          </w:tcPr>
          <w:p w14:paraId="2FEF19D0" w14:textId="77777777" w:rsidR="0092022F" w:rsidRPr="007A2C0F" w:rsidRDefault="0092022F" w:rsidP="0092022F">
            <w:pPr>
              <w:pStyle w:val="TableParagraph"/>
              <w:jc w:val="center"/>
              <w:rPr>
                <w:rFonts w:ascii="Arial" w:hAnsi="Arial" w:cs="Arial"/>
                <w:b/>
                <w:szCs w:val="28"/>
              </w:rPr>
            </w:pPr>
            <w:r w:rsidRPr="007A2C0F">
              <w:rPr>
                <w:rFonts w:ascii="Arial" w:hAnsi="Arial" w:cs="Arial"/>
                <w:b/>
                <w:szCs w:val="28"/>
              </w:rPr>
              <w:t>Componente</w:t>
            </w:r>
            <w:r w:rsidRPr="007A2C0F">
              <w:rPr>
                <w:rFonts w:ascii="Arial" w:hAnsi="Arial" w:cs="Arial"/>
                <w:b/>
                <w:spacing w:val="11"/>
                <w:szCs w:val="28"/>
              </w:rPr>
              <w:t xml:space="preserve"> </w:t>
            </w:r>
            <w:r w:rsidRPr="007A2C0F">
              <w:rPr>
                <w:rFonts w:ascii="Arial" w:hAnsi="Arial" w:cs="Arial"/>
                <w:b/>
                <w:spacing w:val="-2"/>
                <w:szCs w:val="28"/>
              </w:rPr>
              <w:t>Curricular</w:t>
            </w:r>
          </w:p>
        </w:tc>
        <w:tc>
          <w:tcPr>
            <w:tcW w:w="570" w:type="dxa"/>
            <w:shd w:val="clear" w:color="auto" w:fill="000000"/>
            <w:vAlign w:val="center"/>
          </w:tcPr>
          <w:p w14:paraId="079EF094" w14:textId="1AC35452" w:rsidR="0092022F" w:rsidRPr="0092022F" w:rsidRDefault="0092022F" w:rsidP="0092022F">
            <w:pPr>
              <w:jc w:val="center"/>
              <w:rPr>
                <w:sz w:val="22"/>
                <w:szCs w:val="22"/>
              </w:rPr>
            </w:pPr>
            <w:r>
              <w:rPr>
                <w:b/>
                <w:color w:val="FFFFFF"/>
                <w:spacing w:val="-5"/>
              </w:rPr>
              <w:t>6º</w:t>
            </w:r>
          </w:p>
        </w:tc>
        <w:tc>
          <w:tcPr>
            <w:tcW w:w="571" w:type="dxa"/>
            <w:shd w:val="clear" w:color="auto" w:fill="000000"/>
            <w:vAlign w:val="center"/>
          </w:tcPr>
          <w:p w14:paraId="7780198E" w14:textId="52868828" w:rsidR="0092022F" w:rsidRPr="0092022F" w:rsidRDefault="0092022F" w:rsidP="0092022F">
            <w:pPr>
              <w:jc w:val="center"/>
              <w:rPr>
                <w:sz w:val="22"/>
                <w:szCs w:val="22"/>
              </w:rPr>
            </w:pPr>
            <w:r>
              <w:rPr>
                <w:b/>
                <w:color w:val="FFFFFF"/>
                <w:spacing w:val="-5"/>
              </w:rPr>
              <w:t>7º</w:t>
            </w:r>
          </w:p>
        </w:tc>
        <w:tc>
          <w:tcPr>
            <w:tcW w:w="571" w:type="dxa"/>
            <w:shd w:val="clear" w:color="auto" w:fill="000000"/>
            <w:vAlign w:val="center"/>
          </w:tcPr>
          <w:p w14:paraId="08615AD8" w14:textId="0E22537B" w:rsidR="0092022F" w:rsidRPr="0092022F" w:rsidRDefault="0092022F" w:rsidP="0092022F">
            <w:pPr>
              <w:jc w:val="center"/>
              <w:rPr>
                <w:sz w:val="22"/>
                <w:szCs w:val="22"/>
              </w:rPr>
            </w:pPr>
            <w:r>
              <w:rPr>
                <w:b/>
                <w:color w:val="FFFFFF"/>
                <w:spacing w:val="-5"/>
              </w:rPr>
              <w:t>8º</w:t>
            </w:r>
          </w:p>
        </w:tc>
        <w:tc>
          <w:tcPr>
            <w:tcW w:w="571" w:type="dxa"/>
            <w:shd w:val="clear" w:color="auto" w:fill="000000"/>
            <w:vAlign w:val="center"/>
          </w:tcPr>
          <w:p w14:paraId="02BDFF48" w14:textId="55E94D34" w:rsidR="0092022F" w:rsidRPr="0092022F" w:rsidRDefault="0092022F" w:rsidP="0092022F">
            <w:pPr>
              <w:jc w:val="center"/>
              <w:rPr>
                <w:sz w:val="22"/>
                <w:szCs w:val="22"/>
              </w:rPr>
            </w:pPr>
            <w:r>
              <w:rPr>
                <w:b/>
                <w:color w:val="FFFFFF"/>
                <w:spacing w:val="-5"/>
              </w:rPr>
              <w:t>9º</w:t>
            </w:r>
          </w:p>
        </w:tc>
      </w:tr>
      <w:tr w:rsidR="0092022F" w:rsidRPr="007A2C0F" w14:paraId="13FA5069" w14:textId="77777777" w:rsidTr="00106B6E">
        <w:trPr>
          <w:trHeight w:val="358"/>
          <w:jc w:val="center"/>
        </w:trPr>
        <w:tc>
          <w:tcPr>
            <w:tcW w:w="2805" w:type="dxa"/>
            <w:vMerge w:val="restart"/>
            <w:shd w:val="clear" w:color="auto" w:fill="6FAC46"/>
            <w:vAlign w:val="center"/>
          </w:tcPr>
          <w:p w14:paraId="1CDC9654" w14:textId="77777777" w:rsidR="0092022F" w:rsidRPr="007A2C0F" w:rsidRDefault="0092022F" w:rsidP="0092022F">
            <w:pPr>
              <w:pStyle w:val="TableParagraph"/>
              <w:spacing w:line="252" w:lineRule="exact"/>
              <w:ind w:left="31"/>
              <w:rPr>
                <w:rFonts w:ascii="Arial" w:hAnsi="Arial" w:cs="Arial"/>
                <w:b/>
              </w:rPr>
            </w:pPr>
            <w:r w:rsidRPr="007A2C0F">
              <w:rPr>
                <w:rFonts w:ascii="Arial" w:hAnsi="Arial" w:cs="Arial"/>
                <w:b/>
                <w:spacing w:val="-2"/>
              </w:rPr>
              <w:t>Linguagens</w:t>
            </w:r>
          </w:p>
        </w:tc>
        <w:tc>
          <w:tcPr>
            <w:tcW w:w="2719" w:type="dxa"/>
            <w:shd w:val="clear" w:color="auto" w:fill="E2EFD9"/>
          </w:tcPr>
          <w:p w14:paraId="557FE536" w14:textId="0BC64604" w:rsidR="0092022F" w:rsidRPr="00ED190F" w:rsidRDefault="0092022F" w:rsidP="0092022F">
            <w:pPr>
              <w:pStyle w:val="TableParagraph"/>
              <w:spacing w:line="252" w:lineRule="exact"/>
              <w:ind w:left="31"/>
              <w:rPr>
                <w:rFonts w:ascii="Arial" w:hAnsi="Arial" w:cs="Arial"/>
                <w:b/>
                <w:spacing w:val="-2"/>
              </w:rPr>
            </w:pPr>
            <w:r w:rsidRPr="00ED190F">
              <w:rPr>
                <w:rFonts w:ascii="Arial" w:hAnsi="Arial" w:cs="Arial"/>
                <w:b/>
                <w:spacing w:val="-2"/>
              </w:rPr>
              <w:t>Língua Portuguesa</w:t>
            </w:r>
          </w:p>
        </w:tc>
        <w:tc>
          <w:tcPr>
            <w:tcW w:w="570" w:type="dxa"/>
          </w:tcPr>
          <w:p w14:paraId="29C7C22C" w14:textId="235BF65B" w:rsidR="0092022F" w:rsidRPr="0092022F" w:rsidRDefault="0092022F" w:rsidP="0092022F">
            <w:pPr>
              <w:pStyle w:val="TableParagraph"/>
              <w:ind w:right="65"/>
              <w:jc w:val="center"/>
              <w:rPr>
                <w:rFonts w:ascii="Arial" w:hAnsi="Arial" w:cs="Arial"/>
                <w:b/>
                <w:bCs/>
              </w:rPr>
            </w:pPr>
            <w:r w:rsidRPr="0092022F">
              <w:rPr>
                <w:rFonts w:ascii="Arial" w:hAnsi="Arial" w:cs="Arial"/>
                <w:b/>
                <w:bCs/>
                <w:spacing w:val="-10"/>
              </w:rPr>
              <w:t>4</w:t>
            </w:r>
          </w:p>
        </w:tc>
        <w:tc>
          <w:tcPr>
            <w:tcW w:w="571" w:type="dxa"/>
          </w:tcPr>
          <w:p w14:paraId="6F70CE13" w14:textId="1A06D940" w:rsidR="0092022F" w:rsidRPr="0092022F" w:rsidRDefault="0092022F" w:rsidP="0092022F">
            <w:pPr>
              <w:pStyle w:val="TableParagraph"/>
              <w:ind w:right="65"/>
              <w:jc w:val="center"/>
              <w:rPr>
                <w:rFonts w:ascii="Arial" w:hAnsi="Arial" w:cs="Arial"/>
                <w:b/>
                <w:bCs/>
              </w:rPr>
            </w:pPr>
            <w:r w:rsidRPr="0092022F">
              <w:rPr>
                <w:rFonts w:ascii="Arial" w:hAnsi="Arial" w:cs="Arial"/>
                <w:b/>
                <w:bCs/>
                <w:spacing w:val="-10"/>
              </w:rPr>
              <w:t>3</w:t>
            </w:r>
          </w:p>
        </w:tc>
        <w:tc>
          <w:tcPr>
            <w:tcW w:w="571" w:type="dxa"/>
          </w:tcPr>
          <w:p w14:paraId="559EA2AA" w14:textId="13C93E13" w:rsidR="0092022F" w:rsidRPr="0092022F" w:rsidRDefault="0092022F" w:rsidP="0092022F">
            <w:pPr>
              <w:pStyle w:val="TableParagraph"/>
              <w:ind w:right="65"/>
              <w:jc w:val="center"/>
              <w:rPr>
                <w:rFonts w:ascii="Arial" w:hAnsi="Arial" w:cs="Arial"/>
                <w:b/>
                <w:bCs/>
              </w:rPr>
            </w:pPr>
            <w:r w:rsidRPr="0092022F">
              <w:rPr>
                <w:rFonts w:ascii="Arial" w:hAnsi="Arial" w:cs="Arial"/>
                <w:b/>
                <w:bCs/>
                <w:spacing w:val="-10"/>
              </w:rPr>
              <w:t>3</w:t>
            </w:r>
          </w:p>
        </w:tc>
        <w:tc>
          <w:tcPr>
            <w:tcW w:w="571" w:type="dxa"/>
          </w:tcPr>
          <w:p w14:paraId="3EE5E120" w14:textId="2A5F1FDE" w:rsidR="0092022F" w:rsidRPr="0092022F" w:rsidRDefault="0092022F" w:rsidP="0092022F">
            <w:pPr>
              <w:pStyle w:val="TableParagraph"/>
              <w:ind w:right="65"/>
              <w:jc w:val="center"/>
              <w:rPr>
                <w:rFonts w:ascii="Arial" w:hAnsi="Arial" w:cs="Arial"/>
                <w:b/>
                <w:bCs/>
              </w:rPr>
            </w:pPr>
            <w:r w:rsidRPr="0092022F">
              <w:rPr>
                <w:rFonts w:ascii="Arial" w:hAnsi="Arial" w:cs="Arial"/>
                <w:b/>
                <w:bCs/>
                <w:spacing w:val="-10"/>
              </w:rPr>
              <w:t>4</w:t>
            </w:r>
          </w:p>
        </w:tc>
      </w:tr>
      <w:tr w:rsidR="0092022F" w:rsidRPr="007A2C0F" w14:paraId="01E6052B" w14:textId="77777777" w:rsidTr="0092022F">
        <w:trPr>
          <w:trHeight w:val="358"/>
          <w:jc w:val="center"/>
        </w:trPr>
        <w:tc>
          <w:tcPr>
            <w:tcW w:w="2805" w:type="dxa"/>
            <w:vMerge/>
            <w:shd w:val="clear" w:color="auto" w:fill="6FAC46"/>
            <w:vAlign w:val="center"/>
          </w:tcPr>
          <w:p w14:paraId="05C3FCD2" w14:textId="77777777" w:rsidR="0092022F" w:rsidRPr="007A2C0F" w:rsidRDefault="0092022F" w:rsidP="0092022F">
            <w:pPr>
              <w:pStyle w:val="TableParagraph"/>
              <w:spacing w:line="252" w:lineRule="exact"/>
              <w:ind w:left="31"/>
              <w:rPr>
                <w:rFonts w:ascii="Arial" w:hAnsi="Arial" w:cs="Arial"/>
                <w:b/>
                <w:spacing w:val="-2"/>
              </w:rPr>
            </w:pPr>
          </w:p>
        </w:tc>
        <w:tc>
          <w:tcPr>
            <w:tcW w:w="2719" w:type="dxa"/>
            <w:shd w:val="clear" w:color="auto" w:fill="C4DFB3"/>
          </w:tcPr>
          <w:p w14:paraId="4AC6A7BB" w14:textId="69FB6A8A" w:rsidR="0092022F" w:rsidRPr="00ED190F" w:rsidRDefault="0092022F" w:rsidP="0092022F">
            <w:pPr>
              <w:pStyle w:val="TableParagraph"/>
              <w:spacing w:line="252" w:lineRule="exact"/>
              <w:ind w:left="31"/>
              <w:rPr>
                <w:rFonts w:ascii="Arial" w:hAnsi="Arial" w:cs="Arial"/>
                <w:b/>
                <w:spacing w:val="-2"/>
              </w:rPr>
            </w:pPr>
            <w:r w:rsidRPr="00ED190F">
              <w:rPr>
                <w:rFonts w:ascii="Arial" w:hAnsi="Arial" w:cs="Arial"/>
                <w:b/>
                <w:spacing w:val="-2"/>
              </w:rPr>
              <w:t>Educação Física</w:t>
            </w:r>
          </w:p>
        </w:tc>
        <w:tc>
          <w:tcPr>
            <w:tcW w:w="570" w:type="dxa"/>
          </w:tcPr>
          <w:p w14:paraId="06CE3D43" w14:textId="1E564DA2" w:rsidR="0092022F" w:rsidRPr="0092022F" w:rsidRDefault="0092022F" w:rsidP="0092022F">
            <w:pPr>
              <w:pStyle w:val="TableParagraph"/>
              <w:jc w:val="center"/>
              <w:rPr>
                <w:rFonts w:ascii="Arial" w:hAnsi="Arial" w:cs="Arial"/>
                <w:b/>
                <w:bCs/>
              </w:rPr>
            </w:pPr>
            <w:r w:rsidRPr="0092022F">
              <w:rPr>
                <w:rFonts w:ascii="Arial" w:hAnsi="Arial" w:cs="Arial"/>
                <w:b/>
                <w:bCs/>
                <w:spacing w:val="-10"/>
              </w:rPr>
              <w:t>2</w:t>
            </w:r>
          </w:p>
        </w:tc>
        <w:tc>
          <w:tcPr>
            <w:tcW w:w="571" w:type="dxa"/>
          </w:tcPr>
          <w:p w14:paraId="3110E1CC" w14:textId="6FED0C5A" w:rsidR="0092022F" w:rsidRPr="0092022F" w:rsidRDefault="0092022F" w:rsidP="0092022F">
            <w:pPr>
              <w:pStyle w:val="TableParagraph"/>
              <w:jc w:val="center"/>
              <w:rPr>
                <w:rFonts w:ascii="Arial" w:hAnsi="Arial" w:cs="Arial"/>
                <w:b/>
                <w:bCs/>
              </w:rPr>
            </w:pPr>
            <w:r w:rsidRPr="0092022F">
              <w:rPr>
                <w:rFonts w:ascii="Arial" w:hAnsi="Arial" w:cs="Arial"/>
                <w:b/>
                <w:bCs/>
                <w:spacing w:val="-10"/>
              </w:rPr>
              <w:t>2</w:t>
            </w:r>
          </w:p>
        </w:tc>
        <w:tc>
          <w:tcPr>
            <w:tcW w:w="571" w:type="dxa"/>
          </w:tcPr>
          <w:p w14:paraId="6FB31A43" w14:textId="73FFC3FD" w:rsidR="0092022F" w:rsidRPr="0092022F" w:rsidRDefault="0092022F" w:rsidP="0092022F">
            <w:pPr>
              <w:pStyle w:val="TableParagraph"/>
              <w:jc w:val="center"/>
              <w:rPr>
                <w:rFonts w:ascii="Arial" w:hAnsi="Arial" w:cs="Arial"/>
                <w:b/>
                <w:bCs/>
              </w:rPr>
            </w:pPr>
            <w:r w:rsidRPr="0092022F">
              <w:rPr>
                <w:rFonts w:ascii="Arial" w:hAnsi="Arial" w:cs="Arial"/>
                <w:b/>
                <w:bCs/>
                <w:spacing w:val="-10"/>
              </w:rPr>
              <w:t>2</w:t>
            </w:r>
          </w:p>
        </w:tc>
        <w:tc>
          <w:tcPr>
            <w:tcW w:w="571" w:type="dxa"/>
          </w:tcPr>
          <w:p w14:paraId="421D878D" w14:textId="360EC54F" w:rsidR="0092022F" w:rsidRPr="0092022F" w:rsidRDefault="0092022F" w:rsidP="0092022F">
            <w:pPr>
              <w:pStyle w:val="TableParagraph"/>
              <w:jc w:val="center"/>
              <w:rPr>
                <w:rFonts w:ascii="Arial" w:hAnsi="Arial" w:cs="Arial"/>
                <w:b/>
                <w:bCs/>
              </w:rPr>
            </w:pPr>
            <w:r w:rsidRPr="0092022F">
              <w:rPr>
                <w:rFonts w:ascii="Arial" w:hAnsi="Arial" w:cs="Arial"/>
                <w:b/>
                <w:bCs/>
                <w:spacing w:val="-10"/>
              </w:rPr>
              <w:t>2</w:t>
            </w:r>
          </w:p>
        </w:tc>
      </w:tr>
      <w:tr w:rsidR="0092022F" w:rsidRPr="007A2C0F" w14:paraId="31C29FFC" w14:textId="77777777" w:rsidTr="0092022F">
        <w:trPr>
          <w:trHeight w:val="358"/>
          <w:jc w:val="center"/>
        </w:trPr>
        <w:tc>
          <w:tcPr>
            <w:tcW w:w="2805" w:type="dxa"/>
            <w:vMerge/>
            <w:shd w:val="clear" w:color="auto" w:fill="6FAC46"/>
            <w:vAlign w:val="center"/>
          </w:tcPr>
          <w:p w14:paraId="403F0AB6" w14:textId="77777777" w:rsidR="0092022F" w:rsidRPr="007A2C0F" w:rsidRDefault="0092022F" w:rsidP="0092022F">
            <w:pPr>
              <w:pStyle w:val="TableParagraph"/>
              <w:spacing w:line="252" w:lineRule="exact"/>
              <w:ind w:left="31"/>
              <w:rPr>
                <w:rFonts w:ascii="Arial" w:hAnsi="Arial" w:cs="Arial"/>
                <w:b/>
                <w:spacing w:val="-2"/>
              </w:rPr>
            </w:pPr>
          </w:p>
        </w:tc>
        <w:tc>
          <w:tcPr>
            <w:tcW w:w="2719" w:type="dxa"/>
            <w:shd w:val="clear" w:color="auto" w:fill="A7D08C"/>
          </w:tcPr>
          <w:p w14:paraId="4D8ABBF6" w14:textId="5078ADF8" w:rsidR="0092022F" w:rsidRPr="00ED190F" w:rsidRDefault="0092022F" w:rsidP="0092022F">
            <w:pPr>
              <w:pStyle w:val="TableParagraph"/>
              <w:spacing w:line="252" w:lineRule="exact"/>
              <w:ind w:left="31"/>
              <w:rPr>
                <w:rFonts w:ascii="Arial" w:hAnsi="Arial" w:cs="Arial"/>
                <w:b/>
                <w:spacing w:val="-2"/>
              </w:rPr>
            </w:pPr>
            <w:r w:rsidRPr="00ED190F">
              <w:rPr>
                <w:rFonts w:ascii="Arial" w:hAnsi="Arial" w:cs="Arial"/>
                <w:b/>
                <w:spacing w:val="-2"/>
              </w:rPr>
              <w:t>Arte</w:t>
            </w:r>
          </w:p>
        </w:tc>
        <w:tc>
          <w:tcPr>
            <w:tcW w:w="570" w:type="dxa"/>
          </w:tcPr>
          <w:p w14:paraId="72FBB619" w14:textId="6FB44009" w:rsidR="0092022F" w:rsidRPr="0092022F" w:rsidRDefault="0092022F" w:rsidP="0092022F">
            <w:pPr>
              <w:pStyle w:val="TableParagraph"/>
              <w:jc w:val="center"/>
              <w:rPr>
                <w:rFonts w:ascii="Arial" w:hAnsi="Arial" w:cs="Arial"/>
                <w:b/>
                <w:bCs/>
              </w:rPr>
            </w:pPr>
            <w:r w:rsidRPr="0092022F">
              <w:rPr>
                <w:rFonts w:ascii="Arial" w:hAnsi="Arial" w:cs="Arial"/>
                <w:b/>
                <w:bCs/>
                <w:spacing w:val="-10"/>
              </w:rPr>
              <w:t>2</w:t>
            </w:r>
          </w:p>
        </w:tc>
        <w:tc>
          <w:tcPr>
            <w:tcW w:w="571" w:type="dxa"/>
          </w:tcPr>
          <w:p w14:paraId="3D85C59C" w14:textId="71099F63" w:rsidR="0092022F" w:rsidRPr="0092022F" w:rsidRDefault="0092022F" w:rsidP="0092022F">
            <w:pPr>
              <w:pStyle w:val="TableParagraph"/>
              <w:jc w:val="center"/>
              <w:rPr>
                <w:rFonts w:ascii="Arial" w:hAnsi="Arial" w:cs="Arial"/>
                <w:b/>
                <w:bCs/>
              </w:rPr>
            </w:pPr>
            <w:r w:rsidRPr="0092022F">
              <w:rPr>
                <w:rFonts w:ascii="Arial" w:hAnsi="Arial" w:cs="Arial"/>
                <w:b/>
                <w:bCs/>
                <w:spacing w:val="-10"/>
              </w:rPr>
              <w:t>2</w:t>
            </w:r>
          </w:p>
        </w:tc>
        <w:tc>
          <w:tcPr>
            <w:tcW w:w="571" w:type="dxa"/>
          </w:tcPr>
          <w:p w14:paraId="4FFAB422" w14:textId="19349E91" w:rsidR="0092022F" w:rsidRPr="0092022F" w:rsidRDefault="0092022F" w:rsidP="0092022F">
            <w:pPr>
              <w:pStyle w:val="TableParagraph"/>
              <w:jc w:val="center"/>
              <w:rPr>
                <w:rFonts w:ascii="Arial" w:hAnsi="Arial" w:cs="Arial"/>
                <w:b/>
                <w:bCs/>
              </w:rPr>
            </w:pPr>
            <w:r w:rsidRPr="0092022F">
              <w:rPr>
                <w:rFonts w:ascii="Arial" w:hAnsi="Arial" w:cs="Arial"/>
                <w:b/>
                <w:bCs/>
                <w:spacing w:val="-10"/>
              </w:rPr>
              <w:t>2</w:t>
            </w:r>
          </w:p>
        </w:tc>
        <w:tc>
          <w:tcPr>
            <w:tcW w:w="571" w:type="dxa"/>
          </w:tcPr>
          <w:p w14:paraId="5E59B005" w14:textId="12B3CF0F" w:rsidR="0092022F" w:rsidRPr="0092022F" w:rsidRDefault="0092022F" w:rsidP="0092022F">
            <w:pPr>
              <w:pStyle w:val="TableParagraph"/>
              <w:jc w:val="center"/>
              <w:rPr>
                <w:rFonts w:ascii="Arial" w:hAnsi="Arial" w:cs="Arial"/>
                <w:b/>
                <w:bCs/>
              </w:rPr>
            </w:pPr>
            <w:r w:rsidRPr="0092022F">
              <w:rPr>
                <w:rFonts w:ascii="Arial" w:hAnsi="Arial" w:cs="Arial"/>
                <w:b/>
                <w:bCs/>
                <w:spacing w:val="-10"/>
              </w:rPr>
              <w:t>2</w:t>
            </w:r>
          </w:p>
        </w:tc>
      </w:tr>
      <w:tr w:rsidR="0092022F" w:rsidRPr="007A2C0F" w14:paraId="19291DBA" w14:textId="77777777" w:rsidTr="00FC13E1">
        <w:trPr>
          <w:trHeight w:val="358"/>
          <w:jc w:val="center"/>
        </w:trPr>
        <w:tc>
          <w:tcPr>
            <w:tcW w:w="2805" w:type="dxa"/>
            <w:vMerge/>
            <w:shd w:val="clear" w:color="auto" w:fill="6FAC46"/>
            <w:vAlign w:val="center"/>
          </w:tcPr>
          <w:p w14:paraId="23A2EC51" w14:textId="77777777" w:rsidR="0092022F" w:rsidRPr="007A2C0F" w:rsidRDefault="0092022F" w:rsidP="0092022F">
            <w:pPr>
              <w:pStyle w:val="TableParagraph"/>
              <w:spacing w:line="252" w:lineRule="exact"/>
              <w:ind w:left="31"/>
              <w:rPr>
                <w:rFonts w:ascii="Arial" w:hAnsi="Arial" w:cs="Arial"/>
                <w:b/>
                <w:spacing w:val="-2"/>
              </w:rPr>
            </w:pPr>
          </w:p>
        </w:tc>
        <w:tc>
          <w:tcPr>
            <w:tcW w:w="2719" w:type="dxa"/>
            <w:shd w:val="clear" w:color="auto" w:fill="91D04F"/>
          </w:tcPr>
          <w:p w14:paraId="3C50A722" w14:textId="5B17FB5C" w:rsidR="0092022F" w:rsidRPr="00ED190F" w:rsidRDefault="0092022F" w:rsidP="0092022F">
            <w:pPr>
              <w:pStyle w:val="TableParagraph"/>
              <w:spacing w:line="252" w:lineRule="exact"/>
              <w:ind w:left="31"/>
              <w:rPr>
                <w:rFonts w:ascii="Arial" w:hAnsi="Arial" w:cs="Arial"/>
                <w:b/>
                <w:spacing w:val="-2"/>
              </w:rPr>
            </w:pPr>
            <w:r w:rsidRPr="00ED190F">
              <w:rPr>
                <w:rFonts w:ascii="Arial" w:hAnsi="Arial" w:cs="Arial"/>
                <w:b/>
                <w:spacing w:val="-2"/>
              </w:rPr>
              <w:t>Língua Inglesa</w:t>
            </w:r>
          </w:p>
        </w:tc>
        <w:tc>
          <w:tcPr>
            <w:tcW w:w="570" w:type="dxa"/>
          </w:tcPr>
          <w:p w14:paraId="0592508D" w14:textId="4428CD9B" w:rsidR="0092022F" w:rsidRPr="0092022F" w:rsidRDefault="0092022F" w:rsidP="0092022F">
            <w:pPr>
              <w:pStyle w:val="TableParagraph"/>
              <w:jc w:val="center"/>
              <w:rPr>
                <w:rFonts w:ascii="Arial" w:hAnsi="Arial" w:cs="Arial"/>
                <w:b/>
                <w:bCs/>
              </w:rPr>
            </w:pPr>
            <w:r w:rsidRPr="0092022F">
              <w:rPr>
                <w:rFonts w:ascii="Arial" w:hAnsi="Arial" w:cs="Arial"/>
                <w:b/>
                <w:bCs/>
              </w:rPr>
              <w:t>2</w:t>
            </w:r>
          </w:p>
        </w:tc>
        <w:tc>
          <w:tcPr>
            <w:tcW w:w="571" w:type="dxa"/>
          </w:tcPr>
          <w:p w14:paraId="5928D2CA" w14:textId="6C64977C" w:rsidR="0092022F" w:rsidRPr="0092022F" w:rsidRDefault="0092022F" w:rsidP="0092022F">
            <w:pPr>
              <w:pStyle w:val="TableParagraph"/>
              <w:jc w:val="center"/>
              <w:rPr>
                <w:rFonts w:ascii="Arial" w:hAnsi="Arial" w:cs="Arial"/>
                <w:b/>
                <w:bCs/>
              </w:rPr>
            </w:pPr>
            <w:r w:rsidRPr="0092022F">
              <w:rPr>
                <w:rFonts w:ascii="Arial" w:hAnsi="Arial" w:cs="Arial"/>
                <w:b/>
                <w:bCs/>
              </w:rPr>
              <w:t>2</w:t>
            </w:r>
          </w:p>
        </w:tc>
        <w:tc>
          <w:tcPr>
            <w:tcW w:w="571" w:type="dxa"/>
          </w:tcPr>
          <w:p w14:paraId="0E2B779D" w14:textId="6A146AA1" w:rsidR="0092022F" w:rsidRPr="0092022F" w:rsidRDefault="0092022F" w:rsidP="0092022F">
            <w:pPr>
              <w:pStyle w:val="TableParagraph"/>
              <w:jc w:val="center"/>
              <w:rPr>
                <w:rFonts w:ascii="Arial" w:hAnsi="Arial" w:cs="Arial"/>
                <w:b/>
                <w:bCs/>
              </w:rPr>
            </w:pPr>
            <w:r w:rsidRPr="0092022F">
              <w:rPr>
                <w:rFonts w:ascii="Arial" w:hAnsi="Arial" w:cs="Arial"/>
                <w:b/>
                <w:bCs/>
              </w:rPr>
              <w:t>2</w:t>
            </w:r>
          </w:p>
        </w:tc>
        <w:tc>
          <w:tcPr>
            <w:tcW w:w="571" w:type="dxa"/>
          </w:tcPr>
          <w:p w14:paraId="7D2896AB" w14:textId="2C4B829F" w:rsidR="0092022F" w:rsidRPr="0092022F" w:rsidRDefault="0092022F" w:rsidP="0092022F">
            <w:pPr>
              <w:pStyle w:val="TableParagraph"/>
              <w:jc w:val="center"/>
              <w:rPr>
                <w:rFonts w:ascii="Arial" w:hAnsi="Arial" w:cs="Arial"/>
                <w:b/>
                <w:bCs/>
              </w:rPr>
            </w:pPr>
            <w:r w:rsidRPr="0092022F">
              <w:rPr>
                <w:rFonts w:ascii="Arial" w:hAnsi="Arial" w:cs="Arial"/>
                <w:b/>
                <w:bCs/>
              </w:rPr>
              <w:t>2</w:t>
            </w:r>
          </w:p>
        </w:tc>
      </w:tr>
      <w:tr w:rsidR="0092022F" w:rsidRPr="007A2C0F" w14:paraId="2251D2ED" w14:textId="77777777" w:rsidTr="0039399C">
        <w:trPr>
          <w:trHeight w:val="358"/>
          <w:jc w:val="center"/>
        </w:trPr>
        <w:tc>
          <w:tcPr>
            <w:tcW w:w="2805" w:type="dxa"/>
            <w:shd w:val="clear" w:color="auto" w:fill="EC7D31"/>
            <w:vAlign w:val="center"/>
          </w:tcPr>
          <w:p w14:paraId="04EB8013" w14:textId="77777777" w:rsidR="0092022F" w:rsidRPr="007A2C0F" w:rsidRDefault="0092022F" w:rsidP="0092022F">
            <w:pPr>
              <w:pStyle w:val="TableParagraph"/>
              <w:spacing w:line="252" w:lineRule="exact"/>
              <w:ind w:left="31"/>
              <w:rPr>
                <w:rFonts w:ascii="Arial" w:hAnsi="Arial" w:cs="Arial"/>
                <w:b/>
              </w:rPr>
            </w:pPr>
            <w:r w:rsidRPr="007A2C0F">
              <w:rPr>
                <w:rFonts w:ascii="Arial" w:hAnsi="Arial" w:cs="Arial"/>
                <w:b/>
                <w:spacing w:val="-2"/>
              </w:rPr>
              <w:t>Matemática</w:t>
            </w:r>
          </w:p>
        </w:tc>
        <w:tc>
          <w:tcPr>
            <w:tcW w:w="2719" w:type="dxa"/>
            <w:shd w:val="clear" w:color="auto" w:fill="F4B082"/>
            <w:vAlign w:val="center"/>
          </w:tcPr>
          <w:p w14:paraId="599D07A8" w14:textId="77777777" w:rsidR="0092022F" w:rsidRPr="007A2C0F" w:rsidRDefault="0092022F" w:rsidP="0092022F">
            <w:pPr>
              <w:pStyle w:val="TableParagraph"/>
              <w:spacing w:line="252" w:lineRule="exact"/>
              <w:ind w:left="31"/>
              <w:rPr>
                <w:rFonts w:ascii="Arial" w:hAnsi="Arial" w:cs="Arial"/>
                <w:b/>
              </w:rPr>
            </w:pPr>
            <w:r w:rsidRPr="007A2C0F">
              <w:rPr>
                <w:rFonts w:ascii="Arial" w:hAnsi="Arial" w:cs="Arial"/>
                <w:b/>
                <w:spacing w:val="-2"/>
              </w:rPr>
              <w:t>Matemática</w:t>
            </w:r>
          </w:p>
        </w:tc>
        <w:tc>
          <w:tcPr>
            <w:tcW w:w="570" w:type="dxa"/>
          </w:tcPr>
          <w:p w14:paraId="00B02F45" w14:textId="67DEE952" w:rsidR="0092022F" w:rsidRPr="0092022F" w:rsidRDefault="0092022F" w:rsidP="0092022F">
            <w:pPr>
              <w:jc w:val="center"/>
              <w:rPr>
                <w:b/>
                <w:bCs/>
                <w:sz w:val="22"/>
                <w:szCs w:val="22"/>
              </w:rPr>
            </w:pPr>
            <w:r w:rsidRPr="0092022F">
              <w:rPr>
                <w:b/>
                <w:bCs/>
                <w:sz w:val="22"/>
                <w:szCs w:val="22"/>
              </w:rPr>
              <w:t>3</w:t>
            </w:r>
          </w:p>
        </w:tc>
        <w:tc>
          <w:tcPr>
            <w:tcW w:w="571" w:type="dxa"/>
          </w:tcPr>
          <w:p w14:paraId="02121A66" w14:textId="6DA9EDA4" w:rsidR="0092022F" w:rsidRPr="0092022F" w:rsidRDefault="0092022F" w:rsidP="0092022F">
            <w:pPr>
              <w:jc w:val="center"/>
              <w:rPr>
                <w:b/>
                <w:bCs/>
                <w:sz w:val="22"/>
                <w:szCs w:val="22"/>
              </w:rPr>
            </w:pPr>
            <w:r w:rsidRPr="0092022F">
              <w:rPr>
                <w:b/>
                <w:bCs/>
                <w:sz w:val="22"/>
                <w:szCs w:val="22"/>
              </w:rPr>
              <w:t>4</w:t>
            </w:r>
          </w:p>
        </w:tc>
        <w:tc>
          <w:tcPr>
            <w:tcW w:w="571" w:type="dxa"/>
          </w:tcPr>
          <w:p w14:paraId="0B8B749B" w14:textId="2B0E9A46" w:rsidR="0092022F" w:rsidRPr="0092022F" w:rsidRDefault="0092022F" w:rsidP="0092022F">
            <w:pPr>
              <w:jc w:val="center"/>
              <w:rPr>
                <w:b/>
                <w:bCs/>
                <w:sz w:val="22"/>
                <w:szCs w:val="22"/>
              </w:rPr>
            </w:pPr>
            <w:r w:rsidRPr="0092022F">
              <w:rPr>
                <w:b/>
                <w:bCs/>
                <w:sz w:val="22"/>
                <w:szCs w:val="22"/>
              </w:rPr>
              <w:t>4</w:t>
            </w:r>
          </w:p>
        </w:tc>
        <w:tc>
          <w:tcPr>
            <w:tcW w:w="571" w:type="dxa"/>
          </w:tcPr>
          <w:p w14:paraId="783B9F0E" w14:textId="6A414645" w:rsidR="0092022F" w:rsidRPr="0092022F" w:rsidRDefault="0092022F" w:rsidP="0092022F">
            <w:pPr>
              <w:jc w:val="center"/>
              <w:rPr>
                <w:b/>
                <w:bCs/>
                <w:sz w:val="22"/>
                <w:szCs w:val="22"/>
              </w:rPr>
            </w:pPr>
            <w:r w:rsidRPr="0092022F">
              <w:rPr>
                <w:b/>
                <w:bCs/>
                <w:sz w:val="22"/>
                <w:szCs w:val="22"/>
              </w:rPr>
              <w:t>3</w:t>
            </w:r>
          </w:p>
        </w:tc>
      </w:tr>
      <w:tr w:rsidR="0092022F" w:rsidRPr="00ED190F" w14:paraId="538D62F1" w14:textId="77777777" w:rsidTr="00E34E27">
        <w:trPr>
          <w:trHeight w:val="357"/>
          <w:jc w:val="center"/>
        </w:trPr>
        <w:tc>
          <w:tcPr>
            <w:tcW w:w="2805" w:type="dxa"/>
            <w:vMerge w:val="restart"/>
            <w:shd w:val="clear" w:color="auto" w:fill="A6A6A6"/>
            <w:vAlign w:val="center"/>
          </w:tcPr>
          <w:p w14:paraId="788A40F1" w14:textId="77777777" w:rsidR="0092022F" w:rsidRPr="00ED190F" w:rsidRDefault="0092022F" w:rsidP="0092022F">
            <w:pPr>
              <w:pStyle w:val="TableParagraph"/>
              <w:spacing w:line="252" w:lineRule="exact"/>
              <w:ind w:left="31"/>
              <w:rPr>
                <w:rFonts w:ascii="Arial" w:hAnsi="Arial" w:cs="Arial"/>
                <w:b/>
                <w:spacing w:val="-2"/>
              </w:rPr>
            </w:pPr>
            <w:r w:rsidRPr="00ED190F">
              <w:rPr>
                <w:rFonts w:ascii="Arial" w:hAnsi="Arial" w:cs="Arial"/>
                <w:b/>
                <w:spacing w:val="-2"/>
              </w:rPr>
              <w:t xml:space="preserve">Ciências </w:t>
            </w:r>
            <w:r w:rsidRPr="007A2C0F">
              <w:rPr>
                <w:rFonts w:ascii="Arial" w:hAnsi="Arial" w:cs="Arial"/>
                <w:b/>
                <w:spacing w:val="-2"/>
              </w:rPr>
              <w:t>Humanas</w:t>
            </w:r>
          </w:p>
        </w:tc>
        <w:tc>
          <w:tcPr>
            <w:tcW w:w="2719" w:type="dxa"/>
            <w:shd w:val="clear" w:color="auto" w:fill="D9D9D9"/>
            <w:vAlign w:val="center"/>
          </w:tcPr>
          <w:p w14:paraId="3C270658" w14:textId="12D5B55E" w:rsidR="0092022F" w:rsidRPr="00ED190F" w:rsidRDefault="0092022F" w:rsidP="0092022F">
            <w:pPr>
              <w:pStyle w:val="TableParagraph"/>
              <w:spacing w:line="252" w:lineRule="exact"/>
              <w:ind w:left="31"/>
              <w:rPr>
                <w:rFonts w:ascii="Arial" w:hAnsi="Arial" w:cs="Arial"/>
                <w:b/>
                <w:spacing w:val="-2"/>
              </w:rPr>
            </w:pPr>
            <w:r w:rsidRPr="00ED190F">
              <w:rPr>
                <w:rFonts w:ascii="Arial" w:hAnsi="Arial" w:cs="Arial"/>
                <w:b/>
                <w:spacing w:val="-2"/>
              </w:rPr>
              <w:t>Geografia</w:t>
            </w:r>
          </w:p>
        </w:tc>
        <w:tc>
          <w:tcPr>
            <w:tcW w:w="570" w:type="dxa"/>
          </w:tcPr>
          <w:p w14:paraId="43BEEA5C" w14:textId="6531B2E9"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2</w:t>
            </w:r>
          </w:p>
        </w:tc>
        <w:tc>
          <w:tcPr>
            <w:tcW w:w="571" w:type="dxa"/>
          </w:tcPr>
          <w:p w14:paraId="0E31AC75" w14:textId="3EA9796C"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2</w:t>
            </w:r>
          </w:p>
        </w:tc>
        <w:tc>
          <w:tcPr>
            <w:tcW w:w="571" w:type="dxa"/>
          </w:tcPr>
          <w:p w14:paraId="22B1C099" w14:textId="06A409D7"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2</w:t>
            </w:r>
          </w:p>
        </w:tc>
        <w:tc>
          <w:tcPr>
            <w:tcW w:w="571" w:type="dxa"/>
          </w:tcPr>
          <w:p w14:paraId="402B2DEB" w14:textId="5E1A3C45"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2</w:t>
            </w:r>
          </w:p>
        </w:tc>
      </w:tr>
      <w:tr w:rsidR="0092022F" w:rsidRPr="00ED190F" w14:paraId="03D3C7ED" w14:textId="77777777" w:rsidTr="00266336">
        <w:trPr>
          <w:trHeight w:val="357"/>
          <w:jc w:val="center"/>
        </w:trPr>
        <w:tc>
          <w:tcPr>
            <w:tcW w:w="2805" w:type="dxa"/>
            <w:vMerge/>
            <w:shd w:val="clear" w:color="auto" w:fill="A6A6A6"/>
            <w:vAlign w:val="center"/>
          </w:tcPr>
          <w:p w14:paraId="377811A1" w14:textId="77777777" w:rsidR="0092022F" w:rsidRPr="00ED190F" w:rsidRDefault="0092022F" w:rsidP="0092022F">
            <w:pPr>
              <w:pStyle w:val="TableParagraph"/>
              <w:spacing w:line="252" w:lineRule="exact"/>
              <w:ind w:left="31"/>
              <w:rPr>
                <w:rFonts w:ascii="Arial" w:hAnsi="Arial" w:cs="Arial"/>
                <w:b/>
                <w:spacing w:val="-2"/>
              </w:rPr>
            </w:pPr>
          </w:p>
        </w:tc>
        <w:tc>
          <w:tcPr>
            <w:tcW w:w="2719" w:type="dxa"/>
            <w:shd w:val="clear" w:color="auto" w:fill="D9D9D9"/>
            <w:vAlign w:val="center"/>
          </w:tcPr>
          <w:p w14:paraId="14492B60" w14:textId="75FE2C10" w:rsidR="0092022F" w:rsidRPr="00ED190F" w:rsidRDefault="0092022F" w:rsidP="0092022F">
            <w:pPr>
              <w:pStyle w:val="TableParagraph"/>
              <w:spacing w:line="252" w:lineRule="exact"/>
              <w:ind w:left="31"/>
              <w:rPr>
                <w:rFonts w:ascii="Arial" w:hAnsi="Arial" w:cs="Arial"/>
                <w:b/>
                <w:spacing w:val="-2"/>
              </w:rPr>
            </w:pPr>
            <w:r w:rsidRPr="00ED190F">
              <w:rPr>
                <w:rFonts w:ascii="Arial" w:hAnsi="Arial" w:cs="Arial"/>
                <w:b/>
                <w:spacing w:val="-2"/>
              </w:rPr>
              <w:t>História</w:t>
            </w:r>
          </w:p>
        </w:tc>
        <w:tc>
          <w:tcPr>
            <w:tcW w:w="570" w:type="dxa"/>
          </w:tcPr>
          <w:p w14:paraId="179D4C42" w14:textId="2F8701A1"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2</w:t>
            </w:r>
          </w:p>
        </w:tc>
        <w:tc>
          <w:tcPr>
            <w:tcW w:w="571" w:type="dxa"/>
          </w:tcPr>
          <w:p w14:paraId="08833FBF" w14:textId="695639CE"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2</w:t>
            </w:r>
          </w:p>
        </w:tc>
        <w:tc>
          <w:tcPr>
            <w:tcW w:w="571" w:type="dxa"/>
          </w:tcPr>
          <w:p w14:paraId="2E31259B" w14:textId="2BF47625"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2</w:t>
            </w:r>
          </w:p>
        </w:tc>
        <w:tc>
          <w:tcPr>
            <w:tcW w:w="571" w:type="dxa"/>
          </w:tcPr>
          <w:p w14:paraId="5611CC34" w14:textId="5C6528E7"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2</w:t>
            </w:r>
          </w:p>
        </w:tc>
      </w:tr>
      <w:tr w:rsidR="0092022F" w:rsidRPr="007A2C0F" w14:paraId="67CDD34A" w14:textId="77777777" w:rsidTr="001B5D26">
        <w:trPr>
          <w:trHeight w:val="358"/>
          <w:jc w:val="center"/>
        </w:trPr>
        <w:tc>
          <w:tcPr>
            <w:tcW w:w="2805" w:type="dxa"/>
            <w:shd w:val="clear" w:color="auto" w:fill="FFBF00"/>
            <w:vAlign w:val="center"/>
          </w:tcPr>
          <w:p w14:paraId="77BECC26" w14:textId="77777777" w:rsidR="0092022F" w:rsidRPr="007A2C0F" w:rsidRDefault="0092022F" w:rsidP="0092022F">
            <w:pPr>
              <w:pStyle w:val="TableParagraph"/>
              <w:spacing w:line="251" w:lineRule="exact"/>
              <w:ind w:left="31"/>
              <w:rPr>
                <w:rFonts w:ascii="Arial" w:hAnsi="Arial" w:cs="Arial"/>
                <w:b/>
              </w:rPr>
            </w:pPr>
            <w:r w:rsidRPr="007A2C0F">
              <w:rPr>
                <w:rFonts w:ascii="Arial" w:hAnsi="Arial" w:cs="Arial"/>
                <w:b/>
              </w:rPr>
              <w:t>Ciências</w:t>
            </w:r>
            <w:r w:rsidRPr="007A2C0F">
              <w:rPr>
                <w:rFonts w:ascii="Arial" w:hAnsi="Arial" w:cs="Arial"/>
                <w:b/>
                <w:spacing w:val="-9"/>
              </w:rPr>
              <w:t xml:space="preserve"> </w:t>
            </w:r>
            <w:r w:rsidRPr="007A2C0F">
              <w:rPr>
                <w:rFonts w:ascii="Arial" w:hAnsi="Arial" w:cs="Arial"/>
                <w:b/>
              </w:rPr>
              <w:t>da</w:t>
            </w:r>
            <w:r w:rsidRPr="007A2C0F">
              <w:rPr>
                <w:rFonts w:ascii="Arial" w:hAnsi="Arial" w:cs="Arial"/>
                <w:b/>
                <w:spacing w:val="-9"/>
              </w:rPr>
              <w:t xml:space="preserve"> </w:t>
            </w:r>
            <w:r w:rsidRPr="007A2C0F">
              <w:rPr>
                <w:rFonts w:ascii="Arial" w:hAnsi="Arial" w:cs="Arial"/>
                <w:b/>
                <w:spacing w:val="-2"/>
              </w:rPr>
              <w:t>Natureza</w:t>
            </w:r>
          </w:p>
        </w:tc>
        <w:tc>
          <w:tcPr>
            <w:tcW w:w="2719" w:type="dxa"/>
            <w:shd w:val="clear" w:color="auto" w:fill="FFD965"/>
            <w:vAlign w:val="center"/>
          </w:tcPr>
          <w:p w14:paraId="6DAAD712" w14:textId="77777777" w:rsidR="0092022F" w:rsidRPr="007A2C0F" w:rsidRDefault="0092022F" w:rsidP="0092022F">
            <w:pPr>
              <w:pStyle w:val="TableParagraph"/>
              <w:spacing w:line="251" w:lineRule="exact"/>
              <w:ind w:left="31"/>
              <w:rPr>
                <w:rFonts w:ascii="Arial" w:hAnsi="Arial" w:cs="Arial"/>
                <w:b/>
              </w:rPr>
            </w:pPr>
            <w:r w:rsidRPr="007A2C0F">
              <w:rPr>
                <w:rFonts w:ascii="Arial" w:hAnsi="Arial" w:cs="Arial"/>
                <w:b/>
                <w:spacing w:val="-2"/>
              </w:rPr>
              <w:t>Ciências</w:t>
            </w:r>
          </w:p>
        </w:tc>
        <w:tc>
          <w:tcPr>
            <w:tcW w:w="570" w:type="dxa"/>
          </w:tcPr>
          <w:p w14:paraId="3BB9774E" w14:textId="2FDF205A"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2</w:t>
            </w:r>
          </w:p>
        </w:tc>
        <w:tc>
          <w:tcPr>
            <w:tcW w:w="571" w:type="dxa"/>
          </w:tcPr>
          <w:p w14:paraId="5522B25E" w14:textId="1DE8EEE5"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2</w:t>
            </w:r>
          </w:p>
        </w:tc>
        <w:tc>
          <w:tcPr>
            <w:tcW w:w="571" w:type="dxa"/>
          </w:tcPr>
          <w:p w14:paraId="2F21A17B" w14:textId="0C2184A3"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2</w:t>
            </w:r>
          </w:p>
        </w:tc>
        <w:tc>
          <w:tcPr>
            <w:tcW w:w="571" w:type="dxa"/>
          </w:tcPr>
          <w:p w14:paraId="4E09C4C0" w14:textId="7CEA1297"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2</w:t>
            </w:r>
          </w:p>
        </w:tc>
      </w:tr>
      <w:tr w:rsidR="0092022F" w:rsidRPr="00ED190F" w14:paraId="2B5223FE" w14:textId="77777777" w:rsidTr="00D51C58">
        <w:trPr>
          <w:trHeight w:val="357"/>
          <w:jc w:val="center"/>
        </w:trPr>
        <w:tc>
          <w:tcPr>
            <w:tcW w:w="2805" w:type="dxa"/>
            <w:shd w:val="clear" w:color="auto" w:fill="5B9AD5"/>
            <w:vAlign w:val="center"/>
          </w:tcPr>
          <w:p w14:paraId="721997D5" w14:textId="77777777" w:rsidR="0092022F" w:rsidRPr="00ED190F" w:rsidRDefault="0092022F" w:rsidP="0092022F">
            <w:pPr>
              <w:pStyle w:val="TableParagraph"/>
              <w:spacing w:line="252" w:lineRule="exact"/>
              <w:ind w:left="31"/>
              <w:rPr>
                <w:rFonts w:ascii="Arial" w:hAnsi="Arial" w:cs="Arial"/>
                <w:b/>
                <w:spacing w:val="-2"/>
              </w:rPr>
            </w:pPr>
            <w:r w:rsidRPr="00ED190F">
              <w:rPr>
                <w:rFonts w:ascii="Arial" w:hAnsi="Arial" w:cs="Arial"/>
                <w:b/>
                <w:spacing w:val="-2"/>
              </w:rPr>
              <w:t xml:space="preserve">Ensino </w:t>
            </w:r>
            <w:r w:rsidRPr="007A2C0F">
              <w:rPr>
                <w:rFonts w:ascii="Arial" w:hAnsi="Arial" w:cs="Arial"/>
                <w:b/>
                <w:spacing w:val="-2"/>
              </w:rPr>
              <w:t>Religioso</w:t>
            </w:r>
          </w:p>
        </w:tc>
        <w:tc>
          <w:tcPr>
            <w:tcW w:w="2719" w:type="dxa"/>
            <w:shd w:val="clear" w:color="auto" w:fill="DEEBF5"/>
            <w:vAlign w:val="center"/>
          </w:tcPr>
          <w:p w14:paraId="5AE2AFE0" w14:textId="77777777" w:rsidR="0092022F" w:rsidRPr="00ED190F" w:rsidRDefault="0092022F" w:rsidP="0092022F">
            <w:pPr>
              <w:pStyle w:val="TableParagraph"/>
              <w:spacing w:line="252" w:lineRule="exact"/>
              <w:ind w:left="31"/>
              <w:rPr>
                <w:rFonts w:ascii="Arial" w:hAnsi="Arial" w:cs="Arial"/>
                <w:b/>
                <w:spacing w:val="-2"/>
              </w:rPr>
            </w:pPr>
            <w:r w:rsidRPr="00ED190F">
              <w:rPr>
                <w:rFonts w:ascii="Arial" w:hAnsi="Arial" w:cs="Arial"/>
                <w:b/>
                <w:spacing w:val="-2"/>
              </w:rPr>
              <w:t xml:space="preserve">Ensino </w:t>
            </w:r>
            <w:r w:rsidRPr="007A2C0F">
              <w:rPr>
                <w:rFonts w:ascii="Arial" w:hAnsi="Arial" w:cs="Arial"/>
                <w:b/>
                <w:spacing w:val="-2"/>
              </w:rPr>
              <w:t>Religioso</w:t>
            </w:r>
          </w:p>
        </w:tc>
        <w:tc>
          <w:tcPr>
            <w:tcW w:w="570" w:type="dxa"/>
          </w:tcPr>
          <w:p w14:paraId="2FE03F18" w14:textId="3AD81F98"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1</w:t>
            </w:r>
          </w:p>
        </w:tc>
        <w:tc>
          <w:tcPr>
            <w:tcW w:w="571" w:type="dxa"/>
          </w:tcPr>
          <w:p w14:paraId="48E13989" w14:textId="1040E410"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1</w:t>
            </w:r>
          </w:p>
        </w:tc>
        <w:tc>
          <w:tcPr>
            <w:tcW w:w="571" w:type="dxa"/>
          </w:tcPr>
          <w:p w14:paraId="036910FE" w14:textId="2479E520"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1</w:t>
            </w:r>
          </w:p>
        </w:tc>
        <w:tc>
          <w:tcPr>
            <w:tcW w:w="571" w:type="dxa"/>
          </w:tcPr>
          <w:p w14:paraId="45821AFD" w14:textId="7357AFA6" w:rsidR="0092022F" w:rsidRPr="0092022F" w:rsidRDefault="0092022F" w:rsidP="0092022F">
            <w:pPr>
              <w:pStyle w:val="TableParagraph"/>
              <w:spacing w:line="252" w:lineRule="exact"/>
              <w:ind w:left="31"/>
              <w:jc w:val="center"/>
              <w:rPr>
                <w:rFonts w:ascii="Arial" w:hAnsi="Arial" w:cs="Arial"/>
                <w:b/>
                <w:bCs/>
                <w:spacing w:val="-2"/>
              </w:rPr>
            </w:pPr>
            <w:r w:rsidRPr="0092022F">
              <w:rPr>
                <w:rFonts w:ascii="Arial" w:hAnsi="Arial" w:cs="Arial"/>
                <w:b/>
                <w:bCs/>
              </w:rPr>
              <w:t>1</w:t>
            </w:r>
          </w:p>
        </w:tc>
      </w:tr>
      <w:tr w:rsidR="0092022F" w:rsidRPr="007A2C0F" w14:paraId="1F612FC8" w14:textId="77777777" w:rsidTr="00BF7456">
        <w:trPr>
          <w:trHeight w:val="358"/>
          <w:jc w:val="center"/>
        </w:trPr>
        <w:tc>
          <w:tcPr>
            <w:tcW w:w="5524" w:type="dxa"/>
            <w:gridSpan w:val="2"/>
            <w:vAlign w:val="center"/>
          </w:tcPr>
          <w:p w14:paraId="51F046C1" w14:textId="77777777" w:rsidR="0092022F" w:rsidRPr="007A2C0F" w:rsidRDefault="0092022F" w:rsidP="00D86D7A">
            <w:pPr>
              <w:pStyle w:val="TableParagraph"/>
              <w:spacing w:line="234" w:lineRule="exact"/>
              <w:jc w:val="center"/>
              <w:rPr>
                <w:rFonts w:ascii="Arial" w:hAnsi="Arial" w:cs="Arial"/>
                <w:b/>
              </w:rPr>
            </w:pPr>
            <w:r w:rsidRPr="007A2C0F">
              <w:rPr>
                <w:rFonts w:ascii="Arial" w:hAnsi="Arial" w:cs="Arial"/>
                <w:b/>
              </w:rPr>
              <w:t>TOTAL</w:t>
            </w:r>
            <w:r w:rsidRPr="007A2C0F">
              <w:rPr>
                <w:rFonts w:ascii="Arial" w:hAnsi="Arial" w:cs="Arial"/>
                <w:b/>
                <w:spacing w:val="-14"/>
              </w:rPr>
              <w:t xml:space="preserve"> </w:t>
            </w:r>
            <w:r w:rsidRPr="007A2C0F">
              <w:rPr>
                <w:rFonts w:ascii="Arial" w:hAnsi="Arial" w:cs="Arial"/>
                <w:b/>
              </w:rPr>
              <w:t>DE</w:t>
            </w:r>
            <w:r w:rsidRPr="007A2C0F">
              <w:rPr>
                <w:rFonts w:ascii="Arial" w:hAnsi="Arial" w:cs="Arial"/>
                <w:b/>
                <w:spacing w:val="-13"/>
              </w:rPr>
              <w:t xml:space="preserve"> </w:t>
            </w:r>
            <w:r w:rsidRPr="007A2C0F">
              <w:rPr>
                <w:rFonts w:ascii="Arial" w:hAnsi="Arial" w:cs="Arial"/>
                <w:b/>
              </w:rPr>
              <w:t>HORAS</w:t>
            </w:r>
            <w:r w:rsidRPr="007A2C0F">
              <w:rPr>
                <w:rFonts w:ascii="Arial" w:hAnsi="Arial" w:cs="Arial"/>
                <w:b/>
                <w:spacing w:val="-13"/>
              </w:rPr>
              <w:t xml:space="preserve"> </w:t>
            </w:r>
            <w:r w:rsidRPr="007A2C0F">
              <w:rPr>
                <w:rFonts w:ascii="Arial" w:hAnsi="Arial" w:cs="Arial"/>
                <w:b/>
                <w:spacing w:val="-2"/>
              </w:rPr>
              <w:t>SEMANAIS</w:t>
            </w:r>
          </w:p>
        </w:tc>
        <w:tc>
          <w:tcPr>
            <w:tcW w:w="570" w:type="dxa"/>
            <w:vAlign w:val="center"/>
          </w:tcPr>
          <w:p w14:paraId="1750600C" w14:textId="77777777" w:rsidR="0092022F" w:rsidRPr="007A2C0F" w:rsidRDefault="0092022F" w:rsidP="00D86D7A">
            <w:pPr>
              <w:pStyle w:val="TableParagraph"/>
              <w:spacing w:line="234" w:lineRule="exact"/>
              <w:ind w:right="65"/>
              <w:jc w:val="center"/>
              <w:rPr>
                <w:rFonts w:ascii="Arial" w:hAnsi="Arial" w:cs="Arial"/>
                <w:b/>
                <w:bCs/>
              </w:rPr>
            </w:pPr>
            <w:r w:rsidRPr="007A2C0F">
              <w:rPr>
                <w:rFonts w:ascii="Arial" w:hAnsi="Arial" w:cs="Arial"/>
                <w:b/>
                <w:bCs/>
                <w:spacing w:val="-5"/>
              </w:rPr>
              <w:t>20</w:t>
            </w:r>
          </w:p>
        </w:tc>
        <w:tc>
          <w:tcPr>
            <w:tcW w:w="571" w:type="dxa"/>
            <w:vAlign w:val="center"/>
          </w:tcPr>
          <w:p w14:paraId="01815C78" w14:textId="618B3D1E" w:rsidR="0092022F" w:rsidRPr="007A2C0F" w:rsidRDefault="0092022F" w:rsidP="00D86D7A">
            <w:pPr>
              <w:pStyle w:val="TableParagraph"/>
              <w:spacing w:line="234" w:lineRule="exact"/>
              <w:ind w:right="65"/>
              <w:jc w:val="center"/>
              <w:rPr>
                <w:rFonts w:ascii="Arial" w:hAnsi="Arial" w:cs="Arial"/>
                <w:b/>
                <w:bCs/>
              </w:rPr>
            </w:pPr>
            <w:r w:rsidRPr="007A2C0F">
              <w:rPr>
                <w:rFonts w:ascii="Arial" w:hAnsi="Arial" w:cs="Arial"/>
                <w:b/>
                <w:bCs/>
                <w:spacing w:val="-5"/>
              </w:rPr>
              <w:t>20</w:t>
            </w:r>
          </w:p>
        </w:tc>
        <w:tc>
          <w:tcPr>
            <w:tcW w:w="571" w:type="dxa"/>
            <w:vAlign w:val="center"/>
          </w:tcPr>
          <w:p w14:paraId="5AC50C3B" w14:textId="35B49705" w:rsidR="0092022F" w:rsidRPr="007A2C0F" w:rsidRDefault="0092022F" w:rsidP="00D86D7A">
            <w:pPr>
              <w:pStyle w:val="TableParagraph"/>
              <w:spacing w:line="234" w:lineRule="exact"/>
              <w:ind w:right="65"/>
              <w:jc w:val="center"/>
              <w:rPr>
                <w:rFonts w:ascii="Arial" w:hAnsi="Arial" w:cs="Arial"/>
                <w:b/>
                <w:bCs/>
              </w:rPr>
            </w:pPr>
            <w:r w:rsidRPr="007A2C0F">
              <w:rPr>
                <w:rFonts w:ascii="Arial" w:hAnsi="Arial" w:cs="Arial"/>
                <w:b/>
                <w:bCs/>
                <w:spacing w:val="-5"/>
              </w:rPr>
              <w:t>20</w:t>
            </w:r>
          </w:p>
        </w:tc>
        <w:tc>
          <w:tcPr>
            <w:tcW w:w="571" w:type="dxa"/>
            <w:vAlign w:val="center"/>
          </w:tcPr>
          <w:p w14:paraId="09D73036" w14:textId="6C125C9A" w:rsidR="0092022F" w:rsidRPr="007A2C0F" w:rsidRDefault="0092022F" w:rsidP="00D86D7A">
            <w:pPr>
              <w:pStyle w:val="TableParagraph"/>
              <w:spacing w:line="234" w:lineRule="exact"/>
              <w:ind w:right="65"/>
              <w:jc w:val="center"/>
              <w:rPr>
                <w:rFonts w:ascii="Arial" w:hAnsi="Arial" w:cs="Arial"/>
                <w:b/>
                <w:bCs/>
              </w:rPr>
            </w:pPr>
            <w:r w:rsidRPr="007A2C0F">
              <w:rPr>
                <w:rFonts w:ascii="Arial" w:hAnsi="Arial" w:cs="Arial"/>
                <w:b/>
                <w:bCs/>
                <w:spacing w:val="-5"/>
              </w:rPr>
              <w:t>20</w:t>
            </w:r>
          </w:p>
        </w:tc>
      </w:tr>
    </w:tbl>
    <w:p w14:paraId="57AAA3CA" w14:textId="49C579E1" w:rsidR="00AA656B" w:rsidRPr="00AA656B" w:rsidRDefault="00AA656B" w:rsidP="007214E1">
      <w:pPr>
        <w:pBdr>
          <w:top w:val="nil"/>
          <w:left w:val="nil"/>
          <w:bottom w:val="nil"/>
          <w:right w:val="nil"/>
          <w:between w:val="nil"/>
        </w:pBdr>
        <w:spacing w:after="240"/>
        <w:ind w:firstLine="567"/>
        <w:jc w:val="center"/>
        <w:rPr>
          <w:sz w:val="20"/>
          <w:szCs w:val="20"/>
        </w:rPr>
      </w:pPr>
      <w:r w:rsidRPr="00AA656B">
        <w:rPr>
          <w:sz w:val="20"/>
          <w:szCs w:val="20"/>
        </w:rPr>
        <w:t xml:space="preserve">Fonte: </w:t>
      </w:r>
      <w:r>
        <w:rPr>
          <w:sz w:val="20"/>
          <w:szCs w:val="20"/>
        </w:rPr>
        <w:t>Regimento Escolar</w:t>
      </w:r>
      <w:r w:rsidRPr="00AA656B">
        <w:rPr>
          <w:sz w:val="20"/>
          <w:szCs w:val="20"/>
        </w:rPr>
        <w:t xml:space="preserve"> (2026)</w:t>
      </w:r>
    </w:p>
    <w:p w14:paraId="0B1E46F9" w14:textId="77777777" w:rsidR="00983A00" w:rsidRDefault="00E13F7D" w:rsidP="00983A00">
      <w:pPr>
        <w:spacing w:before="120" w:after="120" w:line="360" w:lineRule="auto"/>
        <w:ind w:firstLine="567"/>
        <w:jc w:val="both"/>
      </w:pPr>
      <w:r w:rsidRPr="009C3B41">
        <w:rPr>
          <w:highlight w:val="yellow"/>
        </w:rPr>
        <w:t xml:space="preserve">A escola </w:t>
      </w:r>
      <w:r>
        <w:rPr>
          <w:highlight w:val="yellow"/>
        </w:rPr>
        <w:t xml:space="preserve">também </w:t>
      </w:r>
      <w:r w:rsidRPr="009C3B41">
        <w:rPr>
          <w:highlight w:val="yellow"/>
        </w:rPr>
        <w:t xml:space="preserve">oferece o </w:t>
      </w:r>
      <w:r w:rsidRPr="009C3B41">
        <w:rPr>
          <w:b/>
          <w:bCs/>
          <w:highlight w:val="yellow"/>
        </w:rPr>
        <w:t>Ensino Fundamental com oferta de Classes de Aceleração de Estudos</w:t>
      </w:r>
      <w:r w:rsidRPr="009C3B41">
        <w:rPr>
          <w:highlight w:val="yellow"/>
        </w:rPr>
        <w:t xml:space="preserve"> </w:t>
      </w:r>
      <w:r w:rsidR="00983A00">
        <w:rPr>
          <w:highlight w:val="yellow"/>
        </w:rPr>
        <w:t xml:space="preserve">voltadas para </w:t>
      </w:r>
      <w:r w:rsidRPr="009C3B41">
        <w:rPr>
          <w:highlight w:val="yellow"/>
        </w:rPr>
        <w:t>os anos finais</w:t>
      </w:r>
      <w:r w:rsidR="00983A00">
        <w:rPr>
          <w:highlight w:val="yellow"/>
        </w:rPr>
        <w:t>. Essas classes têm duração de</w:t>
      </w:r>
      <w:r w:rsidRPr="009C3B41">
        <w:rPr>
          <w:highlight w:val="yellow"/>
        </w:rPr>
        <w:t xml:space="preserve"> 1 (um) ano de duração</w:t>
      </w:r>
      <w:r w:rsidR="00983A00">
        <w:rPr>
          <w:highlight w:val="yellow"/>
        </w:rPr>
        <w:t xml:space="preserve"> e destinam-se a estudantes com </w:t>
      </w:r>
      <w:r w:rsidRPr="009C3B41">
        <w:rPr>
          <w:highlight w:val="yellow"/>
        </w:rPr>
        <w:t>idade mínima de 14 (catorze)</w:t>
      </w:r>
      <w:r w:rsidR="00983A00">
        <w:rPr>
          <w:highlight w:val="yellow"/>
        </w:rPr>
        <w:t xml:space="preserve"> anos</w:t>
      </w:r>
      <w:r w:rsidRPr="009C3B41">
        <w:rPr>
          <w:highlight w:val="yellow"/>
        </w:rPr>
        <w:t>,</w:t>
      </w:r>
      <w:r w:rsidR="00983A00">
        <w:rPr>
          <w:highlight w:val="yellow"/>
        </w:rPr>
        <w:t xml:space="preserve"> matriculados </w:t>
      </w:r>
      <w:r w:rsidRPr="009C3B41">
        <w:rPr>
          <w:highlight w:val="yellow"/>
        </w:rPr>
        <w:t xml:space="preserve">no 6º e 7º ano. </w:t>
      </w:r>
      <w:r w:rsidR="00983A00" w:rsidRPr="00983A00">
        <w:t>A proposta pedagógica prevê uma trajetória formativa integrada aos anos finais do Ensino Fundamental, sem segmentação do tempo letivo por ano escolar.</w:t>
      </w:r>
      <w:r w:rsidR="00983A00">
        <w:t xml:space="preserve"> </w:t>
      </w:r>
      <w:r w:rsidR="00983A00" w:rsidRPr="00A14F8B">
        <w:t>A Matriz Curricular está estruturada da seguinte forma</w:t>
      </w:r>
      <w:r w:rsidR="00983A00">
        <w:t>:</w:t>
      </w:r>
    </w:p>
    <w:p w14:paraId="2F663DE0" w14:textId="2CEAA615" w:rsidR="009C3B41" w:rsidRDefault="009C3B41" w:rsidP="009C3B41">
      <w:pPr>
        <w:pStyle w:val="Legenda"/>
        <w:keepNext/>
      </w:pPr>
      <w:bookmarkStart w:id="99" w:name="_Toc229639630"/>
      <w:r w:rsidRPr="00D82F0A">
        <w:rPr>
          <w:highlight w:val="yellow"/>
        </w:rPr>
        <w:t xml:space="preserve">Tabela </w:t>
      </w:r>
      <w:r w:rsidRPr="00D82F0A">
        <w:rPr>
          <w:highlight w:val="yellow"/>
        </w:rPr>
        <w:fldChar w:fldCharType="begin"/>
      </w:r>
      <w:r w:rsidRPr="00D82F0A">
        <w:rPr>
          <w:highlight w:val="yellow"/>
        </w:rPr>
        <w:instrText xml:space="preserve"> SEQ Tabela \* ARABIC </w:instrText>
      </w:r>
      <w:r w:rsidRPr="00D82F0A">
        <w:rPr>
          <w:highlight w:val="yellow"/>
        </w:rPr>
        <w:fldChar w:fldCharType="separate"/>
      </w:r>
      <w:r w:rsidR="00325442">
        <w:rPr>
          <w:noProof/>
          <w:highlight w:val="yellow"/>
        </w:rPr>
        <w:t>5</w:t>
      </w:r>
      <w:r w:rsidRPr="00D82F0A">
        <w:rPr>
          <w:highlight w:val="yellow"/>
        </w:rPr>
        <w:fldChar w:fldCharType="end"/>
      </w:r>
      <w:r w:rsidRPr="00D82F0A">
        <w:rPr>
          <w:highlight w:val="yellow"/>
        </w:rPr>
        <w:t xml:space="preserve"> – Matriz Curricular Classes de Aceleração de Estudos nos Anos Finais do Ensino Fundamental.</w:t>
      </w:r>
      <w:bookmarkEnd w:id="99"/>
    </w:p>
    <w:tbl>
      <w:tblPr>
        <w:tblStyle w:val="TableNormal"/>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32"/>
        <w:gridCol w:w="2694"/>
        <w:gridCol w:w="2409"/>
      </w:tblGrid>
      <w:tr w:rsidR="009C3B41" w:rsidRPr="009C3B41" w14:paraId="26845D88" w14:textId="77777777" w:rsidTr="009C3B41">
        <w:trPr>
          <w:trHeight w:val="470"/>
        </w:trPr>
        <w:tc>
          <w:tcPr>
            <w:tcW w:w="2532" w:type="dxa"/>
            <w:vMerge w:val="restart"/>
            <w:tcBorders>
              <w:top w:val="nil"/>
              <w:bottom w:val="nil"/>
            </w:tcBorders>
            <w:shd w:val="clear" w:color="auto" w:fill="000000"/>
            <w:vAlign w:val="center"/>
          </w:tcPr>
          <w:p w14:paraId="1079BDD1" w14:textId="77777777" w:rsidR="009C3B41" w:rsidRPr="009C3B41" w:rsidRDefault="009C3B41" w:rsidP="009C3B41">
            <w:pPr>
              <w:pStyle w:val="TableParagraph"/>
              <w:jc w:val="center"/>
              <w:rPr>
                <w:rFonts w:ascii="Arial" w:hAnsi="Arial" w:cs="Arial"/>
                <w:b/>
              </w:rPr>
            </w:pPr>
            <w:r w:rsidRPr="009C3B41">
              <w:rPr>
                <w:rFonts w:ascii="Arial" w:hAnsi="Arial" w:cs="Arial"/>
                <w:b/>
                <w:color w:val="FFFFFF"/>
              </w:rPr>
              <w:t xml:space="preserve">ÁREAS DO </w:t>
            </w:r>
            <w:r w:rsidRPr="009C3B41">
              <w:rPr>
                <w:rFonts w:ascii="Arial" w:hAnsi="Arial" w:cs="Arial"/>
                <w:b/>
                <w:color w:val="FFFFFF"/>
                <w:spacing w:val="-2"/>
              </w:rPr>
              <w:t>CONHECIMENTO</w:t>
            </w:r>
          </w:p>
        </w:tc>
        <w:tc>
          <w:tcPr>
            <w:tcW w:w="2694" w:type="dxa"/>
            <w:vMerge w:val="restart"/>
            <w:tcBorders>
              <w:top w:val="nil"/>
              <w:bottom w:val="nil"/>
            </w:tcBorders>
            <w:shd w:val="clear" w:color="auto" w:fill="000000"/>
            <w:vAlign w:val="center"/>
          </w:tcPr>
          <w:p w14:paraId="2973AEB4" w14:textId="38B54D4C" w:rsidR="009C3B41" w:rsidRPr="009C3B41" w:rsidRDefault="009C3B41" w:rsidP="009C3B41">
            <w:pPr>
              <w:pStyle w:val="TableParagraph"/>
              <w:ind w:hanging="8"/>
              <w:jc w:val="center"/>
              <w:rPr>
                <w:rFonts w:ascii="Arial" w:hAnsi="Arial" w:cs="Arial"/>
                <w:b/>
              </w:rPr>
            </w:pPr>
            <w:r w:rsidRPr="009C3B41">
              <w:rPr>
                <w:rFonts w:ascii="Arial" w:hAnsi="Arial" w:cs="Arial"/>
                <w:b/>
                <w:color w:val="FFFFFF"/>
                <w:spacing w:val="-2"/>
              </w:rPr>
              <w:t>COMPONENTE CURRICULAR</w:t>
            </w:r>
          </w:p>
        </w:tc>
        <w:tc>
          <w:tcPr>
            <w:tcW w:w="2409" w:type="dxa"/>
            <w:tcBorders>
              <w:top w:val="nil"/>
              <w:bottom w:val="nil"/>
            </w:tcBorders>
            <w:shd w:val="clear" w:color="auto" w:fill="000000"/>
            <w:vAlign w:val="center"/>
          </w:tcPr>
          <w:p w14:paraId="560204F0" w14:textId="2A01D7FD" w:rsidR="009C3B41" w:rsidRPr="009C3B41" w:rsidRDefault="009C3B41" w:rsidP="009C3B41">
            <w:pPr>
              <w:pStyle w:val="TableParagraph"/>
              <w:spacing w:before="7" w:line="235" w:lineRule="auto"/>
              <w:ind w:left="552" w:hanging="481"/>
              <w:jc w:val="center"/>
              <w:rPr>
                <w:rFonts w:ascii="Arial" w:hAnsi="Arial" w:cs="Arial"/>
                <w:b/>
                <w:sz w:val="18"/>
              </w:rPr>
            </w:pPr>
            <w:r w:rsidRPr="009C3B41">
              <w:rPr>
                <w:rFonts w:ascii="Arial" w:hAnsi="Arial" w:cs="Arial"/>
                <w:b/>
                <w:color w:val="FFFFFF"/>
                <w:spacing w:val="-4"/>
                <w:sz w:val="18"/>
              </w:rPr>
              <w:t>Carga</w:t>
            </w:r>
            <w:r w:rsidRPr="009C3B41">
              <w:rPr>
                <w:rFonts w:ascii="Arial" w:hAnsi="Arial" w:cs="Arial"/>
                <w:b/>
                <w:color w:val="FFFFFF"/>
                <w:spacing w:val="-8"/>
                <w:sz w:val="18"/>
              </w:rPr>
              <w:t xml:space="preserve"> </w:t>
            </w:r>
            <w:r w:rsidRPr="009C3B41">
              <w:rPr>
                <w:rFonts w:ascii="Arial" w:hAnsi="Arial" w:cs="Arial"/>
                <w:b/>
                <w:color w:val="FFFFFF"/>
                <w:spacing w:val="-4"/>
                <w:sz w:val="18"/>
              </w:rPr>
              <w:t>Horária</w:t>
            </w:r>
            <w:r w:rsidRPr="009C3B41">
              <w:rPr>
                <w:rFonts w:ascii="Arial" w:hAnsi="Arial" w:cs="Arial"/>
                <w:b/>
                <w:color w:val="FFFFFF"/>
                <w:spacing w:val="-7"/>
                <w:sz w:val="18"/>
              </w:rPr>
              <w:t xml:space="preserve"> </w:t>
            </w:r>
            <w:r w:rsidRPr="009C3B41">
              <w:rPr>
                <w:rFonts w:ascii="Arial" w:hAnsi="Arial" w:cs="Arial"/>
                <w:b/>
                <w:color w:val="FFFFFF"/>
                <w:spacing w:val="-4"/>
                <w:sz w:val="18"/>
              </w:rPr>
              <w:t xml:space="preserve">Semanal </w:t>
            </w:r>
            <w:r w:rsidRPr="009C3B41">
              <w:rPr>
                <w:rFonts w:ascii="Arial" w:hAnsi="Arial" w:cs="Arial"/>
                <w:b/>
                <w:color w:val="FFFFFF"/>
                <w:sz w:val="18"/>
              </w:rPr>
              <w:t>(</w:t>
            </w:r>
            <w:r>
              <w:rPr>
                <w:rFonts w:ascii="Arial" w:hAnsi="Arial" w:cs="Arial"/>
                <w:b/>
                <w:color w:val="FFFFFF"/>
                <w:sz w:val="18"/>
              </w:rPr>
              <w:t>H</w:t>
            </w:r>
            <w:r w:rsidRPr="009C3B41">
              <w:rPr>
                <w:rFonts w:ascii="Arial" w:hAnsi="Arial" w:cs="Arial"/>
                <w:b/>
                <w:color w:val="FFFFFF"/>
                <w:sz w:val="18"/>
              </w:rPr>
              <w:t>)</w:t>
            </w:r>
          </w:p>
        </w:tc>
      </w:tr>
      <w:tr w:rsidR="009C3B41" w:rsidRPr="009C3B41" w14:paraId="0DE99414" w14:textId="77777777" w:rsidTr="009C3B41">
        <w:trPr>
          <w:trHeight w:val="369"/>
        </w:trPr>
        <w:tc>
          <w:tcPr>
            <w:tcW w:w="2532" w:type="dxa"/>
            <w:vMerge/>
            <w:tcBorders>
              <w:top w:val="nil"/>
              <w:bottom w:val="nil"/>
            </w:tcBorders>
            <w:shd w:val="clear" w:color="auto" w:fill="000000"/>
          </w:tcPr>
          <w:p w14:paraId="3F04E4ED" w14:textId="77777777" w:rsidR="009C3B41" w:rsidRPr="009C3B41" w:rsidRDefault="009C3B41" w:rsidP="00D86D7A">
            <w:pPr>
              <w:rPr>
                <w:sz w:val="2"/>
                <w:szCs w:val="2"/>
              </w:rPr>
            </w:pPr>
          </w:p>
        </w:tc>
        <w:tc>
          <w:tcPr>
            <w:tcW w:w="2694" w:type="dxa"/>
            <w:vMerge/>
            <w:tcBorders>
              <w:top w:val="nil"/>
              <w:bottom w:val="nil"/>
            </w:tcBorders>
            <w:shd w:val="clear" w:color="auto" w:fill="000000"/>
          </w:tcPr>
          <w:p w14:paraId="39CF2C9E" w14:textId="77777777" w:rsidR="009C3B41" w:rsidRPr="009C3B41" w:rsidRDefault="009C3B41" w:rsidP="00D86D7A">
            <w:pPr>
              <w:rPr>
                <w:sz w:val="2"/>
                <w:szCs w:val="2"/>
              </w:rPr>
            </w:pPr>
          </w:p>
        </w:tc>
        <w:tc>
          <w:tcPr>
            <w:tcW w:w="2409" w:type="dxa"/>
            <w:tcBorders>
              <w:top w:val="nil"/>
              <w:bottom w:val="nil"/>
            </w:tcBorders>
            <w:shd w:val="clear" w:color="auto" w:fill="000000"/>
          </w:tcPr>
          <w:p w14:paraId="5BEF7F0A" w14:textId="77777777" w:rsidR="009C3B41" w:rsidRPr="009C3B41" w:rsidRDefault="009C3B41" w:rsidP="00D86D7A">
            <w:pPr>
              <w:pStyle w:val="TableParagraph"/>
              <w:spacing w:before="34"/>
              <w:ind w:right="88"/>
              <w:jc w:val="center"/>
              <w:rPr>
                <w:rFonts w:ascii="Arial" w:hAnsi="Arial" w:cs="Arial"/>
                <w:b/>
                <w:sz w:val="20"/>
              </w:rPr>
            </w:pPr>
            <w:r w:rsidRPr="009C3B41">
              <w:rPr>
                <w:rFonts w:ascii="Arial" w:hAnsi="Arial" w:cs="Arial"/>
                <w:b/>
                <w:color w:val="FFFFFF"/>
                <w:sz w:val="20"/>
              </w:rPr>
              <w:t>Classe</w:t>
            </w:r>
            <w:r w:rsidRPr="009C3B41">
              <w:rPr>
                <w:rFonts w:ascii="Arial" w:hAnsi="Arial" w:cs="Arial"/>
                <w:b/>
                <w:color w:val="FFFFFF"/>
                <w:spacing w:val="-5"/>
                <w:sz w:val="20"/>
              </w:rPr>
              <w:t xml:space="preserve"> </w:t>
            </w:r>
            <w:r w:rsidRPr="009C3B41">
              <w:rPr>
                <w:rFonts w:ascii="Arial" w:hAnsi="Arial" w:cs="Arial"/>
                <w:b/>
                <w:color w:val="FFFFFF"/>
                <w:sz w:val="20"/>
              </w:rPr>
              <w:t>de</w:t>
            </w:r>
            <w:r w:rsidRPr="009C3B41">
              <w:rPr>
                <w:rFonts w:ascii="Arial" w:hAnsi="Arial" w:cs="Arial"/>
                <w:b/>
                <w:color w:val="FFFFFF"/>
                <w:spacing w:val="-4"/>
                <w:sz w:val="20"/>
              </w:rPr>
              <w:t xml:space="preserve"> </w:t>
            </w:r>
            <w:r w:rsidRPr="009C3B41">
              <w:rPr>
                <w:rFonts w:ascii="Arial" w:hAnsi="Arial" w:cs="Arial"/>
                <w:b/>
                <w:color w:val="FFFFFF"/>
                <w:spacing w:val="-2"/>
                <w:sz w:val="20"/>
              </w:rPr>
              <w:t>Aceleração</w:t>
            </w:r>
          </w:p>
        </w:tc>
      </w:tr>
      <w:tr w:rsidR="009C3B41" w:rsidRPr="009C3B41" w14:paraId="4627F0B7" w14:textId="77777777" w:rsidTr="009C3B41">
        <w:trPr>
          <w:trHeight w:val="380"/>
        </w:trPr>
        <w:tc>
          <w:tcPr>
            <w:tcW w:w="2532" w:type="dxa"/>
            <w:vMerge w:val="restart"/>
            <w:tcBorders>
              <w:top w:val="nil"/>
            </w:tcBorders>
            <w:shd w:val="clear" w:color="auto" w:fill="6FAC46"/>
          </w:tcPr>
          <w:p w14:paraId="54E276E4" w14:textId="77777777" w:rsidR="009C3B41" w:rsidRPr="009C3B41" w:rsidRDefault="009C3B41" w:rsidP="00D86D7A">
            <w:pPr>
              <w:pStyle w:val="TableParagraph"/>
              <w:rPr>
                <w:rFonts w:ascii="Arial" w:hAnsi="Arial" w:cs="Arial"/>
              </w:rPr>
            </w:pPr>
          </w:p>
          <w:p w14:paraId="0EF7E871" w14:textId="77777777" w:rsidR="009C3B41" w:rsidRPr="009C3B41" w:rsidRDefault="009C3B41" w:rsidP="00D86D7A">
            <w:pPr>
              <w:pStyle w:val="TableParagraph"/>
              <w:spacing w:before="159"/>
              <w:rPr>
                <w:rFonts w:ascii="Arial" w:hAnsi="Arial" w:cs="Arial"/>
              </w:rPr>
            </w:pPr>
          </w:p>
          <w:p w14:paraId="579CE1D5" w14:textId="77777777" w:rsidR="009C3B41" w:rsidRPr="009C3B41" w:rsidRDefault="009C3B41" w:rsidP="00D86D7A">
            <w:pPr>
              <w:pStyle w:val="TableParagraph"/>
              <w:ind w:left="564"/>
              <w:rPr>
                <w:rFonts w:ascii="Arial" w:hAnsi="Arial" w:cs="Arial"/>
                <w:b/>
              </w:rPr>
            </w:pPr>
            <w:r w:rsidRPr="009C3B41">
              <w:rPr>
                <w:rFonts w:ascii="Arial" w:hAnsi="Arial" w:cs="Arial"/>
                <w:b/>
                <w:spacing w:val="-2"/>
              </w:rPr>
              <w:t>Linguagens</w:t>
            </w:r>
          </w:p>
        </w:tc>
        <w:tc>
          <w:tcPr>
            <w:tcW w:w="2694" w:type="dxa"/>
            <w:tcBorders>
              <w:top w:val="nil"/>
            </w:tcBorders>
            <w:shd w:val="clear" w:color="auto" w:fill="E2EFD9"/>
          </w:tcPr>
          <w:p w14:paraId="38909DB8" w14:textId="77777777" w:rsidR="009C3B41" w:rsidRPr="009C3B41" w:rsidRDefault="009C3B41" w:rsidP="00D86D7A">
            <w:pPr>
              <w:pStyle w:val="TableParagraph"/>
              <w:spacing w:before="57"/>
              <w:ind w:left="45"/>
              <w:rPr>
                <w:rFonts w:ascii="Arial" w:hAnsi="Arial" w:cs="Arial"/>
                <w:b/>
              </w:rPr>
            </w:pPr>
            <w:r w:rsidRPr="009C3B41">
              <w:rPr>
                <w:rFonts w:ascii="Arial" w:hAnsi="Arial" w:cs="Arial"/>
                <w:b/>
              </w:rPr>
              <w:t>Língua</w:t>
            </w:r>
            <w:r w:rsidRPr="009C3B41">
              <w:rPr>
                <w:rFonts w:ascii="Arial" w:hAnsi="Arial" w:cs="Arial"/>
                <w:b/>
                <w:spacing w:val="-12"/>
              </w:rPr>
              <w:t xml:space="preserve"> </w:t>
            </w:r>
            <w:r w:rsidRPr="009C3B41">
              <w:rPr>
                <w:rFonts w:ascii="Arial" w:hAnsi="Arial" w:cs="Arial"/>
                <w:b/>
                <w:spacing w:val="-2"/>
              </w:rPr>
              <w:t>Portuguesa</w:t>
            </w:r>
          </w:p>
        </w:tc>
        <w:tc>
          <w:tcPr>
            <w:tcW w:w="2409" w:type="dxa"/>
            <w:tcBorders>
              <w:top w:val="nil"/>
            </w:tcBorders>
          </w:tcPr>
          <w:p w14:paraId="1EFF608E" w14:textId="77777777" w:rsidR="009C3B41" w:rsidRPr="009C3B41" w:rsidRDefault="009C3B41" w:rsidP="00D86D7A">
            <w:pPr>
              <w:pStyle w:val="TableParagraph"/>
              <w:spacing w:before="57"/>
              <w:ind w:right="88"/>
              <w:jc w:val="center"/>
              <w:rPr>
                <w:rFonts w:ascii="Arial" w:hAnsi="Arial" w:cs="Arial"/>
              </w:rPr>
            </w:pPr>
            <w:r w:rsidRPr="009C3B41">
              <w:rPr>
                <w:rFonts w:ascii="Arial" w:hAnsi="Arial" w:cs="Arial"/>
                <w:spacing w:val="-10"/>
              </w:rPr>
              <w:t>4</w:t>
            </w:r>
          </w:p>
        </w:tc>
      </w:tr>
      <w:tr w:rsidR="009C3B41" w:rsidRPr="009C3B41" w14:paraId="5594B866" w14:textId="77777777" w:rsidTr="009C3B41">
        <w:trPr>
          <w:trHeight w:val="379"/>
        </w:trPr>
        <w:tc>
          <w:tcPr>
            <w:tcW w:w="2532" w:type="dxa"/>
            <w:vMerge/>
            <w:tcBorders>
              <w:top w:val="nil"/>
            </w:tcBorders>
            <w:shd w:val="clear" w:color="auto" w:fill="6FAC46"/>
          </w:tcPr>
          <w:p w14:paraId="054A811D" w14:textId="77777777" w:rsidR="009C3B41" w:rsidRPr="009C3B41" w:rsidRDefault="009C3B41" w:rsidP="00D86D7A">
            <w:pPr>
              <w:rPr>
                <w:sz w:val="2"/>
                <w:szCs w:val="2"/>
              </w:rPr>
            </w:pPr>
          </w:p>
        </w:tc>
        <w:tc>
          <w:tcPr>
            <w:tcW w:w="2694" w:type="dxa"/>
            <w:shd w:val="clear" w:color="auto" w:fill="C4DFB3"/>
          </w:tcPr>
          <w:p w14:paraId="1647E6D7" w14:textId="77777777" w:rsidR="009C3B41" w:rsidRPr="009C3B41" w:rsidRDefault="009C3B41" w:rsidP="00D86D7A">
            <w:pPr>
              <w:pStyle w:val="TableParagraph"/>
              <w:spacing w:before="62"/>
              <w:ind w:left="45"/>
              <w:rPr>
                <w:rFonts w:ascii="Arial" w:hAnsi="Arial" w:cs="Arial"/>
                <w:b/>
              </w:rPr>
            </w:pPr>
            <w:r w:rsidRPr="009C3B41">
              <w:rPr>
                <w:rFonts w:ascii="Arial" w:hAnsi="Arial" w:cs="Arial"/>
                <w:b/>
              </w:rPr>
              <w:t>Educação</w:t>
            </w:r>
            <w:r w:rsidRPr="009C3B41">
              <w:rPr>
                <w:rFonts w:ascii="Arial" w:hAnsi="Arial" w:cs="Arial"/>
                <w:b/>
                <w:spacing w:val="1"/>
              </w:rPr>
              <w:t xml:space="preserve"> </w:t>
            </w:r>
            <w:r w:rsidRPr="009C3B41">
              <w:rPr>
                <w:rFonts w:ascii="Arial" w:hAnsi="Arial" w:cs="Arial"/>
                <w:b/>
                <w:spacing w:val="-2"/>
              </w:rPr>
              <w:t>Física</w:t>
            </w:r>
          </w:p>
        </w:tc>
        <w:tc>
          <w:tcPr>
            <w:tcW w:w="2409" w:type="dxa"/>
          </w:tcPr>
          <w:p w14:paraId="5F6F8D83" w14:textId="77777777" w:rsidR="009C3B41" w:rsidRPr="009C3B41" w:rsidRDefault="009C3B41" w:rsidP="00D86D7A">
            <w:pPr>
              <w:pStyle w:val="TableParagraph"/>
              <w:spacing w:before="62"/>
              <w:ind w:right="88"/>
              <w:jc w:val="center"/>
              <w:rPr>
                <w:rFonts w:ascii="Arial" w:hAnsi="Arial" w:cs="Arial"/>
              </w:rPr>
            </w:pPr>
            <w:r w:rsidRPr="009C3B41">
              <w:rPr>
                <w:rFonts w:ascii="Arial" w:hAnsi="Arial" w:cs="Arial"/>
                <w:spacing w:val="-10"/>
              </w:rPr>
              <w:t>2</w:t>
            </w:r>
          </w:p>
        </w:tc>
      </w:tr>
      <w:tr w:rsidR="009C3B41" w:rsidRPr="009C3B41" w14:paraId="4760750F" w14:textId="77777777" w:rsidTr="009C3B41">
        <w:trPr>
          <w:trHeight w:val="400"/>
        </w:trPr>
        <w:tc>
          <w:tcPr>
            <w:tcW w:w="2532" w:type="dxa"/>
            <w:vMerge/>
            <w:tcBorders>
              <w:top w:val="nil"/>
            </w:tcBorders>
            <w:shd w:val="clear" w:color="auto" w:fill="6FAC46"/>
          </w:tcPr>
          <w:p w14:paraId="45730AC7" w14:textId="77777777" w:rsidR="009C3B41" w:rsidRPr="009C3B41" w:rsidRDefault="009C3B41" w:rsidP="00D86D7A">
            <w:pPr>
              <w:rPr>
                <w:sz w:val="2"/>
                <w:szCs w:val="2"/>
              </w:rPr>
            </w:pPr>
          </w:p>
        </w:tc>
        <w:tc>
          <w:tcPr>
            <w:tcW w:w="2694" w:type="dxa"/>
            <w:shd w:val="clear" w:color="auto" w:fill="A7D08C"/>
          </w:tcPr>
          <w:p w14:paraId="69715972" w14:textId="77777777" w:rsidR="009C3B41" w:rsidRPr="009C3B41" w:rsidRDefault="009C3B41" w:rsidP="00D86D7A">
            <w:pPr>
              <w:pStyle w:val="TableParagraph"/>
              <w:spacing w:before="67"/>
              <w:ind w:left="45"/>
              <w:rPr>
                <w:rFonts w:ascii="Arial" w:hAnsi="Arial" w:cs="Arial"/>
                <w:b/>
              </w:rPr>
            </w:pPr>
            <w:r w:rsidRPr="009C3B41">
              <w:rPr>
                <w:rFonts w:ascii="Arial" w:hAnsi="Arial" w:cs="Arial"/>
                <w:b/>
                <w:spacing w:val="-4"/>
              </w:rPr>
              <w:t>Arte</w:t>
            </w:r>
          </w:p>
        </w:tc>
        <w:tc>
          <w:tcPr>
            <w:tcW w:w="2409" w:type="dxa"/>
          </w:tcPr>
          <w:p w14:paraId="3C814C7F" w14:textId="77777777" w:rsidR="009C3B41" w:rsidRPr="009C3B41" w:rsidRDefault="009C3B41" w:rsidP="00D86D7A">
            <w:pPr>
              <w:pStyle w:val="TableParagraph"/>
              <w:spacing w:before="67"/>
              <w:ind w:right="88"/>
              <w:jc w:val="center"/>
              <w:rPr>
                <w:rFonts w:ascii="Arial" w:hAnsi="Arial" w:cs="Arial"/>
              </w:rPr>
            </w:pPr>
            <w:r w:rsidRPr="009C3B41">
              <w:rPr>
                <w:rFonts w:ascii="Arial" w:hAnsi="Arial" w:cs="Arial"/>
                <w:spacing w:val="-10"/>
              </w:rPr>
              <w:t>2</w:t>
            </w:r>
          </w:p>
        </w:tc>
      </w:tr>
      <w:tr w:rsidR="009C3B41" w:rsidRPr="009C3B41" w14:paraId="5046A0E3" w14:textId="77777777" w:rsidTr="009C3B41">
        <w:trPr>
          <w:trHeight w:val="379"/>
        </w:trPr>
        <w:tc>
          <w:tcPr>
            <w:tcW w:w="2532" w:type="dxa"/>
            <w:vMerge/>
            <w:tcBorders>
              <w:top w:val="nil"/>
            </w:tcBorders>
            <w:shd w:val="clear" w:color="auto" w:fill="6FAC46"/>
          </w:tcPr>
          <w:p w14:paraId="5A77A0E1" w14:textId="77777777" w:rsidR="009C3B41" w:rsidRPr="009C3B41" w:rsidRDefault="009C3B41" w:rsidP="00D86D7A">
            <w:pPr>
              <w:rPr>
                <w:sz w:val="2"/>
                <w:szCs w:val="2"/>
              </w:rPr>
            </w:pPr>
          </w:p>
        </w:tc>
        <w:tc>
          <w:tcPr>
            <w:tcW w:w="2694" w:type="dxa"/>
            <w:shd w:val="clear" w:color="auto" w:fill="91D04F"/>
          </w:tcPr>
          <w:p w14:paraId="3A63CF2D" w14:textId="77777777" w:rsidR="009C3B41" w:rsidRPr="009C3B41" w:rsidRDefault="009C3B41" w:rsidP="00D86D7A">
            <w:pPr>
              <w:pStyle w:val="TableParagraph"/>
              <w:spacing w:before="52"/>
              <w:ind w:left="45"/>
              <w:rPr>
                <w:rFonts w:ascii="Arial" w:hAnsi="Arial" w:cs="Arial"/>
                <w:b/>
              </w:rPr>
            </w:pPr>
            <w:r w:rsidRPr="009C3B41">
              <w:rPr>
                <w:rFonts w:ascii="Arial" w:hAnsi="Arial" w:cs="Arial"/>
                <w:b/>
              </w:rPr>
              <w:t>Língua</w:t>
            </w:r>
            <w:r w:rsidRPr="009C3B41">
              <w:rPr>
                <w:rFonts w:ascii="Arial" w:hAnsi="Arial" w:cs="Arial"/>
                <w:b/>
                <w:spacing w:val="-12"/>
              </w:rPr>
              <w:t xml:space="preserve"> </w:t>
            </w:r>
            <w:r w:rsidRPr="009C3B41">
              <w:rPr>
                <w:rFonts w:ascii="Arial" w:hAnsi="Arial" w:cs="Arial"/>
                <w:b/>
                <w:spacing w:val="-2"/>
              </w:rPr>
              <w:t>Inglesa</w:t>
            </w:r>
          </w:p>
        </w:tc>
        <w:tc>
          <w:tcPr>
            <w:tcW w:w="2409" w:type="dxa"/>
          </w:tcPr>
          <w:p w14:paraId="220FB95B" w14:textId="77777777" w:rsidR="009C3B41" w:rsidRPr="009C3B41" w:rsidRDefault="009C3B41" w:rsidP="00D86D7A">
            <w:pPr>
              <w:pStyle w:val="TableParagraph"/>
              <w:spacing w:before="52"/>
              <w:ind w:right="88"/>
              <w:jc w:val="center"/>
              <w:rPr>
                <w:rFonts w:ascii="Arial" w:hAnsi="Arial" w:cs="Arial"/>
              </w:rPr>
            </w:pPr>
            <w:r w:rsidRPr="009C3B41">
              <w:rPr>
                <w:rFonts w:ascii="Arial" w:hAnsi="Arial" w:cs="Arial"/>
                <w:spacing w:val="-10"/>
              </w:rPr>
              <w:t>1</w:t>
            </w:r>
          </w:p>
        </w:tc>
      </w:tr>
      <w:tr w:rsidR="009C3B41" w:rsidRPr="009C3B41" w14:paraId="7AC01CC8" w14:textId="77777777" w:rsidTr="009C3B41">
        <w:trPr>
          <w:trHeight w:val="380"/>
        </w:trPr>
        <w:tc>
          <w:tcPr>
            <w:tcW w:w="2532" w:type="dxa"/>
            <w:shd w:val="clear" w:color="auto" w:fill="EC7D31"/>
          </w:tcPr>
          <w:p w14:paraId="40971395" w14:textId="77777777" w:rsidR="009C3B41" w:rsidRPr="009C3B41" w:rsidRDefault="009C3B41" w:rsidP="00D86D7A">
            <w:pPr>
              <w:pStyle w:val="TableParagraph"/>
              <w:spacing w:before="57"/>
              <w:ind w:right="51"/>
              <w:jc w:val="center"/>
              <w:rPr>
                <w:rFonts w:ascii="Arial" w:hAnsi="Arial" w:cs="Arial"/>
                <w:b/>
              </w:rPr>
            </w:pPr>
            <w:r w:rsidRPr="009C3B41">
              <w:rPr>
                <w:rFonts w:ascii="Arial" w:hAnsi="Arial" w:cs="Arial"/>
                <w:b/>
                <w:spacing w:val="-2"/>
              </w:rPr>
              <w:t>Matemática</w:t>
            </w:r>
          </w:p>
        </w:tc>
        <w:tc>
          <w:tcPr>
            <w:tcW w:w="2694" w:type="dxa"/>
            <w:shd w:val="clear" w:color="auto" w:fill="F4B082"/>
          </w:tcPr>
          <w:p w14:paraId="7ED72347" w14:textId="77777777" w:rsidR="009C3B41" w:rsidRPr="009C3B41" w:rsidRDefault="009C3B41" w:rsidP="00D86D7A">
            <w:pPr>
              <w:pStyle w:val="TableParagraph"/>
              <w:spacing w:before="57"/>
              <w:ind w:left="45"/>
              <w:rPr>
                <w:rFonts w:ascii="Arial" w:hAnsi="Arial" w:cs="Arial"/>
                <w:b/>
              </w:rPr>
            </w:pPr>
            <w:r w:rsidRPr="009C3B41">
              <w:rPr>
                <w:rFonts w:ascii="Arial" w:hAnsi="Arial" w:cs="Arial"/>
                <w:b/>
                <w:spacing w:val="-2"/>
              </w:rPr>
              <w:t>Matemática</w:t>
            </w:r>
          </w:p>
        </w:tc>
        <w:tc>
          <w:tcPr>
            <w:tcW w:w="2409" w:type="dxa"/>
          </w:tcPr>
          <w:p w14:paraId="1E714711" w14:textId="77777777" w:rsidR="009C3B41" w:rsidRPr="009C3B41" w:rsidRDefault="009C3B41" w:rsidP="00D86D7A">
            <w:pPr>
              <w:pStyle w:val="TableParagraph"/>
              <w:spacing w:before="57"/>
              <w:ind w:right="88"/>
              <w:jc w:val="center"/>
              <w:rPr>
                <w:rFonts w:ascii="Arial" w:hAnsi="Arial" w:cs="Arial"/>
              </w:rPr>
            </w:pPr>
            <w:r w:rsidRPr="009C3B41">
              <w:rPr>
                <w:rFonts w:ascii="Arial" w:hAnsi="Arial" w:cs="Arial"/>
                <w:spacing w:val="-10"/>
              </w:rPr>
              <w:t>4</w:t>
            </w:r>
          </w:p>
        </w:tc>
      </w:tr>
      <w:tr w:rsidR="009C3B41" w:rsidRPr="009C3B41" w14:paraId="1E2B74CA" w14:textId="77777777" w:rsidTr="009C3B41">
        <w:trPr>
          <w:trHeight w:val="380"/>
        </w:trPr>
        <w:tc>
          <w:tcPr>
            <w:tcW w:w="2532" w:type="dxa"/>
            <w:vMerge w:val="restart"/>
            <w:shd w:val="clear" w:color="auto" w:fill="A6A6A6"/>
          </w:tcPr>
          <w:p w14:paraId="371D1B0B" w14:textId="77777777" w:rsidR="009C3B41" w:rsidRPr="009C3B41" w:rsidRDefault="009C3B41" w:rsidP="00D86D7A">
            <w:pPr>
              <w:pStyle w:val="TableParagraph"/>
              <w:spacing w:before="11"/>
              <w:rPr>
                <w:rFonts w:ascii="Arial" w:hAnsi="Arial" w:cs="Arial"/>
              </w:rPr>
            </w:pPr>
          </w:p>
          <w:p w14:paraId="72A34E88" w14:textId="77777777" w:rsidR="009C3B41" w:rsidRPr="009C3B41" w:rsidRDefault="009C3B41" w:rsidP="00D86D7A">
            <w:pPr>
              <w:pStyle w:val="TableParagraph"/>
              <w:spacing w:before="1"/>
              <w:ind w:left="232"/>
              <w:rPr>
                <w:rFonts w:ascii="Arial" w:hAnsi="Arial" w:cs="Arial"/>
                <w:b/>
              </w:rPr>
            </w:pPr>
            <w:r w:rsidRPr="009C3B41">
              <w:rPr>
                <w:rFonts w:ascii="Arial" w:hAnsi="Arial" w:cs="Arial"/>
                <w:b/>
              </w:rPr>
              <w:t>Ciências</w:t>
            </w:r>
            <w:r w:rsidRPr="009C3B41">
              <w:rPr>
                <w:rFonts w:ascii="Arial" w:hAnsi="Arial" w:cs="Arial"/>
                <w:b/>
                <w:spacing w:val="-9"/>
              </w:rPr>
              <w:t xml:space="preserve"> </w:t>
            </w:r>
            <w:r w:rsidRPr="009C3B41">
              <w:rPr>
                <w:rFonts w:ascii="Arial" w:hAnsi="Arial" w:cs="Arial"/>
                <w:b/>
                <w:spacing w:val="-2"/>
              </w:rPr>
              <w:t>Humanas</w:t>
            </w:r>
          </w:p>
        </w:tc>
        <w:tc>
          <w:tcPr>
            <w:tcW w:w="2694" w:type="dxa"/>
            <w:shd w:val="clear" w:color="auto" w:fill="DADADA"/>
          </w:tcPr>
          <w:p w14:paraId="7E08B9EE" w14:textId="77777777" w:rsidR="009C3B41" w:rsidRPr="009C3B41" w:rsidRDefault="009C3B41" w:rsidP="00D86D7A">
            <w:pPr>
              <w:pStyle w:val="TableParagraph"/>
              <w:spacing w:before="62"/>
              <w:ind w:left="45"/>
              <w:rPr>
                <w:rFonts w:ascii="Arial" w:hAnsi="Arial" w:cs="Arial"/>
                <w:b/>
              </w:rPr>
            </w:pPr>
            <w:r w:rsidRPr="009C3B41">
              <w:rPr>
                <w:rFonts w:ascii="Arial" w:hAnsi="Arial" w:cs="Arial"/>
                <w:b/>
                <w:spacing w:val="-2"/>
              </w:rPr>
              <w:t>História</w:t>
            </w:r>
          </w:p>
        </w:tc>
        <w:tc>
          <w:tcPr>
            <w:tcW w:w="2409" w:type="dxa"/>
          </w:tcPr>
          <w:p w14:paraId="2FD1C97C" w14:textId="77777777" w:rsidR="009C3B41" w:rsidRPr="009C3B41" w:rsidRDefault="009C3B41" w:rsidP="00D86D7A">
            <w:pPr>
              <w:pStyle w:val="TableParagraph"/>
              <w:spacing w:before="62"/>
              <w:ind w:right="88"/>
              <w:jc w:val="center"/>
              <w:rPr>
                <w:rFonts w:ascii="Arial" w:hAnsi="Arial" w:cs="Arial"/>
              </w:rPr>
            </w:pPr>
            <w:r w:rsidRPr="009C3B41">
              <w:rPr>
                <w:rFonts w:ascii="Arial" w:hAnsi="Arial" w:cs="Arial"/>
                <w:spacing w:val="-10"/>
              </w:rPr>
              <w:t>2</w:t>
            </w:r>
          </w:p>
        </w:tc>
      </w:tr>
      <w:tr w:rsidR="009C3B41" w:rsidRPr="009C3B41" w14:paraId="42D85873" w14:textId="77777777" w:rsidTr="009C3B41">
        <w:trPr>
          <w:trHeight w:val="400"/>
        </w:trPr>
        <w:tc>
          <w:tcPr>
            <w:tcW w:w="2532" w:type="dxa"/>
            <w:vMerge/>
            <w:tcBorders>
              <w:top w:val="nil"/>
            </w:tcBorders>
            <w:shd w:val="clear" w:color="auto" w:fill="A6A6A6"/>
          </w:tcPr>
          <w:p w14:paraId="042C1B97" w14:textId="77777777" w:rsidR="009C3B41" w:rsidRPr="009C3B41" w:rsidRDefault="009C3B41" w:rsidP="00D86D7A">
            <w:pPr>
              <w:rPr>
                <w:sz w:val="2"/>
                <w:szCs w:val="2"/>
              </w:rPr>
            </w:pPr>
          </w:p>
        </w:tc>
        <w:tc>
          <w:tcPr>
            <w:tcW w:w="2694" w:type="dxa"/>
            <w:shd w:val="clear" w:color="auto" w:fill="C8C8C8"/>
          </w:tcPr>
          <w:p w14:paraId="2B2B17CB" w14:textId="77777777" w:rsidR="009C3B41" w:rsidRPr="009C3B41" w:rsidRDefault="009C3B41" w:rsidP="00D86D7A">
            <w:pPr>
              <w:pStyle w:val="TableParagraph"/>
              <w:spacing w:before="67"/>
              <w:ind w:left="45"/>
              <w:rPr>
                <w:rFonts w:ascii="Arial" w:hAnsi="Arial" w:cs="Arial"/>
                <w:b/>
              </w:rPr>
            </w:pPr>
            <w:r w:rsidRPr="009C3B41">
              <w:rPr>
                <w:rFonts w:ascii="Arial" w:hAnsi="Arial" w:cs="Arial"/>
                <w:b/>
                <w:spacing w:val="-2"/>
              </w:rPr>
              <w:t>Geografia</w:t>
            </w:r>
          </w:p>
        </w:tc>
        <w:tc>
          <w:tcPr>
            <w:tcW w:w="2409" w:type="dxa"/>
          </w:tcPr>
          <w:p w14:paraId="2F3C9978" w14:textId="77777777" w:rsidR="009C3B41" w:rsidRPr="009C3B41" w:rsidRDefault="009C3B41" w:rsidP="00D86D7A">
            <w:pPr>
              <w:pStyle w:val="TableParagraph"/>
              <w:spacing w:before="67"/>
              <w:ind w:right="88"/>
              <w:jc w:val="center"/>
              <w:rPr>
                <w:rFonts w:ascii="Arial" w:hAnsi="Arial" w:cs="Arial"/>
              </w:rPr>
            </w:pPr>
            <w:r w:rsidRPr="009C3B41">
              <w:rPr>
                <w:rFonts w:ascii="Arial" w:hAnsi="Arial" w:cs="Arial"/>
                <w:spacing w:val="-10"/>
              </w:rPr>
              <w:t>2</w:t>
            </w:r>
          </w:p>
        </w:tc>
      </w:tr>
      <w:tr w:rsidR="009C3B41" w:rsidRPr="009C3B41" w14:paraId="7C6BFF38" w14:textId="77777777" w:rsidTr="009C3B41">
        <w:trPr>
          <w:trHeight w:val="380"/>
        </w:trPr>
        <w:tc>
          <w:tcPr>
            <w:tcW w:w="2532" w:type="dxa"/>
            <w:shd w:val="clear" w:color="auto" w:fill="FFBF00"/>
          </w:tcPr>
          <w:p w14:paraId="00C6150A" w14:textId="77777777" w:rsidR="009C3B41" w:rsidRPr="009C3B41" w:rsidRDefault="009C3B41" w:rsidP="00D86D7A">
            <w:pPr>
              <w:pStyle w:val="TableParagraph"/>
              <w:spacing w:before="52"/>
              <w:ind w:right="51"/>
              <w:jc w:val="center"/>
              <w:rPr>
                <w:rFonts w:ascii="Arial" w:hAnsi="Arial" w:cs="Arial"/>
                <w:b/>
              </w:rPr>
            </w:pPr>
            <w:r w:rsidRPr="009C3B41">
              <w:rPr>
                <w:rFonts w:ascii="Arial" w:hAnsi="Arial" w:cs="Arial"/>
                <w:b/>
              </w:rPr>
              <w:t>Ciências</w:t>
            </w:r>
            <w:r w:rsidRPr="009C3B41">
              <w:rPr>
                <w:rFonts w:ascii="Arial" w:hAnsi="Arial" w:cs="Arial"/>
                <w:b/>
                <w:spacing w:val="-9"/>
              </w:rPr>
              <w:t xml:space="preserve"> </w:t>
            </w:r>
            <w:r w:rsidRPr="009C3B41">
              <w:rPr>
                <w:rFonts w:ascii="Arial" w:hAnsi="Arial" w:cs="Arial"/>
                <w:b/>
              </w:rPr>
              <w:t>da</w:t>
            </w:r>
            <w:r w:rsidRPr="009C3B41">
              <w:rPr>
                <w:rFonts w:ascii="Arial" w:hAnsi="Arial" w:cs="Arial"/>
                <w:b/>
                <w:spacing w:val="-9"/>
              </w:rPr>
              <w:t xml:space="preserve"> </w:t>
            </w:r>
            <w:r w:rsidRPr="009C3B41">
              <w:rPr>
                <w:rFonts w:ascii="Arial" w:hAnsi="Arial" w:cs="Arial"/>
                <w:b/>
                <w:spacing w:val="-2"/>
              </w:rPr>
              <w:t>Natureza</w:t>
            </w:r>
          </w:p>
        </w:tc>
        <w:tc>
          <w:tcPr>
            <w:tcW w:w="2694" w:type="dxa"/>
            <w:shd w:val="clear" w:color="auto" w:fill="FFD965"/>
          </w:tcPr>
          <w:p w14:paraId="4A21CB44" w14:textId="77777777" w:rsidR="009C3B41" w:rsidRPr="009C3B41" w:rsidRDefault="009C3B41" w:rsidP="00D86D7A">
            <w:pPr>
              <w:pStyle w:val="TableParagraph"/>
              <w:spacing w:before="52"/>
              <w:ind w:left="45"/>
              <w:rPr>
                <w:rFonts w:ascii="Arial" w:hAnsi="Arial" w:cs="Arial"/>
                <w:b/>
              </w:rPr>
            </w:pPr>
            <w:r w:rsidRPr="009C3B41">
              <w:rPr>
                <w:rFonts w:ascii="Arial" w:hAnsi="Arial" w:cs="Arial"/>
                <w:b/>
                <w:spacing w:val="-2"/>
              </w:rPr>
              <w:t>Ciências</w:t>
            </w:r>
          </w:p>
        </w:tc>
        <w:tc>
          <w:tcPr>
            <w:tcW w:w="2409" w:type="dxa"/>
          </w:tcPr>
          <w:p w14:paraId="0D7FD71C" w14:textId="77777777" w:rsidR="009C3B41" w:rsidRPr="009C3B41" w:rsidRDefault="009C3B41" w:rsidP="00D86D7A">
            <w:pPr>
              <w:pStyle w:val="TableParagraph"/>
              <w:spacing w:before="52"/>
              <w:ind w:right="88"/>
              <w:jc w:val="center"/>
              <w:rPr>
                <w:rFonts w:ascii="Arial" w:hAnsi="Arial" w:cs="Arial"/>
              </w:rPr>
            </w:pPr>
            <w:r w:rsidRPr="009C3B41">
              <w:rPr>
                <w:rFonts w:ascii="Arial" w:hAnsi="Arial" w:cs="Arial"/>
                <w:spacing w:val="-10"/>
              </w:rPr>
              <w:t>2</w:t>
            </w:r>
          </w:p>
        </w:tc>
      </w:tr>
      <w:tr w:rsidR="009C3B41" w:rsidRPr="009C3B41" w14:paraId="10DA0E1B" w14:textId="77777777" w:rsidTr="009C3B41">
        <w:trPr>
          <w:trHeight w:val="379"/>
        </w:trPr>
        <w:tc>
          <w:tcPr>
            <w:tcW w:w="2532" w:type="dxa"/>
            <w:shd w:val="clear" w:color="auto" w:fill="5B9AD5"/>
          </w:tcPr>
          <w:p w14:paraId="562B146F" w14:textId="77777777" w:rsidR="009C3B41" w:rsidRPr="009C3B41" w:rsidRDefault="009C3B41" w:rsidP="00D86D7A">
            <w:pPr>
              <w:pStyle w:val="TableParagraph"/>
              <w:spacing w:before="57"/>
              <w:ind w:right="51"/>
              <w:jc w:val="center"/>
              <w:rPr>
                <w:rFonts w:ascii="Arial" w:hAnsi="Arial" w:cs="Arial"/>
                <w:b/>
              </w:rPr>
            </w:pPr>
            <w:r w:rsidRPr="009C3B41">
              <w:rPr>
                <w:rFonts w:ascii="Arial" w:hAnsi="Arial" w:cs="Arial"/>
                <w:b/>
              </w:rPr>
              <w:t>Ensino</w:t>
            </w:r>
            <w:r w:rsidRPr="009C3B41">
              <w:rPr>
                <w:rFonts w:ascii="Arial" w:hAnsi="Arial" w:cs="Arial"/>
                <w:b/>
                <w:spacing w:val="11"/>
              </w:rPr>
              <w:t xml:space="preserve"> </w:t>
            </w:r>
            <w:r w:rsidRPr="009C3B41">
              <w:rPr>
                <w:rFonts w:ascii="Arial" w:hAnsi="Arial" w:cs="Arial"/>
                <w:b/>
                <w:spacing w:val="-2"/>
              </w:rPr>
              <w:t>Religioso</w:t>
            </w:r>
          </w:p>
        </w:tc>
        <w:tc>
          <w:tcPr>
            <w:tcW w:w="2694" w:type="dxa"/>
            <w:shd w:val="clear" w:color="auto" w:fill="9CC2E4"/>
          </w:tcPr>
          <w:p w14:paraId="4DBBC15D" w14:textId="77777777" w:rsidR="009C3B41" w:rsidRPr="009C3B41" w:rsidRDefault="009C3B41" w:rsidP="00D86D7A">
            <w:pPr>
              <w:pStyle w:val="TableParagraph"/>
              <w:spacing w:before="57"/>
              <w:ind w:left="45"/>
              <w:rPr>
                <w:rFonts w:ascii="Arial" w:hAnsi="Arial" w:cs="Arial"/>
                <w:b/>
              </w:rPr>
            </w:pPr>
            <w:r w:rsidRPr="009C3B41">
              <w:rPr>
                <w:rFonts w:ascii="Arial" w:hAnsi="Arial" w:cs="Arial"/>
                <w:b/>
              </w:rPr>
              <w:t>Ensino</w:t>
            </w:r>
            <w:r w:rsidRPr="009C3B41">
              <w:rPr>
                <w:rFonts w:ascii="Arial" w:hAnsi="Arial" w:cs="Arial"/>
                <w:b/>
                <w:spacing w:val="11"/>
              </w:rPr>
              <w:t xml:space="preserve"> </w:t>
            </w:r>
            <w:r w:rsidRPr="009C3B41">
              <w:rPr>
                <w:rFonts w:ascii="Arial" w:hAnsi="Arial" w:cs="Arial"/>
                <w:b/>
                <w:spacing w:val="-2"/>
              </w:rPr>
              <w:t>Religioso</w:t>
            </w:r>
          </w:p>
        </w:tc>
        <w:tc>
          <w:tcPr>
            <w:tcW w:w="2409" w:type="dxa"/>
          </w:tcPr>
          <w:p w14:paraId="36F5DADC" w14:textId="77777777" w:rsidR="009C3B41" w:rsidRPr="009C3B41" w:rsidRDefault="009C3B41" w:rsidP="00D86D7A">
            <w:pPr>
              <w:pStyle w:val="TableParagraph"/>
              <w:spacing w:before="57"/>
              <w:ind w:right="88"/>
              <w:jc w:val="center"/>
              <w:rPr>
                <w:rFonts w:ascii="Arial" w:hAnsi="Arial" w:cs="Arial"/>
              </w:rPr>
            </w:pPr>
            <w:r w:rsidRPr="009C3B41">
              <w:rPr>
                <w:rFonts w:ascii="Arial" w:hAnsi="Arial" w:cs="Arial"/>
                <w:spacing w:val="-10"/>
              </w:rPr>
              <w:t>1</w:t>
            </w:r>
          </w:p>
        </w:tc>
      </w:tr>
      <w:tr w:rsidR="009C3B41" w:rsidRPr="009C3B41" w14:paraId="023BE265" w14:textId="77777777" w:rsidTr="009C3B41">
        <w:trPr>
          <w:trHeight w:val="379"/>
        </w:trPr>
        <w:tc>
          <w:tcPr>
            <w:tcW w:w="5226" w:type="dxa"/>
            <w:gridSpan w:val="2"/>
          </w:tcPr>
          <w:p w14:paraId="185BCFAB" w14:textId="454C1FB7" w:rsidR="009C3B41" w:rsidRPr="009C3B41" w:rsidRDefault="009C3B41" w:rsidP="009C3B41">
            <w:pPr>
              <w:pStyle w:val="TableParagraph"/>
              <w:spacing w:before="62"/>
              <w:jc w:val="center"/>
              <w:rPr>
                <w:rFonts w:ascii="Arial" w:hAnsi="Arial" w:cs="Arial"/>
                <w:b/>
              </w:rPr>
            </w:pPr>
            <w:r w:rsidRPr="009C3B41">
              <w:rPr>
                <w:rFonts w:ascii="Arial" w:hAnsi="Arial" w:cs="Arial"/>
                <w:b/>
              </w:rPr>
              <w:t>TOTAL</w:t>
            </w:r>
            <w:r w:rsidRPr="009C3B41">
              <w:rPr>
                <w:rFonts w:ascii="Arial" w:hAnsi="Arial" w:cs="Arial"/>
                <w:b/>
                <w:spacing w:val="-14"/>
              </w:rPr>
              <w:t xml:space="preserve"> </w:t>
            </w:r>
            <w:r w:rsidRPr="009C3B41">
              <w:rPr>
                <w:rFonts w:ascii="Arial" w:hAnsi="Arial" w:cs="Arial"/>
                <w:b/>
              </w:rPr>
              <w:t>DE</w:t>
            </w:r>
            <w:r w:rsidRPr="009C3B41">
              <w:rPr>
                <w:rFonts w:ascii="Arial" w:hAnsi="Arial" w:cs="Arial"/>
                <w:b/>
                <w:spacing w:val="-13"/>
              </w:rPr>
              <w:t xml:space="preserve"> </w:t>
            </w:r>
            <w:r w:rsidRPr="009C3B41">
              <w:rPr>
                <w:rFonts w:ascii="Arial" w:hAnsi="Arial" w:cs="Arial"/>
                <w:b/>
              </w:rPr>
              <w:t>HORAS</w:t>
            </w:r>
            <w:r w:rsidRPr="009C3B41">
              <w:rPr>
                <w:rFonts w:ascii="Arial" w:hAnsi="Arial" w:cs="Arial"/>
                <w:b/>
                <w:spacing w:val="-13"/>
              </w:rPr>
              <w:t xml:space="preserve"> </w:t>
            </w:r>
            <w:r w:rsidRPr="009C3B41">
              <w:rPr>
                <w:rFonts w:ascii="Arial" w:hAnsi="Arial" w:cs="Arial"/>
                <w:b/>
                <w:spacing w:val="-2"/>
              </w:rPr>
              <w:t>SEMANAIS</w:t>
            </w:r>
          </w:p>
        </w:tc>
        <w:tc>
          <w:tcPr>
            <w:tcW w:w="2409" w:type="dxa"/>
          </w:tcPr>
          <w:p w14:paraId="153A8CE5" w14:textId="77777777" w:rsidR="009C3B41" w:rsidRPr="009C3B41" w:rsidRDefault="009C3B41" w:rsidP="00D86D7A">
            <w:pPr>
              <w:pStyle w:val="TableParagraph"/>
              <w:spacing w:before="62"/>
              <w:ind w:right="88"/>
              <w:jc w:val="center"/>
              <w:rPr>
                <w:rFonts w:ascii="Arial" w:hAnsi="Arial" w:cs="Arial"/>
                <w:b/>
              </w:rPr>
            </w:pPr>
            <w:r w:rsidRPr="009C3B41">
              <w:rPr>
                <w:rFonts w:ascii="Arial" w:hAnsi="Arial" w:cs="Arial"/>
                <w:b/>
                <w:spacing w:val="-5"/>
              </w:rPr>
              <w:t>20</w:t>
            </w:r>
          </w:p>
        </w:tc>
      </w:tr>
    </w:tbl>
    <w:p w14:paraId="39D15782" w14:textId="2EE43981" w:rsidR="0063073B" w:rsidRDefault="0063073B" w:rsidP="0014166A">
      <w:pPr>
        <w:pBdr>
          <w:top w:val="nil"/>
          <w:left w:val="nil"/>
          <w:bottom w:val="nil"/>
          <w:right w:val="nil"/>
          <w:between w:val="nil"/>
        </w:pBdr>
        <w:spacing w:before="120" w:after="120" w:line="360" w:lineRule="auto"/>
        <w:ind w:firstLine="567"/>
        <w:jc w:val="both"/>
        <w:rPr>
          <w:color w:val="000000"/>
        </w:rPr>
      </w:pPr>
      <w:r w:rsidRPr="0063073B">
        <w:rPr>
          <w:color w:val="000000"/>
        </w:rPr>
        <w:lastRenderedPageBreak/>
        <w:t>O componente curricular de computação</w:t>
      </w:r>
      <w:r w:rsidR="009C3B41">
        <w:rPr>
          <w:color w:val="000000"/>
        </w:rPr>
        <w:t xml:space="preserve">, nas turmas de anos finais </w:t>
      </w:r>
      <w:r w:rsidR="009C3B41" w:rsidRPr="00D82F0A">
        <w:rPr>
          <w:color w:val="000000"/>
          <w:highlight w:val="yellow"/>
        </w:rPr>
        <w:t>e classes de aceleração,</w:t>
      </w:r>
      <w:r w:rsidRPr="0063073B">
        <w:rPr>
          <w:color w:val="000000"/>
        </w:rPr>
        <w:t xml:space="preserve"> será</w:t>
      </w:r>
      <w:r w:rsidR="009C3B41">
        <w:rPr>
          <w:color w:val="000000"/>
        </w:rPr>
        <w:t xml:space="preserve"> ministrada de forma</w:t>
      </w:r>
      <w:r w:rsidRPr="0063073B">
        <w:rPr>
          <w:color w:val="000000"/>
        </w:rPr>
        <w:t xml:space="preserve"> interdisciplinar </w:t>
      </w:r>
      <w:r>
        <w:rPr>
          <w:color w:val="000000"/>
        </w:rPr>
        <w:t>(</w:t>
      </w:r>
      <w:r w:rsidRPr="0063073B">
        <w:rPr>
          <w:color w:val="000000"/>
        </w:rPr>
        <w:t>transversal</w:t>
      </w:r>
      <w:r>
        <w:rPr>
          <w:color w:val="000000"/>
        </w:rPr>
        <w:t xml:space="preserve">) </w:t>
      </w:r>
      <w:r w:rsidRPr="0063073B">
        <w:rPr>
          <w:color w:val="000000"/>
        </w:rPr>
        <w:t xml:space="preserve">pelos professores especialistas </w:t>
      </w:r>
      <w:r>
        <w:rPr>
          <w:color w:val="000000"/>
        </w:rPr>
        <w:t>dos componentes curriculares da matriz</w:t>
      </w:r>
      <w:r w:rsidRPr="0063073B">
        <w:rPr>
          <w:color w:val="000000"/>
        </w:rPr>
        <w:t xml:space="preserve">, de acordo com </w:t>
      </w:r>
      <w:r>
        <w:rPr>
          <w:color w:val="000000"/>
        </w:rPr>
        <w:t>o Art</w:t>
      </w:r>
      <w:r w:rsidR="00366D71">
        <w:rPr>
          <w:color w:val="000000"/>
        </w:rPr>
        <w:t>igo</w:t>
      </w:r>
      <w:r w:rsidRPr="0063073B">
        <w:rPr>
          <w:color w:val="000000"/>
        </w:rPr>
        <w:t xml:space="preserve"> 29, </w:t>
      </w:r>
      <w:r w:rsidR="00064F4A">
        <w:rPr>
          <w:color w:val="000000"/>
        </w:rPr>
        <w:t>i</w:t>
      </w:r>
      <w:r w:rsidRPr="0063073B">
        <w:rPr>
          <w:color w:val="000000"/>
        </w:rPr>
        <w:t>nciso I</w:t>
      </w:r>
      <w:r>
        <w:rPr>
          <w:color w:val="000000"/>
        </w:rPr>
        <w:t xml:space="preserve"> e Art</w:t>
      </w:r>
      <w:r w:rsidR="00366D71">
        <w:rPr>
          <w:color w:val="000000"/>
        </w:rPr>
        <w:t>igo</w:t>
      </w:r>
      <w:r w:rsidRPr="0063073B">
        <w:rPr>
          <w:color w:val="000000"/>
        </w:rPr>
        <w:t xml:space="preserve"> </w:t>
      </w:r>
      <w:r>
        <w:rPr>
          <w:color w:val="000000"/>
        </w:rPr>
        <w:t>31</w:t>
      </w:r>
      <w:r w:rsidRPr="0063073B">
        <w:rPr>
          <w:color w:val="000000"/>
        </w:rPr>
        <w:t xml:space="preserve">, </w:t>
      </w:r>
      <w:r w:rsidR="00064F4A">
        <w:rPr>
          <w:color w:val="000000"/>
        </w:rPr>
        <w:t>i</w:t>
      </w:r>
      <w:r w:rsidRPr="0063073B">
        <w:rPr>
          <w:color w:val="000000"/>
        </w:rPr>
        <w:t>nciso I</w:t>
      </w:r>
      <w:r>
        <w:rPr>
          <w:color w:val="000000"/>
        </w:rPr>
        <w:t>I,</w:t>
      </w:r>
      <w:r w:rsidRPr="0063073B">
        <w:rPr>
          <w:color w:val="000000"/>
        </w:rPr>
        <w:t xml:space="preserve"> </w:t>
      </w:r>
      <w:r>
        <w:rPr>
          <w:color w:val="000000"/>
        </w:rPr>
        <w:t xml:space="preserve">da </w:t>
      </w:r>
      <w:r w:rsidRPr="0063073B">
        <w:rPr>
          <w:color w:val="000000"/>
        </w:rPr>
        <w:t xml:space="preserve">Resolução CNE/CEB </w:t>
      </w:r>
      <w:r>
        <w:rPr>
          <w:color w:val="000000"/>
        </w:rPr>
        <w:t>nº 0</w:t>
      </w:r>
      <w:r w:rsidRPr="0063073B">
        <w:rPr>
          <w:color w:val="000000"/>
        </w:rPr>
        <w:t>2/2025</w:t>
      </w:r>
      <w:r>
        <w:rPr>
          <w:color w:val="000000"/>
        </w:rPr>
        <w:t>. O</w:t>
      </w:r>
      <w:r w:rsidRPr="0063073B">
        <w:rPr>
          <w:color w:val="000000"/>
        </w:rPr>
        <w:t xml:space="preserve">s objetos de conhecimento e habilidades a serem desenvolvidas estão dispostos no Referencial Municipal Comum Curricular Computação </w:t>
      </w:r>
      <w:r>
        <w:rPr>
          <w:color w:val="000000"/>
        </w:rPr>
        <w:t xml:space="preserve">- </w:t>
      </w:r>
      <w:r w:rsidRPr="0063073B">
        <w:rPr>
          <w:color w:val="000000"/>
        </w:rPr>
        <w:t>Volume III</w:t>
      </w:r>
      <w:r>
        <w:rPr>
          <w:color w:val="000000"/>
        </w:rPr>
        <w:t xml:space="preserve"> e a</w:t>
      </w:r>
      <w:r w:rsidRPr="0063073B">
        <w:rPr>
          <w:color w:val="000000"/>
        </w:rPr>
        <w:t xml:space="preserve"> distribuição dos objetos de conhecimento e habilidades a serem desenvolvidas </w:t>
      </w:r>
      <w:r>
        <w:rPr>
          <w:color w:val="000000"/>
        </w:rPr>
        <w:t>pelos professores</w:t>
      </w:r>
      <w:r w:rsidRPr="0063073B">
        <w:rPr>
          <w:color w:val="000000"/>
        </w:rPr>
        <w:t>, estão listad</w:t>
      </w:r>
      <w:r>
        <w:rPr>
          <w:color w:val="000000"/>
        </w:rPr>
        <w:t>o</w:t>
      </w:r>
      <w:r w:rsidRPr="0063073B">
        <w:rPr>
          <w:color w:val="000000"/>
        </w:rPr>
        <w:t>s no Plano de Ação Municipal da BNCC Computação, aprovado pelo Parecer CME nº 03/2025.</w:t>
      </w:r>
    </w:p>
    <w:p w14:paraId="1B5AB6D9" w14:textId="35C37E42" w:rsidR="0021772B" w:rsidRPr="0021772B" w:rsidRDefault="002F4AC5" w:rsidP="002F4AC5">
      <w:pPr>
        <w:pStyle w:val="Ttulo2"/>
      </w:pPr>
      <w:bookmarkStart w:id="100" w:name="_Toc229639559"/>
      <w:r>
        <w:t>8.</w:t>
      </w:r>
      <w:r w:rsidR="002606B5">
        <w:t>7</w:t>
      </w:r>
      <w:r w:rsidR="0021772B" w:rsidRPr="0021772B">
        <w:t xml:space="preserve"> Organização das Turmas</w:t>
      </w:r>
      <w:bookmarkEnd w:id="100"/>
    </w:p>
    <w:p w14:paraId="31CF036C" w14:textId="77777777" w:rsidR="0021772B" w:rsidRDefault="0021772B" w:rsidP="0014166A">
      <w:pPr>
        <w:pBdr>
          <w:top w:val="nil"/>
          <w:left w:val="nil"/>
          <w:bottom w:val="nil"/>
          <w:right w:val="nil"/>
          <w:between w:val="nil"/>
        </w:pBdr>
        <w:spacing w:before="120" w:after="120" w:line="360" w:lineRule="auto"/>
        <w:ind w:firstLine="567"/>
        <w:jc w:val="both"/>
        <w:rPr>
          <w:color w:val="000000"/>
        </w:rPr>
      </w:pPr>
      <w:r w:rsidRPr="0021772B">
        <w:rPr>
          <w:color w:val="000000"/>
        </w:rPr>
        <w:t xml:space="preserve">A composição das turmas deve respeitar os limites estabelecidos pela legislação vigente, especialmente no caso de classes que incluem estudantes com necessidades educacionais específicas. </w:t>
      </w:r>
    </w:p>
    <w:p w14:paraId="6EB1B7C1" w14:textId="1433F5C8" w:rsidR="0021772B" w:rsidRPr="0021772B" w:rsidRDefault="0021772B" w:rsidP="0014166A">
      <w:pPr>
        <w:pBdr>
          <w:top w:val="nil"/>
          <w:left w:val="nil"/>
          <w:bottom w:val="nil"/>
          <w:right w:val="nil"/>
          <w:between w:val="nil"/>
        </w:pBdr>
        <w:spacing w:before="120" w:after="120" w:line="360" w:lineRule="auto"/>
        <w:ind w:firstLine="567"/>
        <w:jc w:val="both"/>
        <w:rPr>
          <w:color w:val="000000"/>
        </w:rPr>
      </w:pPr>
      <w:r>
        <w:rPr>
          <w:color w:val="000000"/>
        </w:rPr>
        <w:t>Ainda, c</w:t>
      </w:r>
      <w:r w:rsidRPr="0021772B">
        <w:rPr>
          <w:color w:val="000000"/>
        </w:rPr>
        <w:t>onforme o Art</w:t>
      </w:r>
      <w:r w:rsidR="006315C7">
        <w:rPr>
          <w:color w:val="000000"/>
        </w:rPr>
        <w:t>.</w:t>
      </w:r>
      <w:r w:rsidRPr="0021772B">
        <w:rPr>
          <w:color w:val="000000"/>
        </w:rPr>
        <w:t xml:space="preserve"> 28, </w:t>
      </w:r>
      <w:r w:rsidRPr="0021772B">
        <w:rPr>
          <w:b/>
          <w:bCs/>
          <w:color w:val="000000"/>
        </w:rPr>
        <w:t>Resolução nº 01/2021</w:t>
      </w:r>
      <w:r w:rsidRPr="0021772B">
        <w:rPr>
          <w:color w:val="000000"/>
        </w:rPr>
        <w:t xml:space="preserve"> (Tramandaí, 2021</w:t>
      </w:r>
      <w:r w:rsidR="00D81E9F">
        <w:rPr>
          <w:color w:val="000000"/>
        </w:rPr>
        <w:t>c</w:t>
      </w:r>
      <w:r w:rsidRPr="0021772B">
        <w:rPr>
          <w:color w:val="000000"/>
        </w:rPr>
        <w:t xml:space="preserve">), a matrícula de estudantes na Rede Municipal de Ensino regular deve considerar as particularidades de cada educando — idade, formação, maturidade biológica, cognitiva e social. Assim, o número máximo de alunos por turma </w:t>
      </w:r>
      <w:r w:rsidRPr="0021772B">
        <w:rPr>
          <w:b/>
          <w:bCs/>
          <w:color w:val="000000"/>
        </w:rPr>
        <w:t>com alunos em processo de inclusão</w:t>
      </w:r>
      <w:r w:rsidRPr="0021772B">
        <w:rPr>
          <w:color w:val="000000"/>
        </w:rPr>
        <w:t xml:space="preserve">, </w:t>
      </w:r>
      <w:r>
        <w:rPr>
          <w:color w:val="000000"/>
        </w:rPr>
        <w:t xml:space="preserve">a fim de </w:t>
      </w:r>
      <w:r w:rsidRPr="0021772B">
        <w:rPr>
          <w:color w:val="000000"/>
        </w:rPr>
        <w:t>garantindo condições adequadas para o acompanhamento pedagógico</w:t>
      </w:r>
      <w:r>
        <w:rPr>
          <w:color w:val="000000"/>
        </w:rPr>
        <w:t xml:space="preserve"> </w:t>
      </w:r>
      <w:r w:rsidRPr="0021772B">
        <w:rPr>
          <w:color w:val="000000"/>
        </w:rPr>
        <w:t>é definido da seguinte forma:</w:t>
      </w:r>
    </w:p>
    <w:p w14:paraId="32E3618D" w14:textId="77777777" w:rsidR="0021772B" w:rsidRPr="0021772B" w:rsidRDefault="0021772B">
      <w:pPr>
        <w:numPr>
          <w:ilvl w:val="0"/>
          <w:numId w:val="31"/>
        </w:numPr>
        <w:pBdr>
          <w:top w:val="nil"/>
          <w:left w:val="nil"/>
          <w:bottom w:val="nil"/>
          <w:right w:val="nil"/>
          <w:between w:val="nil"/>
        </w:pBdr>
        <w:tabs>
          <w:tab w:val="clear" w:pos="720"/>
        </w:tabs>
        <w:spacing w:before="120" w:after="120" w:line="360" w:lineRule="auto"/>
        <w:ind w:left="851" w:hanging="142"/>
        <w:jc w:val="both"/>
        <w:rPr>
          <w:color w:val="000000"/>
        </w:rPr>
      </w:pPr>
      <w:r w:rsidRPr="0021772B">
        <w:rPr>
          <w:b/>
          <w:bCs/>
          <w:color w:val="000000"/>
        </w:rPr>
        <w:t>Educação Infantil (2 a 6 anos) e Bloco de Alfabetização (1º ao 3º ano):</w:t>
      </w:r>
      <w:r w:rsidRPr="0021772B">
        <w:rPr>
          <w:color w:val="000000"/>
        </w:rPr>
        <w:t xml:space="preserve"> até 20 crianças por turma.</w:t>
      </w:r>
    </w:p>
    <w:p w14:paraId="58222122" w14:textId="77777777" w:rsidR="0021772B" w:rsidRPr="0021772B" w:rsidRDefault="0021772B">
      <w:pPr>
        <w:numPr>
          <w:ilvl w:val="0"/>
          <w:numId w:val="31"/>
        </w:numPr>
        <w:pBdr>
          <w:top w:val="nil"/>
          <w:left w:val="nil"/>
          <w:bottom w:val="nil"/>
          <w:right w:val="nil"/>
          <w:between w:val="nil"/>
        </w:pBdr>
        <w:tabs>
          <w:tab w:val="clear" w:pos="720"/>
        </w:tabs>
        <w:spacing w:before="120" w:after="120" w:line="360" w:lineRule="auto"/>
        <w:ind w:left="851" w:hanging="142"/>
        <w:jc w:val="both"/>
        <w:rPr>
          <w:color w:val="000000"/>
        </w:rPr>
      </w:pPr>
      <w:r w:rsidRPr="0021772B">
        <w:rPr>
          <w:b/>
          <w:bCs/>
          <w:color w:val="000000"/>
        </w:rPr>
        <w:t>Ensino Fundamental (4º ao 9º ano):</w:t>
      </w:r>
      <w:r w:rsidRPr="0021772B">
        <w:rPr>
          <w:color w:val="000000"/>
        </w:rPr>
        <w:t xml:space="preserve"> até 25 estudantes por turma.</w:t>
      </w:r>
    </w:p>
    <w:p w14:paraId="305DF70F" w14:textId="77777777" w:rsidR="0021772B" w:rsidRPr="0021772B" w:rsidRDefault="0021772B" w:rsidP="0014166A">
      <w:pPr>
        <w:pBdr>
          <w:top w:val="nil"/>
          <w:left w:val="nil"/>
          <w:bottom w:val="nil"/>
          <w:right w:val="nil"/>
          <w:between w:val="nil"/>
        </w:pBdr>
        <w:spacing w:before="120" w:after="120" w:line="360" w:lineRule="auto"/>
        <w:ind w:firstLine="567"/>
        <w:jc w:val="both"/>
        <w:rPr>
          <w:color w:val="000000"/>
        </w:rPr>
      </w:pPr>
      <w:r w:rsidRPr="0021772B">
        <w:rPr>
          <w:color w:val="000000"/>
        </w:rPr>
        <w:t>Essa organização busca assegurar qualidade no processo de ensino e aprendizagem, respeitando as especificidades dos alunos e promovendo um ambiente inclusivo, equilibrado e favorável ao desenvolvimento integral.</w:t>
      </w:r>
    </w:p>
    <w:p w14:paraId="6C2B7A20" w14:textId="5F2EB887" w:rsidR="00E725E4" w:rsidRPr="002F4AC5" w:rsidRDefault="002F4AC5" w:rsidP="0002598D">
      <w:pPr>
        <w:pStyle w:val="Ttulo2"/>
        <w:pageBreakBefore/>
      </w:pPr>
      <w:bookmarkStart w:id="101" w:name="_Toc229639560"/>
      <w:r w:rsidRPr="002F4AC5">
        <w:lastRenderedPageBreak/>
        <w:t>8.</w:t>
      </w:r>
      <w:r w:rsidR="002606B5">
        <w:t>8</w:t>
      </w:r>
      <w:r w:rsidRPr="002F4AC5">
        <w:t xml:space="preserve"> Organização </w:t>
      </w:r>
      <w:r>
        <w:t>d</w:t>
      </w:r>
      <w:r w:rsidRPr="002F4AC5">
        <w:t xml:space="preserve">e Agrupamentos </w:t>
      </w:r>
      <w:r>
        <w:t>d</w:t>
      </w:r>
      <w:r w:rsidRPr="002F4AC5">
        <w:t>as Turmas</w:t>
      </w:r>
      <w:bookmarkEnd w:id="101"/>
      <w:r w:rsidRPr="002F4AC5">
        <w:t> </w:t>
      </w:r>
    </w:p>
    <w:p w14:paraId="6D5C3570" w14:textId="77777777" w:rsidR="004470D2" w:rsidRDefault="004470D2" w:rsidP="004470D2">
      <w:pPr>
        <w:pStyle w:val="Ttulo3"/>
      </w:pPr>
      <w:bookmarkStart w:id="102" w:name="_Toc228273558"/>
      <w:bookmarkStart w:id="103" w:name="_Toc229639561"/>
      <w:r w:rsidRPr="0002598D">
        <w:rPr>
          <w:highlight w:val="yellow"/>
        </w:rPr>
        <w:t>8.8.1 Educação Infantil</w:t>
      </w:r>
      <w:bookmarkEnd w:id="102"/>
      <w:bookmarkEnd w:id="103"/>
    </w:p>
    <w:p w14:paraId="057B0207" w14:textId="16E6F2C3" w:rsidR="004470D2" w:rsidRDefault="004470D2" w:rsidP="004470D2">
      <w:pPr>
        <w:pStyle w:val="Legenda"/>
      </w:pPr>
      <w:bookmarkStart w:id="104" w:name="_Toc229639631"/>
      <w:r w:rsidRPr="00064F4A">
        <w:rPr>
          <w:highlight w:val="yellow"/>
        </w:rPr>
        <w:t xml:space="preserve">Tabela </w:t>
      </w:r>
      <w:r w:rsidRPr="00064F4A">
        <w:rPr>
          <w:highlight w:val="yellow"/>
        </w:rPr>
        <w:fldChar w:fldCharType="begin"/>
      </w:r>
      <w:r w:rsidRPr="00064F4A">
        <w:rPr>
          <w:highlight w:val="yellow"/>
        </w:rPr>
        <w:instrText xml:space="preserve"> SEQ Tabela \* ARABIC </w:instrText>
      </w:r>
      <w:r w:rsidRPr="00064F4A">
        <w:rPr>
          <w:highlight w:val="yellow"/>
        </w:rPr>
        <w:fldChar w:fldCharType="separate"/>
      </w:r>
      <w:r w:rsidR="00325442" w:rsidRPr="00064F4A">
        <w:rPr>
          <w:noProof/>
          <w:highlight w:val="yellow"/>
        </w:rPr>
        <w:t>6</w:t>
      </w:r>
      <w:r w:rsidRPr="00064F4A">
        <w:rPr>
          <w:highlight w:val="yellow"/>
        </w:rPr>
        <w:fldChar w:fldCharType="end"/>
      </w:r>
      <w:r w:rsidRPr="00064F4A">
        <w:rPr>
          <w:highlight w:val="yellow"/>
        </w:rPr>
        <w:t xml:space="preserve"> – Organização das Turmas da Educação Infantil</w:t>
      </w:r>
      <w:bookmarkEnd w:id="104"/>
    </w:p>
    <w:tbl>
      <w:tblPr>
        <w:tblStyle w:val="TableNormal"/>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4"/>
        <w:gridCol w:w="3969"/>
      </w:tblGrid>
      <w:tr w:rsidR="005F6AEA" w:rsidRPr="007A2C0F" w14:paraId="7390D19E" w14:textId="77777777" w:rsidTr="00D86D7A">
        <w:trPr>
          <w:trHeight w:val="567"/>
          <w:jc w:val="center"/>
        </w:trPr>
        <w:tc>
          <w:tcPr>
            <w:tcW w:w="3534" w:type="dxa"/>
            <w:shd w:val="clear" w:color="auto" w:fill="000000"/>
            <w:vAlign w:val="center"/>
          </w:tcPr>
          <w:p w14:paraId="43097D4C" w14:textId="5F457768" w:rsidR="005F6AEA" w:rsidRDefault="006A1DA2" w:rsidP="00D86D7A">
            <w:pPr>
              <w:pStyle w:val="TableParagraph"/>
              <w:ind w:left="-12"/>
              <w:jc w:val="center"/>
              <w:rPr>
                <w:rFonts w:ascii="Arial" w:hAnsi="Arial" w:cs="Arial"/>
                <w:b/>
                <w:color w:val="FFFFFF"/>
                <w:spacing w:val="-7"/>
              </w:rPr>
            </w:pPr>
            <w:r>
              <w:rPr>
                <w:rFonts w:ascii="Arial" w:hAnsi="Arial" w:cs="Arial"/>
                <w:b/>
                <w:color w:val="FFFFFF"/>
                <w:spacing w:val="-6"/>
              </w:rPr>
              <w:t>TURMA</w:t>
            </w:r>
          </w:p>
        </w:tc>
        <w:tc>
          <w:tcPr>
            <w:tcW w:w="3969" w:type="dxa"/>
            <w:shd w:val="clear" w:color="auto" w:fill="000000"/>
            <w:vAlign w:val="center"/>
          </w:tcPr>
          <w:p w14:paraId="5E18AC24" w14:textId="39F9E2AC" w:rsidR="005F6AEA" w:rsidRDefault="005F6AEA" w:rsidP="00D86D7A">
            <w:pPr>
              <w:pStyle w:val="TableParagraph"/>
              <w:ind w:left="-12"/>
              <w:jc w:val="center"/>
              <w:rPr>
                <w:rFonts w:ascii="Arial" w:hAnsi="Arial" w:cs="Arial"/>
                <w:b/>
                <w:color w:val="FFFFFF"/>
                <w:spacing w:val="-7"/>
              </w:rPr>
            </w:pPr>
            <w:r>
              <w:rPr>
                <w:rFonts w:ascii="Arial" w:hAnsi="Arial" w:cs="Arial"/>
                <w:b/>
                <w:color w:val="FFFFFF"/>
                <w:spacing w:val="-7"/>
              </w:rPr>
              <w:t>TURNO</w:t>
            </w:r>
          </w:p>
        </w:tc>
      </w:tr>
      <w:tr w:rsidR="005F6AEA" w:rsidRPr="007A2C0F" w14:paraId="250F4780" w14:textId="77777777" w:rsidTr="005F6AEA">
        <w:trPr>
          <w:trHeight w:val="454"/>
          <w:jc w:val="center"/>
        </w:trPr>
        <w:tc>
          <w:tcPr>
            <w:tcW w:w="3534" w:type="dxa"/>
            <w:shd w:val="clear" w:color="auto" w:fill="A7D08C"/>
            <w:vAlign w:val="center"/>
          </w:tcPr>
          <w:p w14:paraId="15C693DC" w14:textId="77777777" w:rsidR="005F6AEA" w:rsidRPr="007B2651" w:rsidRDefault="005F6AEA" w:rsidP="005F6AEA">
            <w:pPr>
              <w:pStyle w:val="TableParagraph"/>
              <w:ind w:left="28"/>
              <w:jc w:val="center"/>
              <w:rPr>
                <w:rFonts w:ascii="Arial" w:hAnsi="Arial" w:cs="Arial"/>
                <w:b/>
                <w:bCs/>
              </w:rPr>
            </w:pPr>
            <w:r w:rsidRPr="007B2651">
              <w:rPr>
                <w:rStyle w:val="fontstyle01"/>
                <w:b/>
                <w:bCs/>
              </w:rPr>
              <w:t>Berçário</w:t>
            </w:r>
          </w:p>
        </w:tc>
        <w:tc>
          <w:tcPr>
            <w:tcW w:w="3969" w:type="dxa"/>
            <w:shd w:val="clear" w:color="auto" w:fill="A7D08C"/>
            <w:vAlign w:val="center"/>
          </w:tcPr>
          <w:p w14:paraId="7E232354" w14:textId="134A82D4" w:rsidR="005F6AEA" w:rsidRPr="005F6AEA" w:rsidRDefault="005F6AEA" w:rsidP="005F6AEA">
            <w:pPr>
              <w:pStyle w:val="TableParagraph"/>
              <w:ind w:left="28"/>
              <w:jc w:val="center"/>
              <w:rPr>
                <w:rFonts w:ascii="Arial" w:hAnsi="Arial" w:cs="Arial"/>
                <w:b/>
                <w:bCs/>
                <w:color w:val="FFFFFF"/>
                <w:spacing w:val="-6"/>
              </w:rPr>
            </w:pPr>
            <w:r w:rsidRPr="005F6AEA">
              <w:rPr>
                <w:rFonts w:ascii="Arial" w:hAnsi="Arial" w:cs="Arial"/>
                <w:b/>
                <w:bCs/>
              </w:rPr>
              <w:t>Integral</w:t>
            </w:r>
          </w:p>
        </w:tc>
      </w:tr>
      <w:tr w:rsidR="005F6AEA" w:rsidRPr="007A2C0F" w14:paraId="211B7F5E" w14:textId="77777777" w:rsidTr="005F6AEA">
        <w:trPr>
          <w:trHeight w:val="454"/>
          <w:jc w:val="center"/>
        </w:trPr>
        <w:tc>
          <w:tcPr>
            <w:tcW w:w="3534" w:type="dxa"/>
            <w:shd w:val="clear" w:color="auto" w:fill="F4B082"/>
            <w:vAlign w:val="center"/>
          </w:tcPr>
          <w:p w14:paraId="5636C840" w14:textId="77777777" w:rsidR="005F6AEA" w:rsidRPr="007B2651" w:rsidRDefault="005F6AEA" w:rsidP="005F6AEA">
            <w:pPr>
              <w:pStyle w:val="TableParagraph"/>
              <w:ind w:left="28"/>
              <w:jc w:val="center"/>
              <w:rPr>
                <w:rFonts w:ascii="Arial" w:hAnsi="Arial" w:cs="Arial"/>
                <w:b/>
                <w:bCs/>
                <w:spacing w:val="-2"/>
              </w:rPr>
            </w:pPr>
            <w:r w:rsidRPr="007B2651">
              <w:rPr>
                <w:rStyle w:val="fontstyle01"/>
                <w:b/>
                <w:bCs/>
              </w:rPr>
              <w:t>Maternal I</w:t>
            </w:r>
          </w:p>
        </w:tc>
        <w:tc>
          <w:tcPr>
            <w:tcW w:w="3969" w:type="dxa"/>
            <w:shd w:val="clear" w:color="auto" w:fill="F4B082"/>
            <w:vAlign w:val="center"/>
          </w:tcPr>
          <w:p w14:paraId="0EAD156C" w14:textId="3AD90EB4" w:rsidR="005F6AEA" w:rsidRPr="005F6AEA" w:rsidRDefault="005F6AEA" w:rsidP="005F6AEA">
            <w:pPr>
              <w:pStyle w:val="TableParagraph"/>
              <w:ind w:left="28"/>
              <w:jc w:val="center"/>
              <w:rPr>
                <w:rFonts w:ascii="Arial" w:hAnsi="Arial" w:cs="Arial"/>
                <w:b/>
                <w:bCs/>
                <w:spacing w:val="-2"/>
              </w:rPr>
            </w:pPr>
            <w:r w:rsidRPr="005F6AEA">
              <w:rPr>
                <w:rFonts w:ascii="Arial" w:hAnsi="Arial" w:cs="Arial"/>
                <w:b/>
                <w:bCs/>
              </w:rPr>
              <w:t>Integral</w:t>
            </w:r>
          </w:p>
        </w:tc>
      </w:tr>
      <w:tr w:rsidR="005F6AEA" w:rsidRPr="007A2C0F" w14:paraId="5254D265" w14:textId="77777777" w:rsidTr="005F6AEA">
        <w:trPr>
          <w:trHeight w:val="454"/>
          <w:jc w:val="center"/>
        </w:trPr>
        <w:tc>
          <w:tcPr>
            <w:tcW w:w="3534" w:type="dxa"/>
            <w:shd w:val="clear" w:color="auto" w:fill="FFD965"/>
            <w:vAlign w:val="center"/>
          </w:tcPr>
          <w:p w14:paraId="36F1F64A" w14:textId="77777777" w:rsidR="005F6AEA" w:rsidRPr="007B2651" w:rsidRDefault="005F6AEA" w:rsidP="005F6AEA">
            <w:pPr>
              <w:pStyle w:val="TableParagraph"/>
              <w:ind w:left="28"/>
              <w:jc w:val="center"/>
              <w:rPr>
                <w:rFonts w:ascii="Arial" w:hAnsi="Arial" w:cs="Arial"/>
                <w:b/>
                <w:bCs/>
                <w:spacing w:val="-2"/>
              </w:rPr>
            </w:pPr>
            <w:r w:rsidRPr="007B2651">
              <w:rPr>
                <w:rStyle w:val="fontstyle01"/>
                <w:b/>
                <w:bCs/>
              </w:rPr>
              <w:t>Maternal II</w:t>
            </w:r>
          </w:p>
        </w:tc>
        <w:tc>
          <w:tcPr>
            <w:tcW w:w="3969" w:type="dxa"/>
            <w:shd w:val="clear" w:color="auto" w:fill="FFD965"/>
            <w:vAlign w:val="center"/>
          </w:tcPr>
          <w:p w14:paraId="7B82571C" w14:textId="4625DF2D" w:rsidR="005F6AEA" w:rsidRPr="005F6AEA" w:rsidRDefault="005F6AEA" w:rsidP="005F6AEA">
            <w:pPr>
              <w:pStyle w:val="TableParagraph"/>
              <w:ind w:left="28"/>
              <w:jc w:val="center"/>
              <w:rPr>
                <w:rFonts w:ascii="Arial" w:hAnsi="Arial" w:cs="Arial"/>
                <w:b/>
                <w:bCs/>
                <w:spacing w:val="-2"/>
              </w:rPr>
            </w:pPr>
            <w:r w:rsidRPr="005F6AEA">
              <w:rPr>
                <w:rFonts w:ascii="Arial" w:hAnsi="Arial" w:cs="Arial"/>
                <w:b/>
                <w:bCs/>
              </w:rPr>
              <w:t>Integral</w:t>
            </w:r>
          </w:p>
        </w:tc>
      </w:tr>
      <w:tr w:rsidR="005F6AEA" w:rsidRPr="007A2C0F" w14:paraId="31EE0FD8" w14:textId="77777777" w:rsidTr="005F6AEA">
        <w:trPr>
          <w:trHeight w:val="454"/>
          <w:jc w:val="center"/>
        </w:trPr>
        <w:tc>
          <w:tcPr>
            <w:tcW w:w="3534" w:type="dxa"/>
            <w:shd w:val="clear" w:color="auto" w:fill="D9D9D9"/>
            <w:vAlign w:val="center"/>
          </w:tcPr>
          <w:p w14:paraId="1B184509" w14:textId="77777777" w:rsidR="005F6AEA" w:rsidRPr="007B2651" w:rsidRDefault="005F6AEA" w:rsidP="005F6AEA">
            <w:pPr>
              <w:pStyle w:val="TableParagraph"/>
              <w:ind w:left="28"/>
              <w:jc w:val="center"/>
              <w:rPr>
                <w:rFonts w:ascii="Arial" w:hAnsi="Arial" w:cs="Arial"/>
                <w:b/>
                <w:bCs/>
                <w:spacing w:val="-2"/>
              </w:rPr>
            </w:pPr>
            <w:r w:rsidRPr="007B2651">
              <w:rPr>
                <w:rStyle w:val="fontstyle01"/>
                <w:b/>
                <w:bCs/>
              </w:rPr>
              <w:t>Pré-Escola A</w:t>
            </w:r>
          </w:p>
        </w:tc>
        <w:tc>
          <w:tcPr>
            <w:tcW w:w="3969" w:type="dxa"/>
            <w:shd w:val="clear" w:color="auto" w:fill="D9D9D9"/>
            <w:vAlign w:val="center"/>
          </w:tcPr>
          <w:p w14:paraId="0D1D23AB" w14:textId="5738BD37" w:rsidR="005F6AEA" w:rsidRPr="005F6AEA" w:rsidRDefault="005F6AEA" w:rsidP="005F6AEA">
            <w:pPr>
              <w:pStyle w:val="TableParagraph"/>
              <w:ind w:left="28"/>
              <w:jc w:val="center"/>
              <w:rPr>
                <w:rFonts w:ascii="Arial" w:hAnsi="Arial" w:cs="Arial"/>
                <w:b/>
                <w:bCs/>
                <w:spacing w:val="-2"/>
              </w:rPr>
            </w:pPr>
            <w:r w:rsidRPr="005F6AEA">
              <w:rPr>
                <w:rFonts w:ascii="Arial" w:hAnsi="Arial" w:cs="Arial"/>
                <w:b/>
                <w:bCs/>
              </w:rPr>
              <w:t>Manhã e/ou Tarde ou Integral</w:t>
            </w:r>
          </w:p>
        </w:tc>
      </w:tr>
      <w:tr w:rsidR="005F6AEA" w:rsidRPr="007A2C0F" w14:paraId="1713E6C9" w14:textId="77777777" w:rsidTr="005F6AEA">
        <w:trPr>
          <w:trHeight w:val="454"/>
          <w:jc w:val="center"/>
        </w:trPr>
        <w:tc>
          <w:tcPr>
            <w:tcW w:w="3534" w:type="dxa"/>
            <w:shd w:val="clear" w:color="auto" w:fill="DEEBF5"/>
            <w:vAlign w:val="center"/>
          </w:tcPr>
          <w:p w14:paraId="14E29834" w14:textId="77777777" w:rsidR="005F6AEA" w:rsidRPr="007B2651" w:rsidRDefault="005F6AEA" w:rsidP="005F6AEA">
            <w:pPr>
              <w:pStyle w:val="TableParagraph"/>
              <w:ind w:left="28"/>
              <w:jc w:val="center"/>
              <w:rPr>
                <w:rFonts w:ascii="Arial" w:hAnsi="Arial" w:cs="Arial"/>
                <w:b/>
                <w:bCs/>
              </w:rPr>
            </w:pPr>
            <w:r w:rsidRPr="007B2651">
              <w:rPr>
                <w:rStyle w:val="fontstyle01"/>
                <w:b/>
                <w:bCs/>
              </w:rPr>
              <w:t>Pré-Escola B</w:t>
            </w:r>
          </w:p>
        </w:tc>
        <w:tc>
          <w:tcPr>
            <w:tcW w:w="3969" w:type="dxa"/>
            <w:shd w:val="clear" w:color="auto" w:fill="DEEBF5"/>
            <w:vAlign w:val="center"/>
          </w:tcPr>
          <w:p w14:paraId="53F5C859" w14:textId="594BB4F9" w:rsidR="005F6AEA" w:rsidRPr="005F6AEA" w:rsidRDefault="005F6AEA" w:rsidP="005F6AEA">
            <w:pPr>
              <w:pStyle w:val="TableParagraph"/>
              <w:ind w:left="28"/>
              <w:jc w:val="center"/>
              <w:rPr>
                <w:rFonts w:ascii="Arial" w:hAnsi="Arial" w:cs="Arial"/>
                <w:b/>
                <w:bCs/>
              </w:rPr>
            </w:pPr>
            <w:r w:rsidRPr="005F6AEA">
              <w:rPr>
                <w:rFonts w:ascii="Arial" w:hAnsi="Arial" w:cs="Arial"/>
                <w:b/>
                <w:bCs/>
              </w:rPr>
              <w:t>Manhã e/ou Tarde ou Integral</w:t>
            </w:r>
          </w:p>
        </w:tc>
      </w:tr>
    </w:tbl>
    <w:p w14:paraId="11299620" w14:textId="77777777" w:rsidR="004470D2" w:rsidRPr="00AA656B" w:rsidRDefault="004470D2" w:rsidP="004470D2">
      <w:pPr>
        <w:pBdr>
          <w:top w:val="nil"/>
          <w:left w:val="nil"/>
          <w:bottom w:val="nil"/>
          <w:right w:val="nil"/>
          <w:between w:val="nil"/>
        </w:pBdr>
        <w:spacing w:after="240"/>
        <w:ind w:firstLine="567"/>
        <w:jc w:val="center"/>
        <w:rPr>
          <w:sz w:val="20"/>
          <w:szCs w:val="20"/>
        </w:rPr>
      </w:pPr>
      <w:r w:rsidRPr="00AA656B">
        <w:rPr>
          <w:sz w:val="20"/>
          <w:szCs w:val="20"/>
        </w:rPr>
        <w:t xml:space="preserve">Fonte: </w:t>
      </w:r>
      <w:r>
        <w:rPr>
          <w:sz w:val="20"/>
          <w:szCs w:val="20"/>
        </w:rPr>
        <w:t>A Escola</w:t>
      </w:r>
      <w:r w:rsidRPr="00AA656B">
        <w:rPr>
          <w:sz w:val="20"/>
          <w:szCs w:val="20"/>
        </w:rPr>
        <w:t xml:space="preserve"> (2026)</w:t>
      </w:r>
    </w:p>
    <w:p w14:paraId="0370F3AA" w14:textId="7B0E1A83" w:rsidR="004470D2" w:rsidRDefault="004470D2" w:rsidP="004470D2">
      <w:pPr>
        <w:pStyle w:val="Ttulo3"/>
      </w:pPr>
      <w:bookmarkStart w:id="105" w:name="_Toc228273559"/>
      <w:bookmarkStart w:id="106" w:name="_Toc229639562"/>
      <w:r>
        <w:t>8.8.</w:t>
      </w:r>
      <w:r w:rsidR="0002598D">
        <w:t>2</w:t>
      </w:r>
      <w:r>
        <w:t xml:space="preserve"> Anos Iniciais do Ensino Fundamental</w:t>
      </w:r>
      <w:bookmarkEnd w:id="105"/>
      <w:bookmarkEnd w:id="106"/>
    </w:p>
    <w:p w14:paraId="1F40706A" w14:textId="2981FC25" w:rsidR="004470D2" w:rsidRDefault="004470D2" w:rsidP="006A1DA2">
      <w:pPr>
        <w:pStyle w:val="Legenda"/>
      </w:pPr>
      <w:bookmarkStart w:id="107" w:name="_Toc229639632"/>
      <w:r>
        <w:t xml:space="preserve">Tabela </w:t>
      </w:r>
      <w:r>
        <w:fldChar w:fldCharType="begin"/>
      </w:r>
      <w:r>
        <w:instrText xml:space="preserve"> SEQ Tabela \* ARABIC </w:instrText>
      </w:r>
      <w:r>
        <w:fldChar w:fldCharType="separate"/>
      </w:r>
      <w:r w:rsidR="00325442">
        <w:rPr>
          <w:noProof/>
        </w:rPr>
        <w:t>7</w:t>
      </w:r>
      <w:r>
        <w:fldChar w:fldCharType="end"/>
      </w:r>
      <w:r>
        <w:t xml:space="preserve"> – Organização das Turmas dos Anos Iniciais</w:t>
      </w:r>
      <w:bookmarkEnd w:id="107"/>
    </w:p>
    <w:tbl>
      <w:tblPr>
        <w:tblStyle w:val="TableNormal"/>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4"/>
        <w:gridCol w:w="3969"/>
      </w:tblGrid>
      <w:tr w:rsidR="006A1DA2" w:rsidRPr="007A2C0F" w14:paraId="5441FDBE" w14:textId="77777777" w:rsidTr="00D86D7A">
        <w:trPr>
          <w:trHeight w:val="567"/>
          <w:jc w:val="center"/>
        </w:trPr>
        <w:tc>
          <w:tcPr>
            <w:tcW w:w="3534" w:type="dxa"/>
            <w:shd w:val="clear" w:color="auto" w:fill="000000"/>
            <w:vAlign w:val="center"/>
          </w:tcPr>
          <w:p w14:paraId="1EA75B58" w14:textId="2A968C58" w:rsidR="006A1DA2" w:rsidRDefault="006A1DA2" w:rsidP="00D86D7A">
            <w:pPr>
              <w:pStyle w:val="TableParagraph"/>
              <w:ind w:left="-12"/>
              <w:jc w:val="center"/>
              <w:rPr>
                <w:rFonts w:ascii="Arial" w:hAnsi="Arial" w:cs="Arial"/>
                <w:b/>
                <w:color w:val="FFFFFF"/>
                <w:spacing w:val="-7"/>
              </w:rPr>
            </w:pPr>
            <w:r>
              <w:rPr>
                <w:rFonts w:ascii="Arial" w:hAnsi="Arial" w:cs="Arial"/>
                <w:b/>
                <w:color w:val="FFFFFF"/>
                <w:spacing w:val="-6"/>
              </w:rPr>
              <w:t>ANO</w:t>
            </w:r>
          </w:p>
        </w:tc>
        <w:tc>
          <w:tcPr>
            <w:tcW w:w="3969" w:type="dxa"/>
            <w:shd w:val="clear" w:color="auto" w:fill="000000"/>
            <w:vAlign w:val="center"/>
          </w:tcPr>
          <w:p w14:paraId="15681032" w14:textId="77777777" w:rsidR="006A1DA2" w:rsidRDefault="006A1DA2" w:rsidP="00D86D7A">
            <w:pPr>
              <w:pStyle w:val="TableParagraph"/>
              <w:ind w:left="-12"/>
              <w:jc w:val="center"/>
              <w:rPr>
                <w:rFonts w:ascii="Arial" w:hAnsi="Arial" w:cs="Arial"/>
                <w:b/>
                <w:color w:val="FFFFFF"/>
                <w:spacing w:val="-7"/>
              </w:rPr>
            </w:pPr>
            <w:r>
              <w:rPr>
                <w:rFonts w:ascii="Arial" w:hAnsi="Arial" w:cs="Arial"/>
                <w:b/>
                <w:color w:val="FFFFFF"/>
                <w:spacing w:val="-7"/>
              </w:rPr>
              <w:t>TURNO</w:t>
            </w:r>
          </w:p>
        </w:tc>
      </w:tr>
      <w:tr w:rsidR="006A1DA2" w:rsidRPr="007A2C0F" w14:paraId="6B6B1942" w14:textId="77777777" w:rsidTr="006A1DA2">
        <w:trPr>
          <w:trHeight w:val="454"/>
          <w:jc w:val="center"/>
        </w:trPr>
        <w:tc>
          <w:tcPr>
            <w:tcW w:w="3534" w:type="dxa"/>
            <w:shd w:val="clear" w:color="auto" w:fill="A7D08C"/>
            <w:vAlign w:val="center"/>
          </w:tcPr>
          <w:p w14:paraId="02B048FB" w14:textId="3963463F" w:rsidR="006A1DA2" w:rsidRPr="006A1DA2" w:rsidRDefault="006A1DA2" w:rsidP="006A1DA2">
            <w:pPr>
              <w:pStyle w:val="TableParagraph"/>
              <w:ind w:left="28"/>
              <w:jc w:val="center"/>
              <w:rPr>
                <w:rFonts w:ascii="Arial" w:hAnsi="Arial" w:cs="Arial"/>
                <w:b/>
                <w:bCs/>
              </w:rPr>
            </w:pPr>
            <w:r w:rsidRPr="006A1DA2">
              <w:rPr>
                <w:rFonts w:ascii="Arial" w:hAnsi="Arial" w:cs="Arial"/>
                <w:b/>
                <w:bCs/>
              </w:rPr>
              <w:t>1º Ano</w:t>
            </w:r>
          </w:p>
        </w:tc>
        <w:tc>
          <w:tcPr>
            <w:tcW w:w="3969" w:type="dxa"/>
            <w:shd w:val="clear" w:color="auto" w:fill="A7D08C"/>
            <w:vAlign w:val="center"/>
          </w:tcPr>
          <w:p w14:paraId="3FEC6853" w14:textId="451484A3" w:rsidR="006A1DA2" w:rsidRPr="005F6AEA" w:rsidRDefault="006A1DA2" w:rsidP="006A1DA2">
            <w:pPr>
              <w:pStyle w:val="TableParagraph"/>
              <w:ind w:left="28"/>
              <w:jc w:val="center"/>
              <w:rPr>
                <w:rFonts w:ascii="Arial" w:hAnsi="Arial" w:cs="Arial"/>
                <w:b/>
                <w:bCs/>
                <w:color w:val="FFFFFF"/>
                <w:spacing w:val="-6"/>
              </w:rPr>
            </w:pPr>
            <w:r w:rsidRPr="003B65A7">
              <w:rPr>
                <w:rFonts w:ascii="Arial" w:hAnsi="Arial" w:cs="Arial"/>
                <w:b/>
                <w:bCs/>
              </w:rPr>
              <w:t>Manhã e/ou Tarde ou Integral</w:t>
            </w:r>
          </w:p>
        </w:tc>
      </w:tr>
      <w:tr w:rsidR="006A1DA2" w:rsidRPr="007A2C0F" w14:paraId="500E2567" w14:textId="77777777" w:rsidTr="006A1DA2">
        <w:trPr>
          <w:trHeight w:val="454"/>
          <w:jc w:val="center"/>
        </w:trPr>
        <w:tc>
          <w:tcPr>
            <w:tcW w:w="3534" w:type="dxa"/>
            <w:shd w:val="clear" w:color="auto" w:fill="F4B082"/>
            <w:vAlign w:val="center"/>
          </w:tcPr>
          <w:p w14:paraId="06B4F968" w14:textId="55C37EE5" w:rsidR="006A1DA2" w:rsidRPr="006A1DA2" w:rsidRDefault="006A1DA2" w:rsidP="006A1DA2">
            <w:pPr>
              <w:pStyle w:val="TableParagraph"/>
              <w:ind w:left="28"/>
              <w:jc w:val="center"/>
              <w:rPr>
                <w:rFonts w:ascii="Arial" w:hAnsi="Arial" w:cs="Arial"/>
                <w:b/>
                <w:bCs/>
                <w:spacing w:val="-2"/>
              </w:rPr>
            </w:pPr>
            <w:r w:rsidRPr="006A1DA2">
              <w:rPr>
                <w:rFonts w:ascii="Arial" w:hAnsi="Arial" w:cs="Arial"/>
                <w:b/>
                <w:bCs/>
              </w:rPr>
              <w:t>2º Ano</w:t>
            </w:r>
          </w:p>
        </w:tc>
        <w:tc>
          <w:tcPr>
            <w:tcW w:w="3969" w:type="dxa"/>
            <w:shd w:val="clear" w:color="auto" w:fill="F4B082"/>
            <w:vAlign w:val="center"/>
          </w:tcPr>
          <w:p w14:paraId="67D0CB24" w14:textId="5C0178CB" w:rsidR="006A1DA2" w:rsidRPr="005F6AEA" w:rsidRDefault="006A1DA2" w:rsidP="006A1DA2">
            <w:pPr>
              <w:pStyle w:val="TableParagraph"/>
              <w:ind w:left="28"/>
              <w:jc w:val="center"/>
              <w:rPr>
                <w:rFonts w:ascii="Arial" w:hAnsi="Arial" w:cs="Arial"/>
                <w:b/>
                <w:bCs/>
                <w:spacing w:val="-2"/>
              </w:rPr>
            </w:pPr>
            <w:r w:rsidRPr="003B65A7">
              <w:rPr>
                <w:rFonts w:ascii="Arial" w:hAnsi="Arial" w:cs="Arial"/>
                <w:b/>
                <w:bCs/>
              </w:rPr>
              <w:t>Manhã e/ou Tarde ou Integral</w:t>
            </w:r>
          </w:p>
        </w:tc>
      </w:tr>
      <w:tr w:rsidR="006A1DA2" w:rsidRPr="007A2C0F" w14:paraId="6B9CE40C" w14:textId="77777777" w:rsidTr="006A1DA2">
        <w:trPr>
          <w:trHeight w:val="454"/>
          <w:jc w:val="center"/>
        </w:trPr>
        <w:tc>
          <w:tcPr>
            <w:tcW w:w="3534" w:type="dxa"/>
            <w:shd w:val="clear" w:color="auto" w:fill="FFD965"/>
            <w:vAlign w:val="center"/>
          </w:tcPr>
          <w:p w14:paraId="49BDCDE3" w14:textId="2A5B3775" w:rsidR="006A1DA2" w:rsidRPr="006A1DA2" w:rsidRDefault="006A1DA2" w:rsidP="006A1DA2">
            <w:pPr>
              <w:pStyle w:val="TableParagraph"/>
              <w:ind w:left="28"/>
              <w:jc w:val="center"/>
              <w:rPr>
                <w:rFonts w:ascii="Arial" w:hAnsi="Arial" w:cs="Arial"/>
                <w:b/>
                <w:bCs/>
                <w:spacing w:val="-2"/>
              </w:rPr>
            </w:pPr>
            <w:r w:rsidRPr="006A1DA2">
              <w:rPr>
                <w:rFonts w:ascii="Arial" w:hAnsi="Arial" w:cs="Arial"/>
                <w:b/>
                <w:bCs/>
              </w:rPr>
              <w:t>3º Ano</w:t>
            </w:r>
          </w:p>
        </w:tc>
        <w:tc>
          <w:tcPr>
            <w:tcW w:w="3969" w:type="dxa"/>
            <w:shd w:val="clear" w:color="auto" w:fill="FFD965"/>
            <w:vAlign w:val="center"/>
          </w:tcPr>
          <w:p w14:paraId="119065C5" w14:textId="45452236" w:rsidR="006A1DA2" w:rsidRPr="005F6AEA" w:rsidRDefault="006A1DA2" w:rsidP="006A1DA2">
            <w:pPr>
              <w:pStyle w:val="TableParagraph"/>
              <w:ind w:left="28"/>
              <w:jc w:val="center"/>
              <w:rPr>
                <w:rFonts w:ascii="Arial" w:hAnsi="Arial" w:cs="Arial"/>
                <w:b/>
                <w:bCs/>
                <w:spacing w:val="-2"/>
              </w:rPr>
            </w:pPr>
            <w:r w:rsidRPr="003B65A7">
              <w:rPr>
                <w:rFonts w:ascii="Arial" w:hAnsi="Arial" w:cs="Arial"/>
                <w:b/>
                <w:bCs/>
              </w:rPr>
              <w:t>Manhã e/ou Tarde ou Integral</w:t>
            </w:r>
          </w:p>
        </w:tc>
      </w:tr>
      <w:tr w:rsidR="006A1DA2" w:rsidRPr="007A2C0F" w14:paraId="6A541568" w14:textId="77777777" w:rsidTr="006A1DA2">
        <w:trPr>
          <w:trHeight w:val="454"/>
          <w:jc w:val="center"/>
        </w:trPr>
        <w:tc>
          <w:tcPr>
            <w:tcW w:w="3534" w:type="dxa"/>
            <w:shd w:val="clear" w:color="auto" w:fill="D9D9D9"/>
            <w:vAlign w:val="center"/>
          </w:tcPr>
          <w:p w14:paraId="7CE58403" w14:textId="15D279B8" w:rsidR="006A1DA2" w:rsidRPr="006A1DA2" w:rsidRDefault="006A1DA2" w:rsidP="006A1DA2">
            <w:pPr>
              <w:pStyle w:val="TableParagraph"/>
              <w:ind w:left="28"/>
              <w:jc w:val="center"/>
              <w:rPr>
                <w:rFonts w:ascii="Arial" w:hAnsi="Arial" w:cs="Arial"/>
                <w:b/>
                <w:bCs/>
                <w:spacing w:val="-2"/>
              </w:rPr>
            </w:pPr>
            <w:r w:rsidRPr="006A1DA2">
              <w:rPr>
                <w:rFonts w:ascii="Arial" w:hAnsi="Arial" w:cs="Arial"/>
                <w:b/>
                <w:bCs/>
              </w:rPr>
              <w:t>4º Ano</w:t>
            </w:r>
          </w:p>
        </w:tc>
        <w:tc>
          <w:tcPr>
            <w:tcW w:w="3969" w:type="dxa"/>
            <w:shd w:val="clear" w:color="auto" w:fill="D9D9D9"/>
            <w:vAlign w:val="center"/>
          </w:tcPr>
          <w:p w14:paraId="0C065769" w14:textId="77777777" w:rsidR="006A1DA2" w:rsidRPr="005F6AEA" w:rsidRDefault="006A1DA2" w:rsidP="006A1DA2">
            <w:pPr>
              <w:pStyle w:val="TableParagraph"/>
              <w:ind w:left="28"/>
              <w:jc w:val="center"/>
              <w:rPr>
                <w:rFonts w:ascii="Arial" w:hAnsi="Arial" w:cs="Arial"/>
                <w:b/>
                <w:bCs/>
                <w:spacing w:val="-2"/>
              </w:rPr>
            </w:pPr>
            <w:r w:rsidRPr="005F6AEA">
              <w:rPr>
                <w:rFonts w:ascii="Arial" w:hAnsi="Arial" w:cs="Arial"/>
                <w:b/>
                <w:bCs/>
              </w:rPr>
              <w:t>Manhã e/ou Tarde ou Integral</w:t>
            </w:r>
          </w:p>
        </w:tc>
      </w:tr>
      <w:tr w:rsidR="006A1DA2" w:rsidRPr="007A2C0F" w14:paraId="2217C5E8" w14:textId="77777777" w:rsidTr="006A1DA2">
        <w:trPr>
          <w:trHeight w:val="454"/>
          <w:jc w:val="center"/>
        </w:trPr>
        <w:tc>
          <w:tcPr>
            <w:tcW w:w="3534" w:type="dxa"/>
            <w:shd w:val="clear" w:color="auto" w:fill="DEEBF5"/>
            <w:vAlign w:val="center"/>
          </w:tcPr>
          <w:p w14:paraId="36C634D0" w14:textId="4038C483" w:rsidR="006A1DA2" w:rsidRPr="006A1DA2" w:rsidRDefault="006A1DA2" w:rsidP="006A1DA2">
            <w:pPr>
              <w:pStyle w:val="TableParagraph"/>
              <w:ind w:left="28"/>
              <w:jc w:val="center"/>
              <w:rPr>
                <w:rFonts w:ascii="Arial" w:hAnsi="Arial" w:cs="Arial"/>
                <w:b/>
                <w:bCs/>
              </w:rPr>
            </w:pPr>
            <w:r w:rsidRPr="006A1DA2">
              <w:rPr>
                <w:rFonts w:ascii="Arial" w:hAnsi="Arial" w:cs="Arial"/>
                <w:b/>
                <w:bCs/>
              </w:rPr>
              <w:t>5º Ano</w:t>
            </w:r>
          </w:p>
        </w:tc>
        <w:tc>
          <w:tcPr>
            <w:tcW w:w="3969" w:type="dxa"/>
            <w:shd w:val="clear" w:color="auto" w:fill="DEEBF5"/>
            <w:vAlign w:val="center"/>
          </w:tcPr>
          <w:p w14:paraId="6CE4D6F7" w14:textId="77777777" w:rsidR="006A1DA2" w:rsidRPr="005F6AEA" w:rsidRDefault="006A1DA2" w:rsidP="006A1DA2">
            <w:pPr>
              <w:pStyle w:val="TableParagraph"/>
              <w:ind w:left="28"/>
              <w:jc w:val="center"/>
              <w:rPr>
                <w:rFonts w:ascii="Arial" w:hAnsi="Arial" w:cs="Arial"/>
                <w:b/>
                <w:bCs/>
              </w:rPr>
            </w:pPr>
            <w:r w:rsidRPr="005F6AEA">
              <w:rPr>
                <w:rFonts w:ascii="Arial" w:hAnsi="Arial" w:cs="Arial"/>
                <w:b/>
                <w:bCs/>
              </w:rPr>
              <w:t>Manhã e/ou Tarde ou Integral</w:t>
            </w:r>
          </w:p>
        </w:tc>
      </w:tr>
    </w:tbl>
    <w:p w14:paraId="051018A5" w14:textId="77777777" w:rsidR="006A1DA2" w:rsidRPr="00AA656B" w:rsidRDefault="006A1DA2" w:rsidP="006A1DA2">
      <w:pPr>
        <w:pBdr>
          <w:top w:val="nil"/>
          <w:left w:val="nil"/>
          <w:bottom w:val="nil"/>
          <w:right w:val="nil"/>
          <w:between w:val="nil"/>
        </w:pBdr>
        <w:spacing w:after="240"/>
        <w:ind w:firstLine="567"/>
        <w:jc w:val="center"/>
        <w:rPr>
          <w:sz w:val="20"/>
          <w:szCs w:val="20"/>
        </w:rPr>
      </w:pPr>
      <w:r w:rsidRPr="00AA656B">
        <w:rPr>
          <w:sz w:val="20"/>
          <w:szCs w:val="20"/>
        </w:rPr>
        <w:t xml:space="preserve">Fonte: </w:t>
      </w:r>
      <w:r>
        <w:rPr>
          <w:sz w:val="20"/>
          <w:szCs w:val="20"/>
        </w:rPr>
        <w:t>A Escola</w:t>
      </w:r>
      <w:r w:rsidRPr="00AA656B">
        <w:rPr>
          <w:sz w:val="20"/>
          <w:szCs w:val="20"/>
        </w:rPr>
        <w:t xml:space="preserve"> (2026)</w:t>
      </w:r>
    </w:p>
    <w:p w14:paraId="1F9F2598" w14:textId="4EAC0F61" w:rsidR="004470D2" w:rsidRDefault="004470D2">
      <w:pPr>
        <w:pStyle w:val="Ttulo3"/>
        <w:numPr>
          <w:ilvl w:val="2"/>
          <w:numId w:val="9"/>
        </w:numPr>
      </w:pPr>
      <w:bookmarkStart w:id="108" w:name="_Toc228273560"/>
      <w:bookmarkStart w:id="109" w:name="_Toc229639563"/>
      <w:r>
        <w:t>Anos Finais do Ensino Fundamental</w:t>
      </w:r>
      <w:bookmarkEnd w:id="108"/>
      <w:bookmarkEnd w:id="109"/>
    </w:p>
    <w:p w14:paraId="3771F73C" w14:textId="459A3384" w:rsidR="004470D2" w:rsidRDefault="004470D2" w:rsidP="004470D2">
      <w:pPr>
        <w:pStyle w:val="Legenda"/>
        <w:keepNext/>
        <w:spacing w:before="240" w:after="0"/>
      </w:pPr>
      <w:bookmarkStart w:id="110" w:name="_Toc229639633"/>
      <w:r>
        <w:t xml:space="preserve">Tabela </w:t>
      </w:r>
      <w:r>
        <w:fldChar w:fldCharType="begin"/>
      </w:r>
      <w:r>
        <w:instrText xml:space="preserve"> SEQ Tabela \* ARABIC </w:instrText>
      </w:r>
      <w:r>
        <w:fldChar w:fldCharType="separate"/>
      </w:r>
      <w:r w:rsidR="00325442">
        <w:rPr>
          <w:noProof/>
        </w:rPr>
        <w:t>8</w:t>
      </w:r>
      <w:r>
        <w:fldChar w:fldCharType="end"/>
      </w:r>
      <w:r>
        <w:t xml:space="preserve"> </w:t>
      </w:r>
      <w:r w:rsidRPr="00AA656B">
        <w:t>– Organização da</w:t>
      </w:r>
      <w:r>
        <w:t>s</w:t>
      </w:r>
      <w:r w:rsidRPr="00AA656B">
        <w:t xml:space="preserve"> Turm</w:t>
      </w:r>
      <w:r>
        <w:t>a</w:t>
      </w:r>
      <w:r w:rsidRPr="00AA656B">
        <w:t xml:space="preserve">s dos Anos </w:t>
      </w:r>
      <w:r>
        <w:t>Finais</w:t>
      </w:r>
      <w:r w:rsidR="00C07A65">
        <w:t xml:space="preserve"> e Classe de Aceleração</w:t>
      </w:r>
      <w:bookmarkEnd w:id="110"/>
    </w:p>
    <w:tbl>
      <w:tblPr>
        <w:tblStyle w:val="TableNormal"/>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4"/>
        <w:gridCol w:w="3969"/>
      </w:tblGrid>
      <w:tr w:rsidR="006A1DA2" w:rsidRPr="007A2C0F" w14:paraId="45C6EE61" w14:textId="77777777" w:rsidTr="00D86D7A">
        <w:trPr>
          <w:trHeight w:val="567"/>
          <w:jc w:val="center"/>
        </w:trPr>
        <w:tc>
          <w:tcPr>
            <w:tcW w:w="3534" w:type="dxa"/>
            <w:shd w:val="clear" w:color="auto" w:fill="000000"/>
            <w:vAlign w:val="center"/>
          </w:tcPr>
          <w:p w14:paraId="017F84E5" w14:textId="77777777" w:rsidR="006A1DA2" w:rsidRDefault="006A1DA2" w:rsidP="00D86D7A">
            <w:pPr>
              <w:pStyle w:val="TableParagraph"/>
              <w:ind w:left="-12"/>
              <w:jc w:val="center"/>
              <w:rPr>
                <w:rFonts w:ascii="Arial" w:hAnsi="Arial" w:cs="Arial"/>
                <w:b/>
                <w:color w:val="FFFFFF"/>
                <w:spacing w:val="-7"/>
              </w:rPr>
            </w:pPr>
            <w:r>
              <w:rPr>
                <w:rFonts w:ascii="Arial" w:hAnsi="Arial" w:cs="Arial"/>
                <w:b/>
                <w:color w:val="FFFFFF"/>
                <w:spacing w:val="-6"/>
              </w:rPr>
              <w:t>ANO</w:t>
            </w:r>
          </w:p>
        </w:tc>
        <w:tc>
          <w:tcPr>
            <w:tcW w:w="3969" w:type="dxa"/>
            <w:shd w:val="clear" w:color="auto" w:fill="000000"/>
            <w:vAlign w:val="center"/>
          </w:tcPr>
          <w:p w14:paraId="141A088E" w14:textId="77777777" w:rsidR="006A1DA2" w:rsidRDefault="006A1DA2" w:rsidP="00D86D7A">
            <w:pPr>
              <w:pStyle w:val="TableParagraph"/>
              <w:ind w:left="-12"/>
              <w:jc w:val="center"/>
              <w:rPr>
                <w:rFonts w:ascii="Arial" w:hAnsi="Arial" w:cs="Arial"/>
                <w:b/>
                <w:color w:val="FFFFFF"/>
                <w:spacing w:val="-7"/>
              </w:rPr>
            </w:pPr>
            <w:r>
              <w:rPr>
                <w:rFonts w:ascii="Arial" w:hAnsi="Arial" w:cs="Arial"/>
                <w:b/>
                <w:color w:val="FFFFFF"/>
                <w:spacing w:val="-7"/>
              </w:rPr>
              <w:t>TURNO</w:t>
            </w:r>
          </w:p>
        </w:tc>
      </w:tr>
      <w:tr w:rsidR="006A1DA2" w:rsidRPr="007A2C0F" w14:paraId="0BE167B0" w14:textId="77777777" w:rsidTr="00D86D7A">
        <w:trPr>
          <w:trHeight w:val="454"/>
          <w:jc w:val="center"/>
        </w:trPr>
        <w:tc>
          <w:tcPr>
            <w:tcW w:w="3534" w:type="dxa"/>
            <w:shd w:val="clear" w:color="auto" w:fill="A7D08C"/>
            <w:vAlign w:val="center"/>
          </w:tcPr>
          <w:p w14:paraId="7BB3C674" w14:textId="7B296AF7" w:rsidR="006A1DA2" w:rsidRPr="006A1DA2" w:rsidRDefault="006A1DA2" w:rsidP="00D86D7A">
            <w:pPr>
              <w:pStyle w:val="TableParagraph"/>
              <w:ind w:left="28"/>
              <w:jc w:val="center"/>
              <w:rPr>
                <w:rFonts w:ascii="Arial" w:hAnsi="Arial" w:cs="Arial"/>
                <w:b/>
                <w:bCs/>
              </w:rPr>
            </w:pPr>
            <w:r>
              <w:rPr>
                <w:rFonts w:ascii="Arial" w:hAnsi="Arial" w:cs="Arial"/>
                <w:b/>
                <w:bCs/>
              </w:rPr>
              <w:t>6</w:t>
            </w:r>
            <w:r w:rsidRPr="006A1DA2">
              <w:rPr>
                <w:rFonts w:ascii="Arial" w:hAnsi="Arial" w:cs="Arial"/>
                <w:b/>
                <w:bCs/>
              </w:rPr>
              <w:t>º Ano</w:t>
            </w:r>
          </w:p>
        </w:tc>
        <w:tc>
          <w:tcPr>
            <w:tcW w:w="3969" w:type="dxa"/>
            <w:shd w:val="clear" w:color="auto" w:fill="A7D08C"/>
            <w:vAlign w:val="center"/>
          </w:tcPr>
          <w:p w14:paraId="3AD1561D" w14:textId="77777777" w:rsidR="006A1DA2" w:rsidRPr="005F6AEA" w:rsidRDefault="006A1DA2" w:rsidP="00D86D7A">
            <w:pPr>
              <w:pStyle w:val="TableParagraph"/>
              <w:ind w:left="28"/>
              <w:jc w:val="center"/>
              <w:rPr>
                <w:rFonts w:ascii="Arial" w:hAnsi="Arial" w:cs="Arial"/>
                <w:b/>
                <w:bCs/>
                <w:color w:val="FFFFFF"/>
                <w:spacing w:val="-6"/>
              </w:rPr>
            </w:pPr>
            <w:r w:rsidRPr="003B65A7">
              <w:rPr>
                <w:rFonts w:ascii="Arial" w:hAnsi="Arial" w:cs="Arial"/>
                <w:b/>
                <w:bCs/>
              </w:rPr>
              <w:t>Manhã e/ou Tarde ou Integral</w:t>
            </w:r>
          </w:p>
        </w:tc>
      </w:tr>
      <w:tr w:rsidR="006A1DA2" w:rsidRPr="007A2C0F" w14:paraId="51EB15F4" w14:textId="77777777" w:rsidTr="00D86D7A">
        <w:trPr>
          <w:trHeight w:val="454"/>
          <w:jc w:val="center"/>
        </w:trPr>
        <w:tc>
          <w:tcPr>
            <w:tcW w:w="3534" w:type="dxa"/>
            <w:shd w:val="clear" w:color="auto" w:fill="F4B082"/>
            <w:vAlign w:val="center"/>
          </w:tcPr>
          <w:p w14:paraId="6153738C" w14:textId="4620CD29" w:rsidR="006A1DA2" w:rsidRPr="006A1DA2" w:rsidRDefault="006A1DA2" w:rsidP="00D86D7A">
            <w:pPr>
              <w:pStyle w:val="TableParagraph"/>
              <w:ind w:left="28"/>
              <w:jc w:val="center"/>
              <w:rPr>
                <w:rFonts w:ascii="Arial" w:hAnsi="Arial" w:cs="Arial"/>
                <w:b/>
                <w:bCs/>
                <w:spacing w:val="-2"/>
              </w:rPr>
            </w:pPr>
            <w:r>
              <w:rPr>
                <w:rFonts w:ascii="Arial" w:hAnsi="Arial" w:cs="Arial"/>
                <w:b/>
                <w:bCs/>
              </w:rPr>
              <w:t>7</w:t>
            </w:r>
            <w:r w:rsidRPr="006A1DA2">
              <w:rPr>
                <w:rFonts w:ascii="Arial" w:hAnsi="Arial" w:cs="Arial"/>
                <w:b/>
                <w:bCs/>
              </w:rPr>
              <w:t>º Ano</w:t>
            </w:r>
          </w:p>
        </w:tc>
        <w:tc>
          <w:tcPr>
            <w:tcW w:w="3969" w:type="dxa"/>
            <w:shd w:val="clear" w:color="auto" w:fill="F4B082"/>
            <w:vAlign w:val="center"/>
          </w:tcPr>
          <w:p w14:paraId="5984ACEE" w14:textId="77777777" w:rsidR="006A1DA2" w:rsidRPr="005F6AEA" w:rsidRDefault="006A1DA2" w:rsidP="00D86D7A">
            <w:pPr>
              <w:pStyle w:val="TableParagraph"/>
              <w:ind w:left="28"/>
              <w:jc w:val="center"/>
              <w:rPr>
                <w:rFonts w:ascii="Arial" w:hAnsi="Arial" w:cs="Arial"/>
                <w:b/>
                <w:bCs/>
                <w:spacing w:val="-2"/>
              </w:rPr>
            </w:pPr>
            <w:r w:rsidRPr="003B65A7">
              <w:rPr>
                <w:rFonts w:ascii="Arial" w:hAnsi="Arial" w:cs="Arial"/>
                <w:b/>
                <w:bCs/>
              </w:rPr>
              <w:t>Manhã e/ou Tarde ou Integral</w:t>
            </w:r>
          </w:p>
        </w:tc>
      </w:tr>
      <w:tr w:rsidR="006A1DA2" w:rsidRPr="007A2C0F" w14:paraId="1C9DEFB5" w14:textId="77777777" w:rsidTr="00D86D7A">
        <w:trPr>
          <w:trHeight w:val="454"/>
          <w:jc w:val="center"/>
        </w:trPr>
        <w:tc>
          <w:tcPr>
            <w:tcW w:w="3534" w:type="dxa"/>
            <w:shd w:val="clear" w:color="auto" w:fill="FFD965"/>
            <w:vAlign w:val="center"/>
          </w:tcPr>
          <w:p w14:paraId="42B61645" w14:textId="7B4ACB12" w:rsidR="006A1DA2" w:rsidRPr="006A1DA2" w:rsidRDefault="006A1DA2" w:rsidP="00D86D7A">
            <w:pPr>
              <w:pStyle w:val="TableParagraph"/>
              <w:ind w:left="28"/>
              <w:jc w:val="center"/>
              <w:rPr>
                <w:rFonts w:ascii="Arial" w:hAnsi="Arial" w:cs="Arial"/>
                <w:b/>
                <w:bCs/>
                <w:spacing w:val="-2"/>
              </w:rPr>
            </w:pPr>
            <w:r>
              <w:rPr>
                <w:rFonts w:ascii="Arial" w:hAnsi="Arial" w:cs="Arial"/>
                <w:b/>
                <w:bCs/>
              </w:rPr>
              <w:t>8</w:t>
            </w:r>
            <w:r w:rsidRPr="006A1DA2">
              <w:rPr>
                <w:rFonts w:ascii="Arial" w:hAnsi="Arial" w:cs="Arial"/>
                <w:b/>
                <w:bCs/>
              </w:rPr>
              <w:t>º Ano</w:t>
            </w:r>
          </w:p>
        </w:tc>
        <w:tc>
          <w:tcPr>
            <w:tcW w:w="3969" w:type="dxa"/>
            <w:shd w:val="clear" w:color="auto" w:fill="FFD965"/>
            <w:vAlign w:val="center"/>
          </w:tcPr>
          <w:p w14:paraId="5E812CBB" w14:textId="77777777" w:rsidR="006A1DA2" w:rsidRPr="005F6AEA" w:rsidRDefault="006A1DA2" w:rsidP="00D86D7A">
            <w:pPr>
              <w:pStyle w:val="TableParagraph"/>
              <w:ind w:left="28"/>
              <w:jc w:val="center"/>
              <w:rPr>
                <w:rFonts w:ascii="Arial" w:hAnsi="Arial" w:cs="Arial"/>
                <w:b/>
                <w:bCs/>
                <w:spacing w:val="-2"/>
              </w:rPr>
            </w:pPr>
            <w:r w:rsidRPr="003B65A7">
              <w:rPr>
                <w:rFonts w:ascii="Arial" w:hAnsi="Arial" w:cs="Arial"/>
                <w:b/>
                <w:bCs/>
              </w:rPr>
              <w:t>Manhã e/ou Tarde ou Integral</w:t>
            </w:r>
          </w:p>
        </w:tc>
      </w:tr>
      <w:tr w:rsidR="006A1DA2" w:rsidRPr="007A2C0F" w14:paraId="12728C7B" w14:textId="77777777" w:rsidTr="00D86D7A">
        <w:trPr>
          <w:trHeight w:val="454"/>
          <w:jc w:val="center"/>
        </w:trPr>
        <w:tc>
          <w:tcPr>
            <w:tcW w:w="3534" w:type="dxa"/>
            <w:shd w:val="clear" w:color="auto" w:fill="D9D9D9"/>
            <w:vAlign w:val="center"/>
          </w:tcPr>
          <w:p w14:paraId="7201AA33" w14:textId="3F0F55B4" w:rsidR="006A1DA2" w:rsidRPr="006A1DA2" w:rsidRDefault="006A1DA2" w:rsidP="00D86D7A">
            <w:pPr>
              <w:pStyle w:val="TableParagraph"/>
              <w:ind w:left="28"/>
              <w:jc w:val="center"/>
              <w:rPr>
                <w:rFonts w:ascii="Arial" w:hAnsi="Arial" w:cs="Arial"/>
                <w:b/>
                <w:bCs/>
                <w:spacing w:val="-2"/>
              </w:rPr>
            </w:pPr>
            <w:r>
              <w:rPr>
                <w:rFonts w:ascii="Arial" w:hAnsi="Arial" w:cs="Arial"/>
                <w:b/>
                <w:bCs/>
              </w:rPr>
              <w:t>9</w:t>
            </w:r>
            <w:r w:rsidRPr="006A1DA2">
              <w:rPr>
                <w:rFonts w:ascii="Arial" w:hAnsi="Arial" w:cs="Arial"/>
                <w:b/>
                <w:bCs/>
              </w:rPr>
              <w:t>º Ano</w:t>
            </w:r>
          </w:p>
        </w:tc>
        <w:tc>
          <w:tcPr>
            <w:tcW w:w="3969" w:type="dxa"/>
            <w:shd w:val="clear" w:color="auto" w:fill="D9D9D9"/>
            <w:vAlign w:val="center"/>
          </w:tcPr>
          <w:p w14:paraId="44EB5040" w14:textId="77777777" w:rsidR="006A1DA2" w:rsidRPr="005F6AEA" w:rsidRDefault="006A1DA2" w:rsidP="00D86D7A">
            <w:pPr>
              <w:pStyle w:val="TableParagraph"/>
              <w:ind w:left="28"/>
              <w:jc w:val="center"/>
              <w:rPr>
                <w:rFonts w:ascii="Arial" w:hAnsi="Arial" w:cs="Arial"/>
                <w:b/>
                <w:bCs/>
                <w:spacing w:val="-2"/>
              </w:rPr>
            </w:pPr>
            <w:r w:rsidRPr="005F6AEA">
              <w:rPr>
                <w:rFonts w:ascii="Arial" w:hAnsi="Arial" w:cs="Arial"/>
                <w:b/>
                <w:bCs/>
              </w:rPr>
              <w:t>Manhã e/ou Tarde ou Integral</w:t>
            </w:r>
          </w:p>
        </w:tc>
      </w:tr>
      <w:tr w:rsidR="006A1DA2" w:rsidRPr="007A2C0F" w14:paraId="168857DF" w14:textId="77777777" w:rsidTr="00D86D7A">
        <w:trPr>
          <w:trHeight w:val="454"/>
          <w:jc w:val="center"/>
        </w:trPr>
        <w:tc>
          <w:tcPr>
            <w:tcW w:w="3534" w:type="dxa"/>
            <w:shd w:val="clear" w:color="auto" w:fill="DEEBF5"/>
            <w:vAlign w:val="center"/>
          </w:tcPr>
          <w:p w14:paraId="4F840D5F" w14:textId="56630808" w:rsidR="006A1DA2" w:rsidRPr="006A1DA2" w:rsidRDefault="00C07A65" w:rsidP="00D86D7A">
            <w:pPr>
              <w:pStyle w:val="TableParagraph"/>
              <w:ind w:left="28"/>
              <w:jc w:val="center"/>
              <w:rPr>
                <w:rFonts w:ascii="Arial" w:hAnsi="Arial" w:cs="Arial"/>
                <w:b/>
                <w:bCs/>
              </w:rPr>
            </w:pPr>
            <w:r>
              <w:rPr>
                <w:rFonts w:ascii="Arial" w:hAnsi="Arial" w:cs="Arial"/>
                <w:b/>
                <w:bCs/>
              </w:rPr>
              <w:t>Classe de Aceleração</w:t>
            </w:r>
          </w:p>
        </w:tc>
        <w:tc>
          <w:tcPr>
            <w:tcW w:w="3969" w:type="dxa"/>
            <w:shd w:val="clear" w:color="auto" w:fill="DEEBF5"/>
            <w:vAlign w:val="center"/>
          </w:tcPr>
          <w:p w14:paraId="1801C251" w14:textId="77777777" w:rsidR="006A1DA2" w:rsidRPr="005F6AEA" w:rsidRDefault="006A1DA2" w:rsidP="00D86D7A">
            <w:pPr>
              <w:pStyle w:val="TableParagraph"/>
              <w:ind w:left="28"/>
              <w:jc w:val="center"/>
              <w:rPr>
                <w:rFonts w:ascii="Arial" w:hAnsi="Arial" w:cs="Arial"/>
                <w:b/>
                <w:bCs/>
              </w:rPr>
            </w:pPr>
            <w:r w:rsidRPr="005F6AEA">
              <w:rPr>
                <w:rFonts w:ascii="Arial" w:hAnsi="Arial" w:cs="Arial"/>
                <w:b/>
                <w:bCs/>
              </w:rPr>
              <w:t>Manhã e/ou Tarde ou Integral</w:t>
            </w:r>
          </w:p>
        </w:tc>
      </w:tr>
    </w:tbl>
    <w:p w14:paraId="1B9967EA" w14:textId="11CE3C11" w:rsidR="00AA656B" w:rsidRPr="00AA656B" w:rsidRDefault="006A1DA2" w:rsidP="0002598D">
      <w:pPr>
        <w:pBdr>
          <w:top w:val="nil"/>
          <w:left w:val="nil"/>
          <w:bottom w:val="nil"/>
          <w:right w:val="nil"/>
          <w:between w:val="nil"/>
        </w:pBdr>
        <w:spacing w:after="240"/>
        <w:ind w:firstLine="567"/>
        <w:jc w:val="center"/>
        <w:rPr>
          <w:lang w:val="pt-PT" w:eastAsia="zh-CN" w:bidi="hi-IN"/>
        </w:rPr>
      </w:pPr>
      <w:r w:rsidRPr="00AA656B">
        <w:rPr>
          <w:sz w:val="20"/>
          <w:szCs w:val="20"/>
        </w:rPr>
        <w:t xml:space="preserve">Fonte: </w:t>
      </w:r>
      <w:r>
        <w:rPr>
          <w:sz w:val="20"/>
          <w:szCs w:val="20"/>
        </w:rPr>
        <w:t>A Escola</w:t>
      </w:r>
      <w:r w:rsidRPr="00AA656B">
        <w:rPr>
          <w:sz w:val="20"/>
          <w:szCs w:val="20"/>
        </w:rPr>
        <w:t xml:space="preserve"> (2026)</w:t>
      </w:r>
    </w:p>
    <w:p w14:paraId="01B5F9C4" w14:textId="7B94E0B8" w:rsidR="006D36FB" w:rsidRPr="00EC5BA6" w:rsidRDefault="006D36FB" w:rsidP="00C96875">
      <w:pPr>
        <w:pStyle w:val="Ttulo1"/>
        <w:rPr>
          <w:highlight w:val="yellow"/>
        </w:rPr>
      </w:pPr>
      <w:bookmarkStart w:id="111" w:name="_Toc229639564"/>
      <w:r w:rsidRPr="00EC5BA6">
        <w:rPr>
          <w:highlight w:val="yellow"/>
        </w:rPr>
        <w:lastRenderedPageBreak/>
        <w:t>EDUCAÇÃO EM TEMPO INTEGRAL</w:t>
      </w:r>
      <w:bookmarkEnd w:id="111"/>
    </w:p>
    <w:p w14:paraId="1750FB36" w14:textId="165EDA59" w:rsidR="006D36FB" w:rsidRPr="00EC5BA6" w:rsidRDefault="006D36FB" w:rsidP="006D36FB">
      <w:pPr>
        <w:pStyle w:val="Ttulo2"/>
        <w:rPr>
          <w:highlight w:val="yellow"/>
        </w:rPr>
      </w:pPr>
      <w:bookmarkStart w:id="112" w:name="_Toc229639565"/>
      <w:r w:rsidRPr="00EC5BA6">
        <w:rPr>
          <w:highlight w:val="yellow"/>
        </w:rPr>
        <w:t>9.1 Concepção</w:t>
      </w:r>
      <w:bookmarkEnd w:id="112"/>
    </w:p>
    <w:p w14:paraId="10E2136D" w14:textId="77777777" w:rsidR="006D36FB" w:rsidRPr="00EC5BA6" w:rsidRDefault="006D36FB" w:rsidP="006D36FB">
      <w:pPr>
        <w:pBdr>
          <w:top w:val="nil"/>
          <w:left w:val="nil"/>
          <w:bottom w:val="nil"/>
          <w:right w:val="nil"/>
          <w:between w:val="nil"/>
        </w:pBdr>
        <w:spacing w:before="120" w:after="120" w:line="360" w:lineRule="auto"/>
        <w:ind w:firstLine="567"/>
        <w:jc w:val="both"/>
        <w:rPr>
          <w:highlight w:val="yellow"/>
        </w:rPr>
      </w:pPr>
      <w:r w:rsidRPr="00EC5BA6">
        <w:rPr>
          <w:highlight w:val="yellow"/>
        </w:rPr>
        <w:t xml:space="preserve">A Educação em Tempo Integral, de acordo com a legislação vigente e conforme estabelecido pela Resolução CME nº 01/2024, visa a formação integral da criança e do estudante, considerando suas dimensões física, cognitiva, intelectual, afetiva, social, cultural e ética. </w:t>
      </w:r>
    </w:p>
    <w:p w14:paraId="0EC568EA" w14:textId="19B005FA" w:rsidR="006D36FB" w:rsidRPr="00EC5BA6" w:rsidRDefault="006D36FB" w:rsidP="006D36FB">
      <w:pPr>
        <w:pBdr>
          <w:top w:val="nil"/>
          <w:left w:val="nil"/>
          <w:bottom w:val="nil"/>
          <w:right w:val="nil"/>
          <w:between w:val="nil"/>
        </w:pBdr>
        <w:spacing w:before="120" w:after="120" w:line="360" w:lineRule="auto"/>
        <w:ind w:firstLine="567"/>
        <w:jc w:val="both"/>
        <w:rPr>
          <w:highlight w:val="yellow"/>
        </w:rPr>
      </w:pPr>
      <w:r w:rsidRPr="00EC5BA6">
        <w:rPr>
          <w:highlight w:val="yellow"/>
        </w:rPr>
        <w:t>A escola de tempo integral organiza sua rotina em jornada ampliada, com carga horária mínima de sete horas diárias, garantindo que todos os espaços escolares sejam ambientes pedagógicos favoráveis à aprendizagem, à convivência e ao desenvolvimento pleno.</w:t>
      </w:r>
    </w:p>
    <w:p w14:paraId="17EB29A6" w14:textId="11BBE85F" w:rsidR="006D36FB" w:rsidRPr="00EC5BA6" w:rsidRDefault="006D36FB" w:rsidP="006D36FB">
      <w:pPr>
        <w:pStyle w:val="Ttulo2"/>
        <w:rPr>
          <w:highlight w:val="yellow"/>
        </w:rPr>
      </w:pPr>
      <w:bookmarkStart w:id="113" w:name="_Toc229639566"/>
      <w:r w:rsidRPr="00EC5BA6">
        <w:rPr>
          <w:highlight w:val="yellow"/>
        </w:rPr>
        <w:t>9.2 Objetivos</w:t>
      </w:r>
      <w:bookmarkEnd w:id="113"/>
    </w:p>
    <w:p w14:paraId="33A980A6" w14:textId="4014AA9F" w:rsidR="006D36FB" w:rsidRPr="00EC5BA6" w:rsidRDefault="006D36FB" w:rsidP="006D36FB">
      <w:pPr>
        <w:pBdr>
          <w:top w:val="nil"/>
          <w:left w:val="nil"/>
          <w:bottom w:val="nil"/>
          <w:right w:val="nil"/>
          <w:between w:val="nil"/>
        </w:pBdr>
        <w:spacing w:before="120" w:after="120" w:line="360" w:lineRule="auto"/>
        <w:ind w:firstLine="567"/>
        <w:jc w:val="both"/>
        <w:rPr>
          <w:highlight w:val="yellow"/>
        </w:rPr>
      </w:pPr>
      <w:r w:rsidRPr="00EC5BA6">
        <w:rPr>
          <w:highlight w:val="yellow"/>
        </w:rPr>
        <w:t>A Educação em Tempo Integral tem como objetivos:</w:t>
      </w:r>
    </w:p>
    <w:p w14:paraId="08B934C1" w14:textId="612AC6A4" w:rsidR="006D36FB" w:rsidRPr="0002598D" w:rsidRDefault="006D36FB">
      <w:pPr>
        <w:pStyle w:val="PargrafodaLista"/>
        <w:numPr>
          <w:ilvl w:val="0"/>
          <w:numId w:val="10"/>
        </w:numPr>
        <w:pBdr>
          <w:top w:val="nil"/>
          <w:left w:val="nil"/>
          <w:bottom w:val="nil"/>
          <w:right w:val="nil"/>
          <w:between w:val="nil"/>
        </w:pBdr>
        <w:spacing w:before="120" w:after="120" w:line="360" w:lineRule="auto"/>
        <w:ind w:left="851" w:hanging="142"/>
        <w:jc w:val="both"/>
        <w:rPr>
          <w:highlight w:val="yellow"/>
        </w:rPr>
      </w:pPr>
      <w:r w:rsidRPr="0002598D">
        <w:rPr>
          <w:highlight w:val="yellow"/>
        </w:rPr>
        <w:t>Promover a permanência do estudante na escola, criando condições para melhor aprendizado e reduzindo índices de evasão.</w:t>
      </w:r>
    </w:p>
    <w:p w14:paraId="4429786D" w14:textId="230DB6D9" w:rsidR="006D36FB" w:rsidRPr="0002598D" w:rsidRDefault="006D36FB">
      <w:pPr>
        <w:pStyle w:val="PargrafodaLista"/>
        <w:numPr>
          <w:ilvl w:val="0"/>
          <w:numId w:val="10"/>
        </w:numPr>
        <w:pBdr>
          <w:top w:val="nil"/>
          <w:left w:val="nil"/>
          <w:bottom w:val="nil"/>
          <w:right w:val="nil"/>
          <w:between w:val="nil"/>
        </w:pBdr>
        <w:spacing w:before="120" w:after="120" w:line="360" w:lineRule="auto"/>
        <w:ind w:left="851" w:hanging="142"/>
        <w:jc w:val="both"/>
        <w:rPr>
          <w:highlight w:val="yellow"/>
        </w:rPr>
      </w:pPr>
      <w:r w:rsidRPr="0002598D">
        <w:rPr>
          <w:highlight w:val="yellow"/>
        </w:rPr>
        <w:t>Favorecer a interdisciplinaridade e a transdisciplinaridade, articulando o núcleo comum curricular às atividades diversificadas.</w:t>
      </w:r>
    </w:p>
    <w:p w14:paraId="05FDBCCD" w14:textId="25056C2D" w:rsidR="006D36FB" w:rsidRPr="0002598D" w:rsidRDefault="006D36FB">
      <w:pPr>
        <w:pStyle w:val="PargrafodaLista"/>
        <w:numPr>
          <w:ilvl w:val="0"/>
          <w:numId w:val="10"/>
        </w:numPr>
        <w:pBdr>
          <w:top w:val="nil"/>
          <w:left w:val="nil"/>
          <w:bottom w:val="nil"/>
          <w:right w:val="nil"/>
          <w:between w:val="nil"/>
        </w:pBdr>
        <w:spacing w:before="120" w:after="120" w:line="360" w:lineRule="auto"/>
        <w:ind w:left="851" w:hanging="142"/>
        <w:jc w:val="both"/>
        <w:rPr>
          <w:highlight w:val="yellow"/>
        </w:rPr>
      </w:pPr>
      <w:r w:rsidRPr="0002598D">
        <w:rPr>
          <w:highlight w:val="yellow"/>
        </w:rPr>
        <w:t>Proporcionar experiências educativas que contemplem aspectos cognitivos, motores, sociais, emocionais e culturais.</w:t>
      </w:r>
    </w:p>
    <w:p w14:paraId="7240B7B9" w14:textId="7DBA9E62" w:rsidR="006D36FB" w:rsidRPr="0002598D" w:rsidRDefault="006D36FB">
      <w:pPr>
        <w:pStyle w:val="PargrafodaLista"/>
        <w:numPr>
          <w:ilvl w:val="0"/>
          <w:numId w:val="10"/>
        </w:numPr>
        <w:pBdr>
          <w:top w:val="nil"/>
          <w:left w:val="nil"/>
          <w:bottom w:val="nil"/>
          <w:right w:val="nil"/>
          <w:between w:val="nil"/>
        </w:pBdr>
        <w:spacing w:before="120" w:after="120" w:line="360" w:lineRule="auto"/>
        <w:ind w:left="851" w:hanging="142"/>
        <w:jc w:val="both"/>
        <w:rPr>
          <w:highlight w:val="yellow"/>
        </w:rPr>
      </w:pPr>
      <w:r w:rsidRPr="0002598D">
        <w:rPr>
          <w:highlight w:val="yellow"/>
        </w:rPr>
        <w:t>Incentivar a participação da comunidade escolar, fortalecendo a cidadania e a gestão democrática.</w:t>
      </w:r>
    </w:p>
    <w:p w14:paraId="37D51757" w14:textId="723D7C1D" w:rsidR="006D36FB" w:rsidRPr="0002598D" w:rsidRDefault="006D36FB">
      <w:pPr>
        <w:pStyle w:val="PargrafodaLista"/>
        <w:numPr>
          <w:ilvl w:val="0"/>
          <w:numId w:val="10"/>
        </w:numPr>
        <w:pBdr>
          <w:top w:val="nil"/>
          <w:left w:val="nil"/>
          <w:bottom w:val="nil"/>
          <w:right w:val="nil"/>
          <w:between w:val="nil"/>
        </w:pBdr>
        <w:spacing w:before="120" w:after="120" w:line="360" w:lineRule="auto"/>
        <w:ind w:left="851" w:hanging="142"/>
        <w:jc w:val="both"/>
        <w:rPr>
          <w:highlight w:val="yellow"/>
        </w:rPr>
      </w:pPr>
      <w:r w:rsidRPr="0002598D">
        <w:rPr>
          <w:highlight w:val="yellow"/>
        </w:rPr>
        <w:t>Garantir atenção às necessidades individuais, respeitando a diversidade étnico-racial, cultural, social e de gênero.</w:t>
      </w:r>
    </w:p>
    <w:p w14:paraId="1C0F2857" w14:textId="1A8CE41F" w:rsidR="006D36FB" w:rsidRPr="0002598D" w:rsidRDefault="006D36FB">
      <w:pPr>
        <w:pStyle w:val="PargrafodaLista"/>
        <w:numPr>
          <w:ilvl w:val="0"/>
          <w:numId w:val="10"/>
        </w:numPr>
        <w:pBdr>
          <w:top w:val="nil"/>
          <w:left w:val="nil"/>
          <w:bottom w:val="nil"/>
          <w:right w:val="nil"/>
          <w:between w:val="nil"/>
        </w:pBdr>
        <w:spacing w:before="120" w:after="120" w:line="360" w:lineRule="auto"/>
        <w:ind w:left="851" w:hanging="142"/>
        <w:jc w:val="both"/>
        <w:rPr>
          <w:highlight w:val="yellow"/>
        </w:rPr>
      </w:pPr>
      <w:r w:rsidRPr="0002598D">
        <w:rPr>
          <w:highlight w:val="yellow"/>
        </w:rPr>
        <w:t>Elevar os indicadores de aprendizagem e reduzir desigualdades educacionais.</w:t>
      </w:r>
    </w:p>
    <w:p w14:paraId="4A486C25" w14:textId="2CF5B386" w:rsidR="006D36FB" w:rsidRPr="00EC5BA6" w:rsidRDefault="006D36FB" w:rsidP="006D36FB">
      <w:pPr>
        <w:pStyle w:val="Ttulo2"/>
        <w:rPr>
          <w:highlight w:val="yellow"/>
        </w:rPr>
      </w:pPr>
      <w:bookmarkStart w:id="114" w:name="_Toc229639567"/>
      <w:r w:rsidRPr="00EC5BA6">
        <w:rPr>
          <w:highlight w:val="yellow"/>
        </w:rPr>
        <w:t>9.3 Organização Curricular</w:t>
      </w:r>
      <w:bookmarkEnd w:id="114"/>
    </w:p>
    <w:p w14:paraId="0965E3F4" w14:textId="69280BED" w:rsidR="006D36FB" w:rsidRPr="00EC5BA6" w:rsidRDefault="006D36FB" w:rsidP="006D36FB">
      <w:pPr>
        <w:pBdr>
          <w:top w:val="nil"/>
          <w:left w:val="nil"/>
          <w:bottom w:val="nil"/>
          <w:right w:val="nil"/>
          <w:between w:val="nil"/>
        </w:pBdr>
        <w:spacing w:before="120" w:after="120" w:line="360" w:lineRule="auto"/>
        <w:ind w:firstLine="567"/>
        <w:jc w:val="both"/>
        <w:rPr>
          <w:highlight w:val="yellow"/>
        </w:rPr>
      </w:pPr>
      <w:r w:rsidRPr="00EC5BA6">
        <w:rPr>
          <w:highlight w:val="yellow"/>
        </w:rPr>
        <w:t>O currículo da escola em tempo integral está estruturado de forma integrada, articulando</w:t>
      </w:r>
      <w:r w:rsidR="00EC5BA6" w:rsidRPr="00EC5BA6">
        <w:rPr>
          <w:highlight w:val="yellow"/>
        </w:rPr>
        <w:t xml:space="preserve"> os c</w:t>
      </w:r>
      <w:r w:rsidRPr="00EC5BA6">
        <w:rPr>
          <w:highlight w:val="yellow"/>
        </w:rPr>
        <w:t xml:space="preserve">omponentes da BNCC, do RCG e </w:t>
      </w:r>
      <w:r w:rsidR="00EC5BA6" w:rsidRPr="00EC5BA6">
        <w:rPr>
          <w:highlight w:val="yellow"/>
        </w:rPr>
        <w:t xml:space="preserve">do </w:t>
      </w:r>
      <w:r w:rsidRPr="00EC5BA6">
        <w:rPr>
          <w:highlight w:val="yellow"/>
        </w:rPr>
        <w:t>RMC</w:t>
      </w:r>
      <w:r w:rsidR="005446CF">
        <w:rPr>
          <w:highlight w:val="yellow"/>
        </w:rPr>
        <w:t>C</w:t>
      </w:r>
      <w:r w:rsidRPr="00EC5BA6">
        <w:rPr>
          <w:highlight w:val="yellow"/>
        </w:rPr>
        <w:t>.</w:t>
      </w:r>
    </w:p>
    <w:p w14:paraId="114E4036" w14:textId="77777777" w:rsidR="00EC5BA6" w:rsidRPr="00EC5BA6" w:rsidRDefault="00EC5BA6" w:rsidP="00EC5BA6">
      <w:pPr>
        <w:pBdr>
          <w:top w:val="nil"/>
          <w:left w:val="nil"/>
          <w:bottom w:val="nil"/>
          <w:right w:val="nil"/>
          <w:between w:val="nil"/>
        </w:pBdr>
        <w:spacing w:before="120" w:after="120" w:line="360" w:lineRule="auto"/>
        <w:ind w:firstLine="567"/>
        <w:jc w:val="both"/>
        <w:rPr>
          <w:highlight w:val="yellow"/>
        </w:rPr>
      </w:pPr>
      <w:r w:rsidRPr="00EC5BA6">
        <w:rPr>
          <w:highlight w:val="yellow"/>
        </w:rPr>
        <w:t xml:space="preserve">Atualmente, a escola organiza sua rotina em jornada contínua, das </w:t>
      </w:r>
      <w:r w:rsidRPr="00EC5BA6">
        <w:rPr>
          <w:b/>
          <w:bCs/>
          <w:highlight w:val="yellow"/>
        </w:rPr>
        <w:t>08h às 17h</w:t>
      </w:r>
      <w:r w:rsidRPr="00EC5BA6">
        <w:rPr>
          <w:highlight w:val="yellow"/>
        </w:rPr>
        <w:t>, garantindo:</w:t>
      </w:r>
    </w:p>
    <w:p w14:paraId="02021C8E" w14:textId="77777777" w:rsidR="00EC5BA6" w:rsidRPr="00EC5BA6" w:rsidRDefault="00EC5BA6">
      <w:pPr>
        <w:numPr>
          <w:ilvl w:val="0"/>
          <w:numId w:val="11"/>
        </w:numPr>
        <w:pBdr>
          <w:top w:val="nil"/>
          <w:left w:val="nil"/>
          <w:bottom w:val="nil"/>
          <w:right w:val="nil"/>
          <w:between w:val="nil"/>
        </w:pBdr>
        <w:tabs>
          <w:tab w:val="clear" w:pos="720"/>
        </w:tabs>
        <w:spacing w:before="120" w:after="120" w:line="360" w:lineRule="auto"/>
        <w:ind w:left="851" w:hanging="142"/>
        <w:jc w:val="both"/>
        <w:rPr>
          <w:highlight w:val="yellow"/>
        </w:rPr>
      </w:pPr>
      <w:r w:rsidRPr="00EC5BA6">
        <w:rPr>
          <w:b/>
          <w:bCs/>
          <w:highlight w:val="yellow"/>
        </w:rPr>
        <w:lastRenderedPageBreak/>
        <w:t>Momentos de estudo formal</w:t>
      </w:r>
      <w:r w:rsidRPr="00EC5BA6">
        <w:rPr>
          <w:highlight w:val="yellow"/>
        </w:rPr>
        <w:t xml:space="preserve"> nas áreas da BNCC.</w:t>
      </w:r>
    </w:p>
    <w:p w14:paraId="260E2B42" w14:textId="77777777" w:rsidR="00EC5BA6" w:rsidRPr="00EC5BA6" w:rsidRDefault="00EC5BA6">
      <w:pPr>
        <w:numPr>
          <w:ilvl w:val="0"/>
          <w:numId w:val="11"/>
        </w:numPr>
        <w:pBdr>
          <w:top w:val="nil"/>
          <w:left w:val="nil"/>
          <w:bottom w:val="nil"/>
          <w:right w:val="nil"/>
          <w:between w:val="nil"/>
        </w:pBdr>
        <w:tabs>
          <w:tab w:val="clear" w:pos="720"/>
        </w:tabs>
        <w:spacing w:before="120" w:after="120" w:line="360" w:lineRule="auto"/>
        <w:ind w:left="851" w:hanging="142"/>
        <w:jc w:val="both"/>
        <w:rPr>
          <w:highlight w:val="yellow"/>
        </w:rPr>
      </w:pPr>
      <w:r w:rsidRPr="00EC5BA6">
        <w:rPr>
          <w:b/>
          <w:bCs/>
          <w:highlight w:val="yellow"/>
        </w:rPr>
        <w:t>Atividades diversificadas</w:t>
      </w:r>
      <w:r w:rsidRPr="00EC5BA6">
        <w:rPr>
          <w:highlight w:val="yellow"/>
        </w:rPr>
        <w:t xml:space="preserve"> em espaços como biblioteca, quadra, laboratórios e áreas externas.</w:t>
      </w:r>
    </w:p>
    <w:p w14:paraId="089E5B40" w14:textId="77777777" w:rsidR="00EC5BA6" w:rsidRPr="00EC5BA6" w:rsidRDefault="00EC5BA6">
      <w:pPr>
        <w:numPr>
          <w:ilvl w:val="0"/>
          <w:numId w:val="11"/>
        </w:numPr>
        <w:pBdr>
          <w:top w:val="nil"/>
          <w:left w:val="nil"/>
          <w:bottom w:val="nil"/>
          <w:right w:val="nil"/>
          <w:between w:val="nil"/>
        </w:pBdr>
        <w:tabs>
          <w:tab w:val="clear" w:pos="720"/>
        </w:tabs>
        <w:spacing w:before="120" w:after="120" w:line="360" w:lineRule="auto"/>
        <w:ind w:left="851" w:hanging="142"/>
        <w:jc w:val="both"/>
        <w:rPr>
          <w:highlight w:val="yellow"/>
        </w:rPr>
      </w:pPr>
      <w:r w:rsidRPr="00EC5BA6">
        <w:rPr>
          <w:b/>
          <w:bCs/>
          <w:highlight w:val="yellow"/>
        </w:rPr>
        <w:t>Projetos interdisciplinares</w:t>
      </w:r>
      <w:r w:rsidRPr="00EC5BA6">
        <w:rPr>
          <w:highlight w:val="yellow"/>
        </w:rPr>
        <w:t xml:space="preserve"> que envolvem cultura digital, educação financeira, preservação ambiental e valorização da diversidade.</w:t>
      </w:r>
    </w:p>
    <w:p w14:paraId="3E1F4951" w14:textId="77777777" w:rsidR="00EC5BA6" w:rsidRPr="00EC5BA6" w:rsidRDefault="00EC5BA6">
      <w:pPr>
        <w:numPr>
          <w:ilvl w:val="0"/>
          <w:numId w:val="11"/>
        </w:numPr>
        <w:pBdr>
          <w:top w:val="nil"/>
          <w:left w:val="nil"/>
          <w:bottom w:val="nil"/>
          <w:right w:val="nil"/>
          <w:between w:val="nil"/>
        </w:pBdr>
        <w:tabs>
          <w:tab w:val="clear" w:pos="720"/>
        </w:tabs>
        <w:spacing w:before="120" w:after="120" w:line="360" w:lineRule="auto"/>
        <w:ind w:left="851" w:hanging="142"/>
        <w:jc w:val="both"/>
        <w:rPr>
          <w:highlight w:val="yellow"/>
        </w:rPr>
      </w:pPr>
      <w:r w:rsidRPr="00EC5BA6">
        <w:rPr>
          <w:b/>
          <w:bCs/>
          <w:highlight w:val="yellow"/>
        </w:rPr>
        <w:t>Momentos de convivência e alimentação</w:t>
      </w:r>
      <w:r w:rsidRPr="00EC5BA6">
        <w:rPr>
          <w:highlight w:val="yellow"/>
        </w:rPr>
        <w:t>, planejados como experiências educativas de socialização e formação de hábitos saudáveis.</w:t>
      </w:r>
    </w:p>
    <w:p w14:paraId="514C8290" w14:textId="77777777" w:rsidR="00EC5BA6" w:rsidRPr="00EC5BA6" w:rsidRDefault="00EC5BA6">
      <w:pPr>
        <w:numPr>
          <w:ilvl w:val="0"/>
          <w:numId w:val="11"/>
        </w:numPr>
        <w:pBdr>
          <w:top w:val="nil"/>
          <w:left w:val="nil"/>
          <w:bottom w:val="nil"/>
          <w:right w:val="nil"/>
          <w:between w:val="nil"/>
        </w:pBdr>
        <w:tabs>
          <w:tab w:val="clear" w:pos="720"/>
        </w:tabs>
        <w:spacing w:before="120" w:after="120" w:line="360" w:lineRule="auto"/>
        <w:ind w:left="851" w:hanging="142"/>
        <w:jc w:val="both"/>
        <w:rPr>
          <w:highlight w:val="yellow"/>
        </w:rPr>
      </w:pPr>
      <w:r w:rsidRPr="00EC5BA6">
        <w:rPr>
          <w:b/>
          <w:bCs/>
          <w:highlight w:val="yellow"/>
        </w:rPr>
        <w:t>Saídas pedagógicas e visitas orientadas</w:t>
      </w:r>
      <w:r w:rsidRPr="00EC5BA6">
        <w:rPr>
          <w:highlight w:val="yellow"/>
        </w:rPr>
        <w:t>, que ampliam o aprendizado para além dos muros da escola.</w:t>
      </w:r>
    </w:p>
    <w:p w14:paraId="4CA81D63" w14:textId="67A8184C" w:rsidR="00EC5BA6" w:rsidRPr="00EC5BA6" w:rsidRDefault="00EC5BA6" w:rsidP="00EC5BA6">
      <w:pPr>
        <w:pStyle w:val="Ttulo2"/>
        <w:rPr>
          <w:highlight w:val="yellow"/>
        </w:rPr>
      </w:pPr>
      <w:bookmarkStart w:id="115" w:name="_Toc229639568"/>
      <w:r w:rsidRPr="00EC5BA6">
        <w:rPr>
          <w:highlight w:val="yellow"/>
        </w:rPr>
        <w:t>9.4 Princípios</w:t>
      </w:r>
      <w:bookmarkEnd w:id="115"/>
    </w:p>
    <w:p w14:paraId="687C4098" w14:textId="25667641" w:rsidR="00EC5BA6" w:rsidRPr="00EC5BA6" w:rsidRDefault="00EC5BA6" w:rsidP="00EC5BA6">
      <w:pPr>
        <w:pBdr>
          <w:top w:val="nil"/>
          <w:left w:val="nil"/>
          <w:bottom w:val="nil"/>
          <w:right w:val="nil"/>
          <w:between w:val="nil"/>
        </w:pBdr>
        <w:spacing w:before="120" w:after="120" w:line="360" w:lineRule="auto"/>
        <w:ind w:firstLine="567"/>
        <w:jc w:val="both"/>
        <w:rPr>
          <w:highlight w:val="yellow"/>
        </w:rPr>
      </w:pPr>
      <w:r w:rsidRPr="00EC5BA6">
        <w:rPr>
          <w:highlight w:val="yellow"/>
        </w:rPr>
        <w:t>A prática pedagógica da escola em tempo integral está orientada pelos seguintes princípios:</w:t>
      </w:r>
    </w:p>
    <w:p w14:paraId="01C6FB10" w14:textId="1D9A0A9A" w:rsidR="00EC5BA6" w:rsidRPr="0002598D" w:rsidRDefault="00EC5BA6">
      <w:pPr>
        <w:pStyle w:val="PargrafodaLista"/>
        <w:numPr>
          <w:ilvl w:val="0"/>
          <w:numId w:val="12"/>
        </w:numPr>
        <w:pBdr>
          <w:top w:val="nil"/>
          <w:left w:val="nil"/>
          <w:bottom w:val="nil"/>
          <w:right w:val="nil"/>
          <w:between w:val="nil"/>
        </w:pBdr>
        <w:spacing w:before="120" w:after="120" w:line="360" w:lineRule="auto"/>
        <w:ind w:left="851" w:hanging="142"/>
        <w:jc w:val="both"/>
        <w:rPr>
          <w:highlight w:val="yellow"/>
        </w:rPr>
      </w:pPr>
      <w:r w:rsidRPr="0002598D">
        <w:rPr>
          <w:highlight w:val="yellow"/>
        </w:rPr>
        <w:t>Reconhecimento da educação como direito humano público e subjetivo.</w:t>
      </w:r>
    </w:p>
    <w:p w14:paraId="499A413F" w14:textId="334DADAB" w:rsidR="00EC5BA6" w:rsidRPr="0002598D" w:rsidRDefault="00EC5BA6">
      <w:pPr>
        <w:pStyle w:val="PargrafodaLista"/>
        <w:numPr>
          <w:ilvl w:val="0"/>
          <w:numId w:val="12"/>
        </w:numPr>
        <w:pBdr>
          <w:top w:val="nil"/>
          <w:left w:val="nil"/>
          <w:bottom w:val="nil"/>
          <w:right w:val="nil"/>
          <w:between w:val="nil"/>
        </w:pBdr>
        <w:spacing w:before="120" w:after="120" w:line="360" w:lineRule="auto"/>
        <w:ind w:left="851" w:hanging="142"/>
        <w:jc w:val="both"/>
        <w:rPr>
          <w:highlight w:val="yellow"/>
        </w:rPr>
      </w:pPr>
      <w:r w:rsidRPr="0002598D">
        <w:rPr>
          <w:highlight w:val="yellow"/>
        </w:rPr>
        <w:t>Garantia da qualidade socialmente referenciada da escola.</w:t>
      </w:r>
    </w:p>
    <w:p w14:paraId="3DC5DCB7" w14:textId="5E95DE8B" w:rsidR="00EC5BA6" w:rsidRPr="0002598D" w:rsidRDefault="00EC5BA6">
      <w:pPr>
        <w:pStyle w:val="PargrafodaLista"/>
        <w:numPr>
          <w:ilvl w:val="0"/>
          <w:numId w:val="12"/>
        </w:numPr>
        <w:pBdr>
          <w:top w:val="nil"/>
          <w:left w:val="nil"/>
          <w:bottom w:val="nil"/>
          <w:right w:val="nil"/>
          <w:between w:val="nil"/>
        </w:pBdr>
        <w:spacing w:before="120" w:after="120" w:line="360" w:lineRule="auto"/>
        <w:ind w:left="851" w:hanging="142"/>
        <w:jc w:val="both"/>
        <w:rPr>
          <w:highlight w:val="yellow"/>
        </w:rPr>
      </w:pPr>
      <w:r w:rsidRPr="0002598D">
        <w:rPr>
          <w:highlight w:val="yellow"/>
        </w:rPr>
        <w:t>Valorização da diversidade e da inclusão, assegurando equidade educacional.</w:t>
      </w:r>
    </w:p>
    <w:p w14:paraId="6AB12641" w14:textId="018A2F9B" w:rsidR="00EC5BA6" w:rsidRPr="0002598D" w:rsidRDefault="00EC5BA6">
      <w:pPr>
        <w:pStyle w:val="PargrafodaLista"/>
        <w:numPr>
          <w:ilvl w:val="0"/>
          <w:numId w:val="12"/>
        </w:numPr>
        <w:pBdr>
          <w:top w:val="nil"/>
          <w:left w:val="nil"/>
          <w:bottom w:val="nil"/>
          <w:right w:val="nil"/>
          <w:between w:val="nil"/>
        </w:pBdr>
        <w:spacing w:before="120" w:after="120" w:line="360" w:lineRule="auto"/>
        <w:ind w:left="851" w:hanging="142"/>
        <w:jc w:val="both"/>
        <w:rPr>
          <w:highlight w:val="yellow"/>
        </w:rPr>
      </w:pPr>
      <w:r w:rsidRPr="0002598D">
        <w:rPr>
          <w:highlight w:val="yellow"/>
        </w:rPr>
        <w:t>Integração da escola com políticas sociais, culturais, esportivas e ambientais do município.</w:t>
      </w:r>
    </w:p>
    <w:p w14:paraId="739A18B1" w14:textId="190D9FE2" w:rsidR="00EC5BA6" w:rsidRDefault="00EC5BA6">
      <w:pPr>
        <w:pStyle w:val="PargrafodaLista"/>
        <w:numPr>
          <w:ilvl w:val="0"/>
          <w:numId w:val="12"/>
        </w:numPr>
        <w:pBdr>
          <w:top w:val="nil"/>
          <w:left w:val="nil"/>
          <w:bottom w:val="nil"/>
          <w:right w:val="nil"/>
          <w:between w:val="nil"/>
        </w:pBdr>
        <w:spacing w:before="120" w:after="120" w:line="360" w:lineRule="auto"/>
        <w:ind w:left="851" w:hanging="142"/>
        <w:jc w:val="both"/>
      </w:pPr>
      <w:r w:rsidRPr="0002598D">
        <w:rPr>
          <w:highlight w:val="yellow"/>
        </w:rPr>
        <w:t>Participação ativa dos estudantes, famílias e comunidade nos processos educativos.</w:t>
      </w:r>
    </w:p>
    <w:p w14:paraId="6F5607DA" w14:textId="77777777" w:rsidR="007630E4" w:rsidRDefault="007630E4" w:rsidP="00EC5BA6">
      <w:pPr>
        <w:pBdr>
          <w:top w:val="nil"/>
          <w:left w:val="nil"/>
          <w:bottom w:val="nil"/>
          <w:right w:val="nil"/>
          <w:between w:val="nil"/>
        </w:pBdr>
        <w:spacing w:before="120" w:after="120" w:line="360" w:lineRule="auto"/>
        <w:ind w:firstLine="567"/>
        <w:jc w:val="both"/>
      </w:pPr>
    </w:p>
    <w:p w14:paraId="669E11E3" w14:textId="77777777" w:rsidR="007630E4" w:rsidRDefault="007630E4" w:rsidP="00EC5BA6">
      <w:pPr>
        <w:pBdr>
          <w:top w:val="nil"/>
          <w:left w:val="nil"/>
          <w:bottom w:val="nil"/>
          <w:right w:val="nil"/>
          <w:between w:val="nil"/>
        </w:pBdr>
        <w:spacing w:before="120" w:after="120" w:line="360" w:lineRule="auto"/>
        <w:ind w:firstLine="567"/>
        <w:jc w:val="both"/>
      </w:pPr>
    </w:p>
    <w:p w14:paraId="17CE45EC" w14:textId="77777777" w:rsidR="007630E4" w:rsidRDefault="007630E4" w:rsidP="00EC5BA6">
      <w:pPr>
        <w:pBdr>
          <w:top w:val="nil"/>
          <w:left w:val="nil"/>
          <w:bottom w:val="nil"/>
          <w:right w:val="nil"/>
          <w:between w:val="nil"/>
        </w:pBdr>
        <w:spacing w:before="120" w:after="120" w:line="360" w:lineRule="auto"/>
        <w:ind w:firstLine="567"/>
        <w:jc w:val="both"/>
      </w:pPr>
    </w:p>
    <w:p w14:paraId="0EE03653" w14:textId="77777777" w:rsidR="007630E4" w:rsidRDefault="007630E4" w:rsidP="00EC5BA6">
      <w:pPr>
        <w:pBdr>
          <w:top w:val="nil"/>
          <w:left w:val="nil"/>
          <w:bottom w:val="nil"/>
          <w:right w:val="nil"/>
          <w:between w:val="nil"/>
        </w:pBdr>
        <w:spacing w:before="120" w:after="120" w:line="360" w:lineRule="auto"/>
        <w:ind w:firstLine="567"/>
        <w:jc w:val="both"/>
      </w:pPr>
    </w:p>
    <w:p w14:paraId="1FCFD2DF" w14:textId="77777777" w:rsidR="007630E4" w:rsidRDefault="007630E4" w:rsidP="00EC5BA6">
      <w:pPr>
        <w:pBdr>
          <w:top w:val="nil"/>
          <w:left w:val="nil"/>
          <w:bottom w:val="nil"/>
          <w:right w:val="nil"/>
          <w:between w:val="nil"/>
        </w:pBdr>
        <w:spacing w:before="120" w:after="120" w:line="360" w:lineRule="auto"/>
        <w:ind w:firstLine="567"/>
        <w:jc w:val="both"/>
      </w:pPr>
    </w:p>
    <w:p w14:paraId="60FE422C" w14:textId="77777777" w:rsidR="007630E4" w:rsidRDefault="007630E4" w:rsidP="00EC5BA6">
      <w:pPr>
        <w:pBdr>
          <w:top w:val="nil"/>
          <w:left w:val="nil"/>
          <w:bottom w:val="nil"/>
          <w:right w:val="nil"/>
          <w:between w:val="nil"/>
        </w:pBdr>
        <w:spacing w:before="120" w:after="120" w:line="360" w:lineRule="auto"/>
        <w:ind w:firstLine="567"/>
        <w:jc w:val="both"/>
      </w:pPr>
    </w:p>
    <w:p w14:paraId="662EEBC5" w14:textId="77777777" w:rsidR="007630E4" w:rsidRPr="00C96875" w:rsidRDefault="007630E4" w:rsidP="007630E4">
      <w:pPr>
        <w:pStyle w:val="Ttulo1"/>
      </w:pPr>
      <w:bookmarkStart w:id="116" w:name="_Toc229639569"/>
      <w:r w:rsidRPr="00C96875">
        <w:lastRenderedPageBreak/>
        <w:t>EDUCAÇÃO ESPECIAL</w:t>
      </w:r>
      <w:bookmarkEnd w:id="116"/>
    </w:p>
    <w:p w14:paraId="3117E00D" w14:textId="77777777" w:rsidR="007630E4" w:rsidRDefault="007630E4" w:rsidP="007630E4">
      <w:pPr>
        <w:pBdr>
          <w:top w:val="nil"/>
          <w:left w:val="nil"/>
          <w:bottom w:val="nil"/>
          <w:right w:val="nil"/>
          <w:between w:val="nil"/>
        </w:pBdr>
        <w:spacing w:before="120" w:after="120" w:line="360" w:lineRule="auto"/>
        <w:ind w:firstLine="567"/>
        <w:jc w:val="both"/>
      </w:pPr>
      <w:r>
        <w:t xml:space="preserve">A educação especial é uma modalidade de ensino que abrange todos os níveis, etapas e modalidades, oferecendo atendimento educacional especializado, recursos e serviços próprios para essa modalidade. O objetivo é orientar alunos e seus professores quanto à utilização desses recursos nas turmas comuns do ensino regular. É garantido o atendimento aos educandos com deficiências, transtorno global do desenvolvimento, altas habilidades e superdotação, conforme a </w:t>
      </w:r>
      <w:bookmarkStart w:id="117" w:name="_Hlk181375799"/>
      <w:r>
        <w:t xml:space="preserve">Nota Técnica 04/2014 (Brasil, 2014a) e as legislações vigentes: Lei </w:t>
      </w:r>
      <w:r w:rsidRPr="008A59C8">
        <w:t>Federal nº 9.394/1996, Decreto Presidencial nº 12.686/2025, Decreto Presidencial nº 12.773/2025</w:t>
      </w:r>
      <w:r>
        <w:t xml:space="preserve">, </w:t>
      </w:r>
      <w:r w:rsidRPr="000249B0">
        <w:t>Resolução CME nº 01</w:t>
      </w:r>
      <w:r>
        <w:t>/</w:t>
      </w:r>
      <w:r w:rsidRPr="000249B0">
        <w:t xml:space="preserve"> 2021</w:t>
      </w:r>
      <w:r w:rsidRPr="008A59C8">
        <w:t>.</w:t>
      </w:r>
    </w:p>
    <w:bookmarkEnd w:id="117"/>
    <w:p w14:paraId="7BFB1362" w14:textId="77777777" w:rsidR="007630E4" w:rsidRDefault="007630E4" w:rsidP="007630E4">
      <w:pPr>
        <w:pBdr>
          <w:top w:val="nil"/>
          <w:left w:val="nil"/>
          <w:bottom w:val="nil"/>
          <w:right w:val="nil"/>
          <w:between w:val="nil"/>
        </w:pBdr>
        <w:spacing w:before="120" w:after="120" w:line="360" w:lineRule="auto"/>
        <w:ind w:firstLine="567"/>
        <w:jc w:val="both"/>
      </w:pPr>
      <w:r>
        <w:t>O Atendimento Educacional Especializado (AEE) é ofertado em turno inverso e é contabilizado duplamente no momento da matrícula. Em casos específicos, o AEE pode se articular no formato colaborativo, oferecendo suporte aos educandos juntamente com os docentes da classe comum de ensino.</w:t>
      </w:r>
    </w:p>
    <w:p w14:paraId="6A238D70" w14:textId="77777777" w:rsidR="007630E4" w:rsidRDefault="007630E4" w:rsidP="007630E4">
      <w:pPr>
        <w:pBdr>
          <w:top w:val="nil"/>
          <w:left w:val="nil"/>
          <w:bottom w:val="nil"/>
          <w:right w:val="nil"/>
          <w:between w:val="nil"/>
        </w:pBdr>
        <w:spacing w:before="120" w:after="120" w:line="360" w:lineRule="auto"/>
        <w:ind w:firstLine="567"/>
        <w:jc w:val="both"/>
      </w:pPr>
      <w:r>
        <w:t xml:space="preserve">O AEE não se configura como reforço escolar, tampouco é considerado atendimento clínico-terapêutico; é, sim, um atendimento pedagógico e contextual. O profissional que realiza o AEE é um professor de educação especial, atuando em consonância com o Projeto Político-Pedagógico (PPP) da escola de ensino regular. </w:t>
      </w:r>
    </w:p>
    <w:p w14:paraId="70F5DED2" w14:textId="77777777" w:rsidR="007630E4" w:rsidRDefault="007630E4" w:rsidP="007630E4">
      <w:pPr>
        <w:pBdr>
          <w:top w:val="nil"/>
          <w:left w:val="nil"/>
          <w:bottom w:val="nil"/>
          <w:right w:val="nil"/>
          <w:between w:val="nil"/>
        </w:pBdr>
        <w:spacing w:before="120" w:after="120" w:line="360" w:lineRule="auto"/>
        <w:ind w:firstLine="567"/>
        <w:jc w:val="both"/>
      </w:pPr>
      <w:r>
        <w:t>Os registros do professor de Educação Especial em relação ao atendimento de bebês, crianças bem pequenas, crianças pequenas, alunos dos anos iniciais, alunos dos anos finais e jovens e adultos vinculados ao AEE serão realizados por meio de parecer descritivo com periodicidade semestral.</w:t>
      </w:r>
    </w:p>
    <w:p w14:paraId="23721607" w14:textId="77777777" w:rsidR="007630E4" w:rsidRDefault="007630E4" w:rsidP="007630E4">
      <w:pPr>
        <w:pBdr>
          <w:top w:val="nil"/>
          <w:left w:val="nil"/>
          <w:bottom w:val="nil"/>
          <w:right w:val="nil"/>
          <w:between w:val="nil"/>
        </w:pBdr>
        <w:spacing w:before="120" w:after="120" w:line="360" w:lineRule="auto"/>
        <w:ind w:firstLine="567"/>
        <w:jc w:val="both"/>
      </w:pPr>
      <w:r>
        <w:t>A mensuração da aprendizagem dos alunos público-alvo da educação especial, realizada pelos professores da classe comum, deverá seguir o formato geral dos demais alunos. Os conhecimentos, habilidades, competências e valores a serem conquistados pelos alunos do AEE devem ser os mesmos propostos para todos os alunos, com variação no apoio recebido conforme as peculiaridades de cada aluno.</w:t>
      </w:r>
    </w:p>
    <w:p w14:paraId="3066456F" w14:textId="77777777" w:rsidR="007630E4" w:rsidRDefault="007630E4" w:rsidP="00EC5BA6">
      <w:pPr>
        <w:pBdr>
          <w:top w:val="nil"/>
          <w:left w:val="nil"/>
          <w:bottom w:val="nil"/>
          <w:right w:val="nil"/>
          <w:between w:val="nil"/>
        </w:pBdr>
        <w:spacing w:before="120" w:after="120" w:line="360" w:lineRule="auto"/>
        <w:ind w:firstLine="567"/>
        <w:jc w:val="both"/>
      </w:pPr>
    </w:p>
    <w:p w14:paraId="148DE38A" w14:textId="77777777" w:rsidR="007630E4" w:rsidRDefault="007630E4" w:rsidP="00EC5BA6">
      <w:pPr>
        <w:pBdr>
          <w:top w:val="nil"/>
          <w:left w:val="nil"/>
          <w:bottom w:val="nil"/>
          <w:right w:val="nil"/>
          <w:between w:val="nil"/>
        </w:pBdr>
        <w:spacing w:before="120" w:after="120" w:line="360" w:lineRule="auto"/>
        <w:ind w:firstLine="567"/>
        <w:jc w:val="both"/>
      </w:pPr>
    </w:p>
    <w:p w14:paraId="5A6A8411" w14:textId="5955F00C" w:rsidR="00AD4190" w:rsidRPr="004470D2" w:rsidRDefault="00AD4190" w:rsidP="00AD4190">
      <w:pPr>
        <w:pStyle w:val="Ttulo1"/>
        <w:rPr>
          <w:highlight w:val="yellow"/>
        </w:rPr>
      </w:pPr>
      <w:bookmarkStart w:id="118" w:name="_Toc229639570"/>
      <w:r w:rsidRPr="004470D2">
        <w:rPr>
          <w:highlight w:val="yellow"/>
        </w:rPr>
        <w:lastRenderedPageBreak/>
        <w:t>EDUCAÇÃO DE JOVENS, ADULTOS E IDOSOS (EJAI)</w:t>
      </w:r>
      <w:bookmarkEnd w:id="118"/>
    </w:p>
    <w:p w14:paraId="43596DDF" w14:textId="73E485E6" w:rsidR="00AD4190" w:rsidRPr="004470D2" w:rsidRDefault="00AD4190" w:rsidP="00AD4190">
      <w:pPr>
        <w:pStyle w:val="Ttulo2"/>
        <w:rPr>
          <w:highlight w:val="yellow"/>
        </w:rPr>
      </w:pPr>
      <w:bookmarkStart w:id="119" w:name="_Toc229639571"/>
      <w:r w:rsidRPr="004470D2">
        <w:rPr>
          <w:highlight w:val="yellow"/>
        </w:rPr>
        <w:t>1</w:t>
      </w:r>
      <w:r w:rsidR="007630E4">
        <w:rPr>
          <w:highlight w:val="yellow"/>
        </w:rPr>
        <w:t>1</w:t>
      </w:r>
      <w:r w:rsidRPr="004470D2">
        <w:rPr>
          <w:highlight w:val="yellow"/>
        </w:rPr>
        <w:t>.1 Concepção</w:t>
      </w:r>
      <w:bookmarkEnd w:id="119"/>
    </w:p>
    <w:p w14:paraId="794670C4" w14:textId="17040C39" w:rsidR="00AD4190" w:rsidRPr="004470D2" w:rsidRDefault="00AD4190" w:rsidP="00AD4190">
      <w:pPr>
        <w:pBdr>
          <w:top w:val="nil"/>
          <w:left w:val="nil"/>
          <w:bottom w:val="nil"/>
          <w:right w:val="nil"/>
          <w:between w:val="nil"/>
        </w:pBdr>
        <w:spacing w:before="120" w:after="120" w:line="360" w:lineRule="auto"/>
        <w:ind w:firstLine="567"/>
        <w:jc w:val="both"/>
        <w:rPr>
          <w:highlight w:val="yellow"/>
        </w:rPr>
      </w:pPr>
      <w:r w:rsidRPr="004470D2">
        <w:rPr>
          <w:highlight w:val="yellow"/>
        </w:rPr>
        <w:t xml:space="preserve">A </w:t>
      </w:r>
      <w:r w:rsidRPr="004470D2">
        <w:rPr>
          <w:b/>
          <w:bCs/>
          <w:highlight w:val="yellow"/>
        </w:rPr>
        <w:t>Educação de Jovens, Adultos e Idosos (EJAI)</w:t>
      </w:r>
      <w:r w:rsidRPr="004470D2">
        <w:rPr>
          <w:highlight w:val="yellow"/>
        </w:rPr>
        <w:t xml:space="preserve"> é uma modalidade de ensino voltada ao para pessoas que não tiveram acesso ou não concluíram seus estudos na idade considerada regular. Na educação básica essa modalidade está disponível para jovens a partir de 15 anos, adultos e idosos de qualquer idade, garantindo assim, o direito à escolarização para todas as idades. </w:t>
      </w:r>
    </w:p>
    <w:p w14:paraId="1F6FC790" w14:textId="77777777" w:rsidR="00AD4190" w:rsidRPr="004470D2" w:rsidRDefault="00AD4190" w:rsidP="00AD4190">
      <w:pPr>
        <w:pBdr>
          <w:top w:val="nil"/>
          <w:left w:val="nil"/>
          <w:bottom w:val="nil"/>
          <w:right w:val="nil"/>
          <w:between w:val="nil"/>
        </w:pBdr>
        <w:spacing w:before="120" w:after="120" w:line="360" w:lineRule="auto"/>
        <w:ind w:firstLine="567"/>
        <w:jc w:val="both"/>
        <w:rPr>
          <w:highlight w:val="yellow"/>
        </w:rPr>
      </w:pPr>
      <w:r w:rsidRPr="004470D2">
        <w:rPr>
          <w:highlight w:val="yellow"/>
        </w:rPr>
        <w:t xml:space="preserve">A EJAI reconhece e valoriza os saberes adquiridos ao longo da vida, respeitando as trajetórias pessoais, profissionais e culturais dos estudantes. Essa modalidade promove inclusão social e educacional, assegura aprendizagens significativas e contextualizadas, fortalece a cidadania crítica e participativa e contribui para a qualificação no mundo do trabalho e para a melhoria da qualidade de vida. </w:t>
      </w:r>
    </w:p>
    <w:p w14:paraId="17E1A65C" w14:textId="1CE6669A" w:rsidR="00AD4190" w:rsidRPr="001552D3" w:rsidRDefault="00AD4190" w:rsidP="00AD4190">
      <w:pPr>
        <w:pBdr>
          <w:top w:val="nil"/>
          <w:left w:val="nil"/>
          <w:bottom w:val="nil"/>
          <w:right w:val="nil"/>
          <w:between w:val="nil"/>
        </w:pBdr>
        <w:spacing w:before="120" w:after="120" w:line="360" w:lineRule="auto"/>
        <w:ind w:firstLine="567"/>
        <w:jc w:val="both"/>
        <w:rPr>
          <w:highlight w:val="yellow"/>
        </w:rPr>
      </w:pPr>
      <w:r w:rsidRPr="004470D2">
        <w:rPr>
          <w:highlight w:val="yellow"/>
        </w:rPr>
        <w:t xml:space="preserve">A Educação de Jovens, Adultos e Idosos (EJAI) reafirma o princípio da equidade e da justiça social, assegurando que a educação seja um direito de todos ao longo da </w:t>
      </w:r>
      <w:r w:rsidRPr="001552D3">
        <w:rPr>
          <w:highlight w:val="yellow"/>
        </w:rPr>
        <w:t>vida</w:t>
      </w:r>
      <w:r w:rsidR="005A58D5" w:rsidRPr="001552D3">
        <w:rPr>
          <w:b/>
          <w:bCs/>
          <w:highlight w:val="yellow"/>
        </w:rPr>
        <w:t xml:space="preserve"> </w:t>
      </w:r>
      <w:r w:rsidR="001552D3" w:rsidRPr="001552D3">
        <w:rPr>
          <w:highlight w:val="yellow"/>
        </w:rPr>
        <w:t>(Brasil, 2025f; Tramandaí, 2025</w:t>
      </w:r>
      <w:r w:rsidR="005D5AAC">
        <w:rPr>
          <w:highlight w:val="yellow"/>
        </w:rPr>
        <w:t>e</w:t>
      </w:r>
      <w:r w:rsidR="001552D3" w:rsidRPr="001552D3">
        <w:rPr>
          <w:highlight w:val="yellow"/>
        </w:rPr>
        <w:t>)</w:t>
      </w:r>
      <w:r w:rsidR="005A58D5" w:rsidRPr="001552D3">
        <w:rPr>
          <w:highlight w:val="yellow"/>
        </w:rPr>
        <w:t>.</w:t>
      </w:r>
    </w:p>
    <w:p w14:paraId="1250CB0B" w14:textId="731D7559" w:rsidR="00AD4190" w:rsidRPr="004470D2" w:rsidRDefault="00AD4190" w:rsidP="00AD4190">
      <w:pPr>
        <w:pStyle w:val="Ttulo2"/>
        <w:rPr>
          <w:highlight w:val="yellow"/>
        </w:rPr>
      </w:pPr>
      <w:bookmarkStart w:id="120" w:name="_Toc229639572"/>
      <w:r w:rsidRPr="004470D2">
        <w:rPr>
          <w:highlight w:val="yellow"/>
        </w:rPr>
        <w:t>1</w:t>
      </w:r>
      <w:r w:rsidR="007630E4">
        <w:rPr>
          <w:highlight w:val="yellow"/>
        </w:rPr>
        <w:t>1</w:t>
      </w:r>
      <w:r w:rsidRPr="004470D2">
        <w:rPr>
          <w:highlight w:val="yellow"/>
        </w:rPr>
        <w:t>.2 Objetivos</w:t>
      </w:r>
      <w:bookmarkEnd w:id="120"/>
    </w:p>
    <w:p w14:paraId="408A2369" w14:textId="1A9F02E5" w:rsidR="00AD4190" w:rsidRPr="004470D2" w:rsidRDefault="00AD4190" w:rsidP="00AD4190">
      <w:pPr>
        <w:pBdr>
          <w:top w:val="nil"/>
          <w:left w:val="nil"/>
          <w:bottom w:val="nil"/>
          <w:right w:val="nil"/>
          <w:between w:val="nil"/>
        </w:pBdr>
        <w:spacing w:before="120" w:after="120" w:line="360" w:lineRule="auto"/>
        <w:ind w:firstLine="567"/>
        <w:jc w:val="both"/>
        <w:rPr>
          <w:highlight w:val="yellow"/>
        </w:rPr>
      </w:pPr>
      <w:r w:rsidRPr="004470D2">
        <w:rPr>
          <w:highlight w:val="yellow"/>
        </w:rPr>
        <w:t>A EJAI tem como objetivos:</w:t>
      </w:r>
    </w:p>
    <w:p w14:paraId="0E7D58C0" w14:textId="77777777" w:rsidR="00AD4190" w:rsidRPr="004470D2" w:rsidRDefault="00AD4190">
      <w:pPr>
        <w:numPr>
          <w:ilvl w:val="0"/>
          <w:numId w:val="33"/>
        </w:numPr>
        <w:pBdr>
          <w:top w:val="nil"/>
          <w:left w:val="nil"/>
          <w:bottom w:val="nil"/>
          <w:right w:val="nil"/>
          <w:between w:val="nil"/>
        </w:pBdr>
        <w:tabs>
          <w:tab w:val="clear" w:pos="720"/>
        </w:tabs>
        <w:spacing w:after="120" w:line="360" w:lineRule="auto"/>
        <w:ind w:left="851" w:hanging="142"/>
        <w:jc w:val="both"/>
        <w:rPr>
          <w:highlight w:val="yellow"/>
        </w:rPr>
      </w:pPr>
      <w:r w:rsidRPr="004470D2">
        <w:rPr>
          <w:highlight w:val="yellow"/>
        </w:rPr>
        <w:t>Garantir o acesso e a permanência de jovens, adultos e idosos na educação básica.</w:t>
      </w:r>
    </w:p>
    <w:p w14:paraId="79C27CE9" w14:textId="77777777" w:rsidR="00AD4190" w:rsidRPr="004470D2" w:rsidRDefault="00AD4190">
      <w:pPr>
        <w:numPr>
          <w:ilvl w:val="0"/>
          <w:numId w:val="33"/>
        </w:numPr>
        <w:pBdr>
          <w:top w:val="nil"/>
          <w:left w:val="nil"/>
          <w:bottom w:val="nil"/>
          <w:right w:val="nil"/>
          <w:between w:val="nil"/>
        </w:pBdr>
        <w:tabs>
          <w:tab w:val="clear" w:pos="720"/>
        </w:tabs>
        <w:spacing w:after="120" w:line="360" w:lineRule="auto"/>
        <w:ind w:left="851" w:hanging="142"/>
        <w:jc w:val="both"/>
        <w:rPr>
          <w:highlight w:val="yellow"/>
        </w:rPr>
      </w:pPr>
      <w:r w:rsidRPr="004470D2">
        <w:rPr>
          <w:highlight w:val="yellow"/>
        </w:rPr>
        <w:t>Promover aprendizagens significativas, respeitando os ritmos e necessidades individuais.</w:t>
      </w:r>
    </w:p>
    <w:p w14:paraId="353EFB91" w14:textId="77777777" w:rsidR="00AD4190" w:rsidRPr="004470D2" w:rsidRDefault="00AD4190">
      <w:pPr>
        <w:numPr>
          <w:ilvl w:val="0"/>
          <w:numId w:val="33"/>
        </w:numPr>
        <w:pBdr>
          <w:top w:val="nil"/>
          <w:left w:val="nil"/>
          <w:bottom w:val="nil"/>
          <w:right w:val="nil"/>
          <w:between w:val="nil"/>
        </w:pBdr>
        <w:tabs>
          <w:tab w:val="clear" w:pos="720"/>
        </w:tabs>
        <w:spacing w:after="120" w:line="360" w:lineRule="auto"/>
        <w:ind w:left="851" w:hanging="142"/>
        <w:jc w:val="both"/>
        <w:rPr>
          <w:highlight w:val="yellow"/>
        </w:rPr>
      </w:pPr>
      <w:r w:rsidRPr="004470D2">
        <w:rPr>
          <w:highlight w:val="yellow"/>
        </w:rPr>
        <w:t>Valorizar os saberes prévios e experiências de vida dos estudantes.</w:t>
      </w:r>
    </w:p>
    <w:p w14:paraId="4C45CC81" w14:textId="77777777" w:rsidR="00AD4190" w:rsidRPr="004470D2" w:rsidRDefault="00AD4190">
      <w:pPr>
        <w:numPr>
          <w:ilvl w:val="0"/>
          <w:numId w:val="33"/>
        </w:numPr>
        <w:pBdr>
          <w:top w:val="nil"/>
          <w:left w:val="nil"/>
          <w:bottom w:val="nil"/>
          <w:right w:val="nil"/>
          <w:between w:val="nil"/>
        </w:pBdr>
        <w:tabs>
          <w:tab w:val="clear" w:pos="720"/>
        </w:tabs>
        <w:spacing w:after="120" w:line="360" w:lineRule="auto"/>
        <w:ind w:left="851" w:hanging="142"/>
        <w:jc w:val="both"/>
        <w:rPr>
          <w:highlight w:val="yellow"/>
        </w:rPr>
      </w:pPr>
      <w:r w:rsidRPr="004470D2">
        <w:rPr>
          <w:highlight w:val="yellow"/>
        </w:rPr>
        <w:t>Contribuir para a formação cidadã, crítica e participativa.</w:t>
      </w:r>
    </w:p>
    <w:p w14:paraId="2CC3611B" w14:textId="77777777" w:rsidR="00AD4190" w:rsidRPr="004470D2" w:rsidRDefault="00AD4190">
      <w:pPr>
        <w:numPr>
          <w:ilvl w:val="0"/>
          <w:numId w:val="33"/>
        </w:numPr>
        <w:pBdr>
          <w:top w:val="nil"/>
          <w:left w:val="nil"/>
          <w:bottom w:val="nil"/>
          <w:right w:val="nil"/>
          <w:between w:val="nil"/>
        </w:pBdr>
        <w:tabs>
          <w:tab w:val="clear" w:pos="720"/>
        </w:tabs>
        <w:spacing w:after="120" w:line="360" w:lineRule="auto"/>
        <w:ind w:left="851" w:hanging="142"/>
        <w:jc w:val="both"/>
        <w:rPr>
          <w:highlight w:val="yellow"/>
        </w:rPr>
      </w:pPr>
      <w:r w:rsidRPr="004470D2">
        <w:rPr>
          <w:highlight w:val="yellow"/>
        </w:rPr>
        <w:t>Oferecer oportunidades de qualificação para o mundo do trabalho e para a vida em sociedade.</w:t>
      </w:r>
    </w:p>
    <w:p w14:paraId="5E712664" w14:textId="451E80CD" w:rsidR="00AD4190" w:rsidRPr="004470D2" w:rsidRDefault="00AD4190" w:rsidP="00AD4190">
      <w:pPr>
        <w:pStyle w:val="Ttulo2"/>
        <w:rPr>
          <w:highlight w:val="yellow"/>
        </w:rPr>
      </w:pPr>
      <w:bookmarkStart w:id="121" w:name="_Toc229639573"/>
      <w:r w:rsidRPr="004470D2">
        <w:rPr>
          <w:highlight w:val="yellow"/>
        </w:rPr>
        <w:lastRenderedPageBreak/>
        <w:t>1</w:t>
      </w:r>
      <w:r w:rsidR="007630E4">
        <w:rPr>
          <w:highlight w:val="yellow"/>
        </w:rPr>
        <w:t>1</w:t>
      </w:r>
      <w:r w:rsidRPr="004470D2">
        <w:rPr>
          <w:highlight w:val="yellow"/>
        </w:rPr>
        <w:t>.3 Organização Curricular</w:t>
      </w:r>
      <w:bookmarkEnd w:id="121"/>
    </w:p>
    <w:p w14:paraId="35DAC583" w14:textId="00C6C1DA" w:rsidR="00AD4190" w:rsidRPr="004470D2" w:rsidRDefault="00AD4190" w:rsidP="00AD4190">
      <w:pPr>
        <w:pBdr>
          <w:top w:val="nil"/>
          <w:left w:val="nil"/>
          <w:bottom w:val="nil"/>
          <w:right w:val="nil"/>
          <w:between w:val="nil"/>
        </w:pBdr>
        <w:spacing w:before="120" w:after="120" w:line="360" w:lineRule="auto"/>
        <w:ind w:firstLine="567"/>
        <w:jc w:val="both"/>
        <w:rPr>
          <w:highlight w:val="yellow"/>
        </w:rPr>
      </w:pPr>
      <w:r w:rsidRPr="004470D2">
        <w:rPr>
          <w:highlight w:val="yellow"/>
        </w:rPr>
        <w:t xml:space="preserve">O currículo da EJAI está estruturado em consonância com a BNCC, o </w:t>
      </w:r>
      <w:r w:rsidR="005A58D5" w:rsidRPr="004470D2">
        <w:rPr>
          <w:highlight w:val="yellow"/>
        </w:rPr>
        <w:t>RCG e RMC</w:t>
      </w:r>
      <w:r w:rsidR="005446CF" w:rsidRPr="004470D2">
        <w:rPr>
          <w:highlight w:val="yellow"/>
        </w:rPr>
        <w:t>C</w:t>
      </w:r>
      <w:r w:rsidRPr="004470D2">
        <w:rPr>
          <w:highlight w:val="yellow"/>
        </w:rPr>
        <w:t>, articulando:</w:t>
      </w:r>
    </w:p>
    <w:p w14:paraId="24D7FDBF" w14:textId="77777777" w:rsidR="00AD4190" w:rsidRPr="004470D2" w:rsidRDefault="00AD4190">
      <w:pPr>
        <w:numPr>
          <w:ilvl w:val="0"/>
          <w:numId w:val="34"/>
        </w:numPr>
        <w:pBdr>
          <w:top w:val="nil"/>
          <w:left w:val="nil"/>
          <w:bottom w:val="nil"/>
          <w:right w:val="nil"/>
          <w:between w:val="nil"/>
        </w:pBdr>
        <w:tabs>
          <w:tab w:val="clear" w:pos="720"/>
        </w:tabs>
        <w:spacing w:before="120" w:after="120" w:line="360" w:lineRule="auto"/>
        <w:ind w:left="851" w:hanging="142"/>
        <w:jc w:val="both"/>
        <w:rPr>
          <w:highlight w:val="yellow"/>
        </w:rPr>
      </w:pPr>
      <w:r w:rsidRPr="004470D2">
        <w:rPr>
          <w:b/>
          <w:bCs/>
          <w:highlight w:val="yellow"/>
        </w:rPr>
        <w:t>Componentes curriculares essenciais</w:t>
      </w:r>
      <w:r w:rsidRPr="004470D2">
        <w:rPr>
          <w:highlight w:val="yellow"/>
        </w:rPr>
        <w:t>, adaptados às especificidades da modalidade.</w:t>
      </w:r>
    </w:p>
    <w:p w14:paraId="0D2E42FC" w14:textId="77777777" w:rsidR="00AD4190" w:rsidRPr="004470D2" w:rsidRDefault="00AD4190">
      <w:pPr>
        <w:numPr>
          <w:ilvl w:val="0"/>
          <w:numId w:val="34"/>
        </w:numPr>
        <w:pBdr>
          <w:top w:val="nil"/>
          <w:left w:val="nil"/>
          <w:bottom w:val="nil"/>
          <w:right w:val="nil"/>
          <w:between w:val="nil"/>
        </w:pBdr>
        <w:tabs>
          <w:tab w:val="clear" w:pos="720"/>
        </w:tabs>
        <w:spacing w:before="120" w:after="120" w:line="360" w:lineRule="auto"/>
        <w:ind w:left="851" w:hanging="142"/>
        <w:jc w:val="both"/>
        <w:rPr>
          <w:highlight w:val="yellow"/>
        </w:rPr>
      </w:pPr>
      <w:r w:rsidRPr="004470D2">
        <w:rPr>
          <w:b/>
          <w:bCs/>
          <w:highlight w:val="yellow"/>
        </w:rPr>
        <w:t>Projetos interdisciplinares</w:t>
      </w:r>
      <w:r w:rsidRPr="004470D2">
        <w:rPr>
          <w:highlight w:val="yellow"/>
        </w:rPr>
        <w:t xml:space="preserve"> voltados para cidadania, cultura digital, educação financeira, saúde e meio ambiente.</w:t>
      </w:r>
    </w:p>
    <w:p w14:paraId="42CC72AC" w14:textId="77777777" w:rsidR="00AD4190" w:rsidRPr="004470D2" w:rsidRDefault="00AD4190">
      <w:pPr>
        <w:numPr>
          <w:ilvl w:val="0"/>
          <w:numId w:val="34"/>
        </w:numPr>
        <w:pBdr>
          <w:top w:val="nil"/>
          <w:left w:val="nil"/>
          <w:bottom w:val="nil"/>
          <w:right w:val="nil"/>
          <w:between w:val="nil"/>
        </w:pBdr>
        <w:tabs>
          <w:tab w:val="clear" w:pos="720"/>
        </w:tabs>
        <w:spacing w:before="120" w:after="120" w:line="360" w:lineRule="auto"/>
        <w:ind w:left="851" w:hanging="142"/>
        <w:jc w:val="both"/>
        <w:rPr>
          <w:highlight w:val="yellow"/>
        </w:rPr>
      </w:pPr>
      <w:r w:rsidRPr="004470D2">
        <w:rPr>
          <w:b/>
          <w:bCs/>
          <w:highlight w:val="yellow"/>
        </w:rPr>
        <w:t>Atividades de valorização da cultura local e da experiência comunitária</w:t>
      </w:r>
      <w:r w:rsidRPr="004470D2">
        <w:rPr>
          <w:highlight w:val="yellow"/>
        </w:rPr>
        <w:t>, integrando saberes escolares e sociais.</w:t>
      </w:r>
    </w:p>
    <w:p w14:paraId="38580202" w14:textId="77777777" w:rsidR="00AD4190" w:rsidRDefault="00AD4190">
      <w:pPr>
        <w:numPr>
          <w:ilvl w:val="0"/>
          <w:numId w:val="34"/>
        </w:numPr>
        <w:pBdr>
          <w:top w:val="nil"/>
          <w:left w:val="nil"/>
          <w:bottom w:val="nil"/>
          <w:right w:val="nil"/>
          <w:between w:val="nil"/>
        </w:pBdr>
        <w:tabs>
          <w:tab w:val="clear" w:pos="720"/>
        </w:tabs>
        <w:spacing w:before="120" w:after="120" w:line="360" w:lineRule="auto"/>
        <w:ind w:left="851" w:hanging="142"/>
        <w:jc w:val="both"/>
        <w:rPr>
          <w:highlight w:val="yellow"/>
        </w:rPr>
      </w:pPr>
      <w:r w:rsidRPr="004470D2">
        <w:rPr>
          <w:b/>
          <w:bCs/>
          <w:highlight w:val="yellow"/>
        </w:rPr>
        <w:t>Metodologias flexíveis</w:t>
      </w:r>
      <w:r w:rsidRPr="004470D2">
        <w:rPr>
          <w:highlight w:val="yellow"/>
        </w:rPr>
        <w:t>, que respeitam os tempos de aprendizagem e favorecem a autonomia dos estudantes.</w:t>
      </w:r>
    </w:p>
    <w:p w14:paraId="7232A4F8" w14:textId="00248030" w:rsidR="00AB1702" w:rsidRPr="00064F4A" w:rsidRDefault="00AB1702">
      <w:pPr>
        <w:numPr>
          <w:ilvl w:val="0"/>
          <w:numId w:val="34"/>
        </w:numPr>
        <w:pBdr>
          <w:top w:val="nil"/>
          <w:left w:val="nil"/>
          <w:bottom w:val="nil"/>
          <w:right w:val="nil"/>
          <w:between w:val="nil"/>
        </w:pBdr>
        <w:tabs>
          <w:tab w:val="clear" w:pos="720"/>
        </w:tabs>
        <w:spacing w:before="120" w:after="120" w:line="360" w:lineRule="auto"/>
        <w:ind w:left="851" w:hanging="142"/>
        <w:jc w:val="both"/>
        <w:rPr>
          <w:highlight w:val="yellow"/>
        </w:rPr>
      </w:pPr>
      <w:r w:rsidRPr="00064F4A">
        <w:rPr>
          <w:b/>
          <w:bCs/>
          <w:highlight w:val="yellow"/>
        </w:rPr>
        <w:t>Práticas pedagógicas não presenciais</w:t>
      </w:r>
      <w:r w:rsidRPr="00064F4A">
        <w:rPr>
          <w:highlight w:val="yellow"/>
        </w:rPr>
        <w:t xml:space="preserve"> como forma de aprendizagens e contagem de parte da carga horária mínima citada neste artigo, conforme prevê o </w:t>
      </w:r>
      <w:r w:rsidR="00D23395" w:rsidRPr="00064F4A">
        <w:rPr>
          <w:highlight w:val="yellow"/>
        </w:rPr>
        <w:t>i</w:t>
      </w:r>
      <w:r w:rsidRPr="00064F4A">
        <w:rPr>
          <w:highlight w:val="yellow"/>
        </w:rPr>
        <w:t>nciso I, do Art. 3º, da Resolução do CNE/CEB nº 03/2025.</w:t>
      </w:r>
    </w:p>
    <w:p w14:paraId="0635CB0D" w14:textId="693E1AFA" w:rsidR="00406B01" w:rsidRPr="00064F4A" w:rsidRDefault="00406B01" w:rsidP="00406B01">
      <w:pPr>
        <w:pBdr>
          <w:top w:val="nil"/>
          <w:left w:val="nil"/>
          <w:bottom w:val="nil"/>
          <w:right w:val="nil"/>
          <w:between w:val="nil"/>
        </w:pBdr>
        <w:spacing w:before="120" w:after="120" w:line="360" w:lineRule="auto"/>
        <w:ind w:firstLine="567"/>
        <w:jc w:val="both"/>
        <w:rPr>
          <w:highlight w:val="yellow"/>
        </w:rPr>
      </w:pPr>
      <w:r w:rsidRPr="00064F4A">
        <w:rPr>
          <w:highlight w:val="yellow"/>
        </w:rPr>
        <w:t xml:space="preserve">A modalidade de Educação de Jovens, Adultos e Idosos </w:t>
      </w:r>
      <w:r w:rsidR="00AB1702" w:rsidRPr="00064F4A">
        <w:rPr>
          <w:highlight w:val="yellow"/>
        </w:rPr>
        <w:t xml:space="preserve">está organizada </w:t>
      </w:r>
      <w:r w:rsidRPr="00064F4A">
        <w:rPr>
          <w:highlight w:val="yellow"/>
        </w:rPr>
        <w:t>com oferta de grupos de aprendizagem da seguinte forma:</w:t>
      </w:r>
    </w:p>
    <w:p w14:paraId="58BB57DC" w14:textId="77777777" w:rsidR="00406B01" w:rsidRPr="00064F4A" w:rsidRDefault="00406B01" w:rsidP="00D23395">
      <w:pPr>
        <w:pBdr>
          <w:top w:val="nil"/>
          <w:left w:val="nil"/>
          <w:bottom w:val="nil"/>
          <w:right w:val="nil"/>
          <w:between w:val="nil"/>
        </w:pBdr>
        <w:spacing w:before="120" w:after="120" w:line="360" w:lineRule="auto"/>
        <w:ind w:left="1134" w:hanging="425"/>
        <w:rPr>
          <w:highlight w:val="yellow"/>
        </w:rPr>
      </w:pPr>
      <w:r w:rsidRPr="00064F4A">
        <w:rPr>
          <w:highlight w:val="yellow"/>
        </w:rPr>
        <w:t>I.</w:t>
      </w:r>
      <w:r w:rsidRPr="00064F4A">
        <w:rPr>
          <w:highlight w:val="yellow"/>
        </w:rPr>
        <w:tab/>
        <w:t>Grupo de Aprendizagem 1 (G1): Classe de Alfabetização, correspondente ao bloco do 1º e 2º ano (EJAI Presencial).</w:t>
      </w:r>
    </w:p>
    <w:p w14:paraId="26267E39" w14:textId="77777777" w:rsidR="00406B01" w:rsidRPr="00064F4A" w:rsidRDefault="00406B01" w:rsidP="00D23395">
      <w:pPr>
        <w:pBdr>
          <w:top w:val="nil"/>
          <w:left w:val="nil"/>
          <w:bottom w:val="nil"/>
          <w:right w:val="nil"/>
          <w:between w:val="nil"/>
        </w:pBdr>
        <w:spacing w:before="120" w:after="120" w:line="360" w:lineRule="auto"/>
        <w:ind w:left="1134" w:hanging="425"/>
        <w:rPr>
          <w:highlight w:val="yellow"/>
        </w:rPr>
      </w:pPr>
      <w:r w:rsidRPr="00064F4A">
        <w:rPr>
          <w:highlight w:val="yellow"/>
        </w:rPr>
        <w:t>II.</w:t>
      </w:r>
      <w:r w:rsidRPr="00064F4A">
        <w:rPr>
          <w:highlight w:val="yellow"/>
        </w:rPr>
        <w:tab/>
        <w:t>Grupo de Aprendizagem 2 (G2): Classe de Pós-Alfabetização, correspondente ao bloco do 3º, 4º e 5º ano (EJAI Presencial);</w:t>
      </w:r>
    </w:p>
    <w:p w14:paraId="2DC50861" w14:textId="77777777" w:rsidR="00406B01" w:rsidRPr="00064F4A" w:rsidRDefault="00406B01" w:rsidP="00D23395">
      <w:pPr>
        <w:pBdr>
          <w:top w:val="nil"/>
          <w:left w:val="nil"/>
          <w:bottom w:val="nil"/>
          <w:right w:val="nil"/>
          <w:between w:val="nil"/>
        </w:pBdr>
        <w:spacing w:before="120" w:after="120" w:line="360" w:lineRule="auto"/>
        <w:ind w:left="1134" w:hanging="425"/>
        <w:rPr>
          <w:highlight w:val="yellow"/>
        </w:rPr>
      </w:pPr>
      <w:r w:rsidRPr="00064F4A">
        <w:rPr>
          <w:highlight w:val="yellow"/>
        </w:rPr>
        <w:t>III.</w:t>
      </w:r>
      <w:r w:rsidRPr="00064F4A">
        <w:rPr>
          <w:highlight w:val="yellow"/>
        </w:rPr>
        <w:tab/>
        <w:t>Grupo de Aprendizagem 3 (G3): Exame Supletivo para o 6º ano;</w:t>
      </w:r>
    </w:p>
    <w:p w14:paraId="7ADF4980" w14:textId="77777777" w:rsidR="00406B01" w:rsidRPr="00064F4A" w:rsidRDefault="00406B01" w:rsidP="00D23395">
      <w:pPr>
        <w:pBdr>
          <w:top w:val="nil"/>
          <w:left w:val="nil"/>
          <w:bottom w:val="nil"/>
          <w:right w:val="nil"/>
          <w:between w:val="nil"/>
        </w:pBdr>
        <w:spacing w:before="120" w:after="120" w:line="360" w:lineRule="auto"/>
        <w:ind w:left="1134" w:hanging="425"/>
        <w:rPr>
          <w:highlight w:val="yellow"/>
        </w:rPr>
      </w:pPr>
      <w:r w:rsidRPr="00064F4A">
        <w:rPr>
          <w:highlight w:val="yellow"/>
        </w:rPr>
        <w:t>IV.</w:t>
      </w:r>
      <w:r w:rsidRPr="00064F4A">
        <w:rPr>
          <w:highlight w:val="yellow"/>
        </w:rPr>
        <w:tab/>
        <w:t>Grupo de Aprendizagem 4 (G4): Exame Supletivo para o 7º ano;</w:t>
      </w:r>
    </w:p>
    <w:p w14:paraId="6313B2A7" w14:textId="77777777" w:rsidR="00406B01" w:rsidRPr="00064F4A" w:rsidRDefault="00406B01" w:rsidP="00D23395">
      <w:pPr>
        <w:pBdr>
          <w:top w:val="nil"/>
          <w:left w:val="nil"/>
          <w:bottom w:val="nil"/>
          <w:right w:val="nil"/>
          <w:between w:val="nil"/>
        </w:pBdr>
        <w:spacing w:before="120" w:after="120" w:line="360" w:lineRule="auto"/>
        <w:ind w:left="1134" w:hanging="425"/>
        <w:rPr>
          <w:highlight w:val="yellow"/>
        </w:rPr>
      </w:pPr>
      <w:r w:rsidRPr="00064F4A">
        <w:rPr>
          <w:highlight w:val="yellow"/>
        </w:rPr>
        <w:t>V.</w:t>
      </w:r>
      <w:r w:rsidRPr="00064F4A">
        <w:rPr>
          <w:highlight w:val="yellow"/>
        </w:rPr>
        <w:tab/>
        <w:t>Grupo de Aprendizagem 5 (G5): Exame Supletivo para o 8º ano;</w:t>
      </w:r>
    </w:p>
    <w:p w14:paraId="34024933" w14:textId="1F35C739" w:rsidR="00406B01" w:rsidRDefault="00406B01" w:rsidP="00D23395">
      <w:pPr>
        <w:pBdr>
          <w:top w:val="nil"/>
          <w:left w:val="nil"/>
          <w:bottom w:val="nil"/>
          <w:right w:val="nil"/>
          <w:between w:val="nil"/>
        </w:pBdr>
        <w:spacing w:before="120" w:after="120" w:line="360" w:lineRule="auto"/>
        <w:ind w:left="1134" w:hanging="425"/>
      </w:pPr>
      <w:r w:rsidRPr="00064F4A">
        <w:rPr>
          <w:highlight w:val="yellow"/>
        </w:rPr>
        <w:t xml:space="preserve"> VI.</w:t>
      </w:r>
      <w:r w:rsidRPr="00064F4A">
        <w:rPr>
          <w:highlight w:val="yellow"/>
        </w:rPr>
        <w:tab/>
        <w:t>Grupo de Aprendizagem 6 (G6): Exame Supletivo para o 9º ano.</w:t>
      </w:r>
    </w:p>
    <w:p w14:paraId="1D24D1EC" w14:textId="0E1879EF" w:rsidR="00AB1702" w:rsidRPr="006D36FB" w:rsidRDefault="00AB1702" w:rsidP="00AB1702">
      <w:pPr>
        <w:pBdr>
          <w:top w:val="nil"/>
          <w:left w:val="nil"/>
          <w:bottom w:val="nil"/>
          <w:right w:val="nil"/>
          <w:between w:val="nil"/>
        </w:pBdr>
        <w:spacing w:before="120" w:after="120" w:line="360" w:lineRule="auto"/>
        <w:ind w:firstLine="567"/>
        <w:jc w:val="both"/>
      </w:pPr>
      <w:r w:rsidRPr="00064F4A">
        <w:rPr>
          <w:highlight w:val="yellow"/>
        </w:rPr>
        <w:t xml:space="preserve">Nos Grupos de Aprendizagem G1 e G2, o tempo para a construção de conhecimentos, habilidades e competências é relativo para o aluno, para o avanço a próxima etapa (G3), fica estabelecida a carga horária mínima total de 600 (seiscentas) horas conforme estabelece o </w:t>
      </w:r>
      <w:r w:rsidR="00064F4A">
        <w:rPr>
          <w:highlight w:val="yellow"/>
        </w:rPr>
        <w:t>i</w:t>
      </w:r>
      <w:r w:rsidRPr="00064F4A">
        <w:rPr>
          <w:highlight w:val="yellow"/>
        </w:rPr>
        <w:t xml:space="preserve">nciso I, do Art. 5º, da Resolução CNE/CEB nº 03/2025 e </w:t>
      </w:r>
      <w:r w:rsidR="00064F4A">
        <w:rPr>
          <w:highlight w:val="yellow"/>
        </w:rPr>
        <w:t>i</w:t>
      </w:r>
      <w:r w:rsidRPr="00064F4A">
        <w:rPr>
          <w:highlight w:val="yellow"/>
        </w:rPr>
        <w:t>nciso I do Art. 11º da Resolução do CME nº 02/2025.</w:t>
      </w:r>
    </w:p>
    <w:p w14:paraId="76E73657" w14:textId="77777777" w:rsidR="00AB1702" w:rsidRDefault="00AB1702" w:rsidP="00AB1702"/>
    <w:p w14:paraId="2351D22E" w14:textId="3A1703BA" w:rsidR="00AD4190" w:rsidRPr="004470D2" w:rsidRDefault="005A58D5" w:rsidP="005A58D5">
      <w:pPr>
        <w:pStyle w:val="Ttulo2"/>
        <w:rPr>
          <w:highlight w:val="yellow"/>
        </w:rPr>
      </w:pPr>
      <w:bookmarkStart w:id="122" w:name="_Toc229639574"/>
      <w:r w:rsidRPr="004470D2">
        <w:rPr>
          <w:highlight w:val="yellow"/>
        </w:rPr>
        <w:t>1</w:t>
      </w:r>
      <w:r w:rsidR="007630E4">
        <w:rPr>
          <w:highlight w:val="yellow"/>
        </w:rPr>
        <w:t>1</w:t>
      </w:r>
      <w:r w:rsidR="00AD4190" w:rsidRPr="004470D2">
        <w:rPr>
          <w:highlight w:val="yellow"/>
        </w:rPr>
        <w:t>.4 Funcionamento</w:t>
      </w:r>
      <w:bookmarkEnd w:id="122"/>
    </w:p>
    <w:p w14:paraId="3E1E9298" w14:textId="1BC4AA59" w:rsidR="005A58D5" w:rsidRPr="004470D2" w:rsidRDefault="005A58D5" w:rsidP="005A58D5">
      <w:pPr>
        <w:pBdr>
          <w:top w:val="nil"/>
          <w:left w:val="nil"/>
          <w:bottom w:val="nil"/>
          <w:right w:val="nil"/>
          <w:between w:val="nil"/>
        </w:pBdr>
        <w:spacing w:before="120" w:after="120" w:line="360" w:lineRule="auto"/>
        <w:ind w:firstLine="567"/>
        <w:jc w:val="both"/>
        <w:rPr>
          <w:highlight w:val="yellow"/>
        </w:rPr>
      </w:pPr>
      <w:r w:rsidRPr="004470D2">
        <w:rPr>
          <w:highlight w:val="yellow"/>
        </w:rPr>
        <w:t>A Escola Municipal de Ensino Fundamental ................ oferece a modalidade Educação de Jovens, Adultos e Idosos (EJAI) no turno da noite, das 18h30 às 22h, em turmas organizadas por etapas de escolarização (alfabetização e ensino fundamental</w:t>
      </w:r>
      <w:r w:rsidR="00406B01">
        <w:rPr>
          <w:highlight w:val="yellow"/>
        </w:rPr>
        <w:t xml:space="preserve"> </w:t>
      </w:r>
      <w:r w:rsidRPr="004470D2">
        <w:rPr>
          <w:highlight w:val="yellow"/>
        </w:rPr>
        <w:t>anos finais).</w:t>
      </w:r>
    </w:p>
    <w:p w14:paraId="304880B7" w14:textId="077CFDBF" w:rsidR="00AD4190" w:rsidRPr="004470D2" w:rsidRDefault="00AD4190">
      <w:pPr>
        <w:numPr>
          <w:ilvl w:val="0"/>
          <w:numId w:val="35"/>
        </w:numPr>
        <w:pBdr>
          <w:top w:val="nil"/>
          <w:left w:val="nil"/>
          <w:bottom w:val="nil"/>
          <w:right w:val="nil"/>
          <w:between w:val="nil"/>
        </w:pBdr>
        <w:tabs>
          <w:tab w:val="clear" w:pos="720"/>
        </w:tabs>
        <w:spacing w:before="120" w:after="120" w:line="360" w:lineRule="auto"/>
        <w:ind w:left="851" w:hanging="142"/>
        <w:jc w:val="both"/>
        <w:rPr>
          <w:highlight w:val="yellow"/>
        </w:rPr>
      </w:pPr>
      <w:r w:rsidRPr="004470D2">
        <w:rPr>
          <w:highlight w:val="yellow"/>
        </w:rPr>
        <w:t>As aulas são ministradas por professores capacitados para a modalidade, com apoio pedagógico contínuo.</w:t>
      </w:r>
    </w:p>
    <w:p w14:paraId="687EBF80" w14:textId="77777777" w:rsidR="00AD4190" w:rsidRPr="004470D2" w:rsidRDefault="00AD4190">
      <w:pPr>
        <w:numPr>
          <w:ilvl w:val="0"/>
          <w:numId w:val="35"/>
        </w:numPr>
        <w:pBdr>
          <w:top w:val="nil"/>
          <w:left w:val="nil"/>
          <w:bottom w:val="nil"/>
          <w:right w:val="nil"/>
          <w:between w:val="nil"/>
        </w:pBdr>
        <w:tabs>
          <w:tab w:val="clear" w:pos="720"/>
        </w:tabs>
        <w:spacing w:before="120" w:after="120" w:line="360" w:lineRule="auto"/>
        <w:ind w:left="851" w:hanging="142"/>
        <w:jc w:val="both"/>
        <w:rPr>
          <w:highlight w:val="yellow"/>
        </w:rPr>
      </w:pPr>
      <w:r w:rsidRPr="004470D2">
        <w:rPr>
          <w:highlight w:val="yellow"/>
        </w:rPr>
        <w:t>A escola garante infraestrutura adequada, ambiente acolhedor e práticas pedagógicas inclusivas.</w:t>
      </w:r>
    </w:p>
    <w:p w14:paraId="6185753A" w14:textId="77777777" w:rsidR="00AD4190" w:rsidRDefault="00AD4190">
      <w:pPr>
        <w:numPr>
          <w:ilvl w:val="0"/>
          <w:numId w:val="35"/>
        </w:numPr>
        <w:pBdr>
          <w:top w:val="nil"/>
          <w:left w:val="nil"/>
          <w:bottom w:val="nil"/>
          <w:right w:val="nil"/>
          <w:between w:val="nil"/>
        </w:pBdr>
        <w:tabs>
          <w:tab w:val="clear" w:pos="720"/>
        </w:tabs>
        <w:spacing w:before="120" w:after="120" w:line="360" w:lineRule="auto"/>
        <w:ind w:left="851" w:hanging="142"/>
        <w:jc w:val="both"/>
        <w:rPr>
          <w:highlight w:val="yellow"/>
        </w:rPr>
      </w:pPr>
      <w:r w:rsidRPr="004470D2">
        <w:rPr>
          <w:highlight w:val="yellow"/>
        </w:rPr>
        <w:t>São promovidas atividades culturais, sociais e de integração, fortalecendo vínculos entre estudantes, professores e comunidade.</w:t>
      </w:r>
    </w:p>
    <w:p w14:paraId="3BB1DA41" w14:textId="381C9B4C" w:rsidR="00325442" w:rsidRPr="00325442" w:rsidRDefault="00325442" w:rsidP="00325442">
      <w:pPr>
        <w:pStyle w:val="Ttulo2"/>
        <w:rPr>
          <w:highlight w:val="yellow"/>
        </w:rPr>
      </w:pPr>
      <w:bookmarkStart w:id="123" w:name="_Toc229639575"/>
      <w:r w:rsidRPr="00325442">
        <w:rPr>
          <w:highlight w:val="yellow"/>
        </w:rPr>
        <w:t>11.5 Grupos de Aprendizagem G1 e G2</w:t>
      </w:r>
      <w:bookmarkEnd w:id="123"/>
    </w:p>
    <w:p w14:paraId="4BB59EBC" w14:textId="3A8213D4" w:rsidR="00AB1702" w:rsidRPr="00AB1702" w:rsidRDefault="00AB1702" w:rsidP="00AB1702">
      <w:pPr>
        <w:pBdr>
          <w:top w:val="nil"/>
          <w:left w:val="nil"/>
          <w:bottom w:val="nil"/>
          <w:right w:val="nil"/>
          <w:between w:val="nil"/>
        </w:pBdr>
        <w:spacing w:before="120" w:after="120" w:line="360" w:lineRule="auto"/>
        <w:ind w:firstLine="567"/>
        <w:jc w:val="both"/>
        <w:rPr>
          <w:highlight w:val="yellow"/>
        </w:rPr>
      </w:pPr>
      <w:r w:rsidRPr="00AB1702">
        <w:rPr>
          <w:highlight w:val="yellow"/>
        </w:rPr>
        <w:t xml:space="preserve">Nos Grupos de Aprendizagem G1 e G2, o tempo escolar </w:t>
      </w:r>
      <w:r>
        <w:rPr>
          <w:highlight w:val="yellow"/>
        </w:rPr>
        <w:t xml:space="preserve">está distribuído </w:t>
      </w:r>
      <w:r w:rsidRPr="00AB1702">
        <w:rPr>
          <w:highlight w:val="yellow"/>
        </w:rPr>
        <w:t>de acordo com a seguinte matriz curricular:</w:t>
      </w:r>
    </w:p>
    <w:p w14:paraId="29F50D44" w14:textId="33230A8D" w:rsidR="00AB1702" w:rsidRDefault="00AB1702" w:rsidP="00AB1702">
      <w:pPr>
        <w:pStyle w:val="Legenda"/>
      </w:pPr>
      <w:bookmarkStart w:id="124" w:name="_Toc229639634"/>
      <w:r w:rsidRPr="00064F4A">
        <w:rPr>
          <w:highlight w:val="yellow"/>
        </w:rPr>
        <w:t xml:space="preserve">Tabela </w:t>
      </w:r>
      <w:r w:rsidRPr="00064F4A">
        <w:rPr>
          <w:highlight w:val="yellow"/>
        </w:rPr>
        <w:fldChar w:fldCharType="begin"/>
      </w:r>
      <w:r w:rsidRPr="00064F4A">
        <w:rPr>
          <w:highlight w:val="yellow"/>
        </w:rPr>
        <w:instrText xml:space="preserve"> SEQ Tabela \* ARABIC </w:instrText>
      </w:r>
      <w:r w:rsidRPr="00064F4A">
        <w:rPr>
          <w:highlight w:val="yellow"/>
        </w:rPr>
        <w:fldChar w:fldCharType="separate"/>
      </w:r>
      <w:r w:rsidR="00325442" w:rsidRPr="00064F4A">
        <w:rPr>
          <w:noProof/>
          <w:highlight w:val="yellow"/>
        </w:rPr>
        <w:t>9</w:t>
      </w:r>
      <w:r w:rsidRPr="00064F4A">
        <w:rPr>
          <w:highlight w:val="yellow"/>
        </w:rPr>
        <w:fldChar w:fldCharType="end"/>
      </w:r>
      <w:r w:rsidRPr="00064F4A">
        <w:rPr>
          <w:highlight w:val="yellow"/>
        </w:rPr>
        <w:t xml:space="preserve"> – Matriz Curricular para Grupos de Aprendizagem G1 e G2 – EJAI</w:t>
      </w:r>
      <w:bookmarkEnd w:id="124"/>
    </w:p>
    <w:tbl>
      <w:tblPr>
        <w:tblStyle w:val="TableNormal"/>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32"/>
        <w:gridCol w:w="2694"/>
        <w:gridCol w:w="2409"/>
      </w:tblGrid>
      <w:tr w:rsidR="004C6026" w:rsidRPr="009C3B41" w14:paraId="689B03C8" w14:textId="77777777" w:rsidTr="0037472A">
        <w:trPr>
          <w:trHeight w:val="839"/>
        </w:trPr>
        <w:tc>
          <w:tcPr>
            <w:tcW w:w="2532" w:type="dxa"/>
            <w:tcBorders>
              <w:top w:val="nil"/>
              <w:bottom w:val="nil"/>
            </w:tcBorders>
            <w:shd w:val="clear" w:color="auto" w:fill="000000"/>
            <w:vAlign w:val="center"/>
          </w:tcPr>
          <w:p w14:paraId="43CAA254" w14:textId="77777777" w:rsidR="004C6026" w:rsidRPr="009C3B41" w:rsidRDefault="004C6026" w:rsidP="00D86D7A">
            <w:pPr>
              <w:pStyle w:val="TableParagraph"/>
              <w:jc w:val="center"/>
              <w:rPr>
                <w:rFonts w:ascii="Arial" w:hAnsi="Arial" w:cs="Arial"/>
                <w:b/>
              </w:rPr>
            </w:pPr>
            <w:r w:rsidRPr="009C3B41">
              <w:rPr>
                <w:rFonts w:ascii="Arial" w:hAnsi="Arial" w:cs="Arial"/>
                <w:b/>
                <w:color w:val="FFFFFF"/>
              </w:rPr>
              <w:t xml:space="preserve">ÁREAS DO </w:t>
            </w:r>
            <w:r w:rsidRPr="009C3B41">
              <w:rPr>
                <w:rFonts w:ascii="Arial" w:hAnsi="Arial" w:cs="Arial"/>
                <w:b/>
                <w:color w:val="FFFFFF"/>
                <w:spacing w:val="-2"/>
              </w:rPr>
              <w:t>CONHECIMENTO</w:t>
            </w:r>
          </w:p>
        </w:tc>
        <w:tc>
          <w:tcPr>
            <w:tcW w:w="2694" w:type="dxa"/>
            <w:tcBorders>
              <w:top w:val="nil"/>
              <w:bottom w:val="nil"/>
            </w:tcBorders>
            <w:shd w:val="clear" w:color="auto" w:fill="000000"/>
            <w:vAlign w:val="center"/>
          </w:tcPr>
          <w:p w14:paraId="4FC23839" w14:textId="77777777" w:rsidR="004C6026" w:rsidRPr="009C3B41" w:rsidRDefault="004C6026" w:rsidP="00D86D7A">
            <w:pPr>
              <w:pStyle w:val="TableParagraph"/>
              <w:ind w:hanging="8"/>
              <w:jc w:val="center"/>
              <w:rPr>
                <w:rFonts w:ascii="Arial" w:hAnsi="Arial" w:cs="Arial"/>
                <w:b/>
              </w:rPr>
            </w:pPr>
            <w:r w:rsidRPr="009C3B41">
              <w:rPr>
                <w:rFonts w:ascii="Arial" w:hAnsi="Arial" w:cs="Arial"/>
                <w:b/>
                <w:color w:val="FFFFFF"/>
                <w:spacing w:val="-2"/>
              </w:rPr>
              <w:t>COMPONENTE CURRICULAR</w:t>
            </w:r>
          </w:p>
        </w:tc>
        <w:tc>
          <w:tcPr>
            <w:tcW w:w="2409" w:type="dxa"/>
            <w:tcBorders>
              <w:top w:val="nil"/>
            </w:tcBorders>
            <w:shd w:val="clear" w:color="auto" w:fill="000000"/>
            <w:vAlign w:val="center"/>
          </w:tcPr>
          <w:p w14:paraId="68F3B606" w14:textId="1DCBA5DD" w:rsidR="004C6026" w:rsidRPr="009C3B41" w:rsidRDefault="004C6026" w:rsidP="004C6026">
            <w:pPr>
              <w:pStyle w:val="TableParagraph"/>
              <w:spacing w:before="7" w:line="235" w:lineRule="auto"/>
              <w:jc w:val="center"/>
              <w:rPr>
                <w:rFonts w:ascii="Arial" w:hAnsi="Arial" w:cs="Arial"/>
                <w:b/>
                <w:sz w:val="18"/>
              </w:rPr>
            </w:pPr>
            <w:r w:rsidRPr="009C3B41">
              <w:rPr>
                <w:rFonts w:ascii="Arial" w:hAnsi="Arial" w:cs="Arial"/>
                <w:b/>
                <w:color w:val="FFFFFF"/>
                <w:spacing w:val="-4"/>
                <w:sz w:val="18"/>
              </w:rPr>
              <w:t>CARGA</w:t>
            </w:r>
            <w:r w:rsidRPr="009C3B41">
              <w:rPr>
                <w:rFonts w:ascii="Arial" w:hAnsi="Arial" w:cs="Arial"/>
                <w:b/>
                <w:color w:val="FFFFFF"/>
                <w:spacing w:val="-8"/>
                <w:sz w:val="18"/>
              </w:rPr>
              <w:t xml:space="preserve"> </w:t>
            </w:r>
            <w:r w:rsidRPr="009C3B41">
              <w:rPr>
                <w:rFonts w:ascii="Arial" w:hAnsi="Arial" w:cs="Arial"/>
                <w:b/>
                <w:color w:val="FFFFFF"/>
                <w:spacing w:val="-4"/>
                <w:sz w:val="18"/>
              </w:rPr>
              <w:t>HORÁRIA</w:t>
            </w:r>
            <w:r>
              <w:rPr>
                <w:rFonts w:ascii="Arial" w:hAnsi="Arial" w:cs="Arial"/>
                <w:b/>
                <w:color w:val="FFFFFF"/>
                <w:spacing w:val="-7"/>
                <w:sz w:val="18"/>
              </w:rPr>
              <w:t xml:space="preserve"> </w:t>
            </w:r>
            <w:r w:rsidRPr="009C3B41">
              <w:rPr>
                <w:rFonts w:ascii="Arial" w:hAnsi="Arial" w:cs="Arial"/>
                <w:b/>
                <w:color w:val="FFFFFF"/>
                <w:spacing w:val="-4"/>
                <w:sz w:val="18"/>
              </w:rPr>
              <w:t xml:space="preserve">SEMANAL </w:t>
            </w:r>
            <w:r w:rsidRPr="009C3B41">
              <w:rPr>
                <w:rFonts w:ascii="Arial" w:hAnsi="Arial" w:cs="Arial"/>
                <w:b/>
                <w:color w:val="FFFFFF"/>
                <w:sz w:val="18"/>
              </w:rPr>
              <w:t>(</w:t>
            </w:r>
            <w:r>
              <w:rPr>
                <w:rFonts w:ascii="Arial" w:hAnsi="Arial" w:cs="Arial"/>
                <w:b/>
                <w:color w:val="FFFFFF"/>
                <w:sz w:val="18"/>
              </w:rPr>
              <w:t>H</w:t>
            </w:r>
            <w:r w:rsidRPr="009C3B41">
              <w:rPr>
                <w:rFonts w:ascii="Arial" w:hAnsi="Arial" w:cs="Arial"/>
                <w:b/>
                <w:color w:val="FFFFFF"/>
                <w:sz w:val="18"/>
              </w:rPr>
              <w:t>)</w:t>
            </w:r>
          </w:p>
        </w:tc>
      </w:tr>
      <w:tr w:rsidR="004C6026" w:rsidRPr="009C3B41" w14:paraId="57F654FB" w14:textId="77777777" w:rsidTr="004C6026">
        <w:trPr>
          <w:trHeight w:val="380"/>
        </w:trPr>
        <w:tc>
          <w:tcPr>
            <w:tcW w:w="2532" w:type="dxa"/>
            <w:vMerge w:val="restart"/>
            <w:tcBorders>
              <w:top w:val="nil"/>
            </w:tcBorders>
            <w:shd w:val="clear" w:color="auto" w:fill="6FAC46"/>
          </w:tcPr>
          <w:p w14:paraId="5CCA1494" w14:textId="77777777" w:rsidR="004C6026" w:rsidRPr="009C3B41" w:rsidRDefault="004C6026" w:rsidP="00D86D7A">
            <w:pPr>
              <w:pStyle w:val="TableParagraph"/>
              <w:spacing w:before="159"/>
              <w:rPr>
                <w:rFonts w:ascii="Arial" w:hAnsi="Arial" w:cs="Arial"/>
              </w:rPr>
            </w:pPr>
          </w:p>
          <w:p w14:paraId="4F84600F" w14:textId="77777777" w:rsidR="004C6026" w:rsidRPr="009C3B41" w:rsidRDefault="004C6026" w:rsidP="00D86D7A">
            <w:pPr>
              <w:pStyle w:val="TableParagraph"/>
              <w:ind w:left="564"/>
              <w:rPr>
                <w:rFonts w:ascii="Arial" w:hAnsi="Arial" w:cs="Arial"/>
                <w:b/>
              </w:rPr>
            </w:pPr>
            <w:r w:rsidRPr="009C3B41">
              <w:rPr>
                <w:rFonts w:ascii="Arial" w:hAnsi="Arial" w:cs="Arial"/>
                <w:b/>
                <w:spacing w:val="-2"/>
              </w:rPr>
              <w:t>Linguagens</w:t>
            </w:r>
          </w:p>
        </w:tc>
        <w:tc>
          <w:tcPr>
            <w:tcW w:w="2694" w:type="dxa"/>
            <w:tcBorders>
              <w:top w:val="nil"/>
            </w:tcBorders>
            <w:shd w:val="clear" w:color="auto" w:fill="E2EFD9"/>
          </w:tcPr>
          <w:p w14:paraId="246607AD" w14:textId="77777777" w:rsidR="004C6026" w:rsidRPr="009C3B41" w:rsidRDefault="004C6026" w:rsidP="00D86D7A">
            <w:pPr>
              <w:pStyle w:val="TableParagraph"/>
              <w:spacing w:before="57"/>
              <w:ind w:left="45"/>
              <w:rPr>
                <w:rFonts w:ascii="Arial" w:hAnsi="Arial" w:cs="Arial"/>
                <w:b/>
              </w:rPr>
            </w:pPr>
            <w:r w:rsidRPr="009C3B41">
              <w:rPr>
                <w:rFonts w:ascii="Arial" w:hAnsi="Arial" w:cs="Arial"/>
                <w:b/>
              </w:rPr>
              <w:t>Língua</w:t>
            </w:r>
            <w:r w:rsidRPr="009C3B41">
              <w:rPr>
                <w:rFonts w:ascii="Arial" w:hAnsi="Arial" w:cs="Arial"/>
                <w:b/>
                <w:spacing w:val="-12"/>
              </w:rPr>
              <w:t xml:space="preserve"> </w:t>
            </w:r>
            <w:r w:rsidRPr="009C3B41">
              <w:rPr>
                <w:rFonts w:ascii="Arial" w:hAnsi="Arial" w:cs="Arial"/>
                <w:b/>
                <w:spacing w:val="-2"/>
              </w:rPr>
              <w:t>Portuguesa</w:t>
            </w:r>
          </w:p>
        </w:tc>
        <w:tc>
          <w:tcPr>
            <w:tcW w:w="2409" w:type="dxa"/>
            <w:vMerge w:val="restart"/>
            <w:tcBorders>
              <w:top w:val="nil"/>
            </w:tcBorders>
            <w:vAlign w:val="center"/>
          </w:tcPr>
          <w:p w14:paraId="794144B9" w14:textId="3419D2E8" w:rsidR="004C6026" w:rsidRPr="004C6026" w:rsidRDefault="004C6026" w:rsidP="00D86D7A">
            <w:pPr>
              <w:pStyle w:val="TableParagraph"/>
              <w:spacing w:before="52"/>
              <w:ind w:right="88"/>
              <w:jc w:val="center"/>
              <w:rPr>
                <w:rFonts w:ascii="Arial" w:hAnsi="Arial" w:cs="Arial"/>
                <w:b/>
                <w:bCs/>
              </w:rPr>
            </w:pPr>
            <w:r w:rsidRPr="004C6026">
              <w:rPr>
                <w:rFonts w:ascii="Arial" w:hAnsi="Arial" w:cs="Arial"/>
                <w:b/>
                <w:bCs/>
                <w:spacing w:val="-10"/>
              </w:rPr>
              <w:t>16</w:t>
            </w:r>
          </w:p>
        </w:tc>
      </w:tr>
      <w:tr w:rsidR="004C6026" w:rsidRPr="009C3B41" w14:paraId="62A2EE54" w14:textId="77777777" w:rsidTr="00D86D7A">
        <w:trPr>
          <w:trHeight w:val="379"/>
        </w:trPr>
        <w:tc>
          <w:tcPr>
            <w:tcW w:w="2532" w:type="dxa"/>
            <w:vMerge/>
            <w:tcBorders>
              <w:top w:val="nil"/>
            </w:tcBorders>
            <w:shd w:val="clear" w:color="auto" w:fill="6FAC46"/>
          </w:tcPr>
          <w:p w14:paraId="2027110E" w14:textId="77777777" w:rsidR="004C6026" w:rsidRPr="009C3B41" w:rsidRDefault="004C6026" w:rsidP="00D86D7A">
            <w:pPr>
              <w:rPr>
                <w:sz w:val="2"/>
                <w:szCs w:val="2"/>
              </w:rPr>
            </w:pPr>
          </w:p>
        </w:tc>
        <w:tc>
          <w:tcPr>
            <w:tcW w:w="2694" w:type="dxa"/>
            <w:shd w:val="clear" w:color="auto" w:fill="C4DFB3"/>
          </w:tcPr>
          <w:p w14:paraId="15C600D5" w14:textId="77777777" w:rsidR="004C6026" w:rsidRPr="009C3B41" w:rsidRDefault="004C6026" w:rsidP="00D86D7A">
            <w:pPr>
              <w:pStyle w:val="TableParagraph"/>
              <w:spacing w:before="62"/>
              <w:ind w:left="45"/>
              <w:rPr>
                <w:rFonts w:ascii="Arial" w:hAnsi="Arial" w:cs="Arial"/>
                <w:b/>
              </w:rPr>
            </w:pPr>
            <w:r w:rsidRPr="009C3B41">
              <w:rPr>
                <w:rFonts w:ascii="Arial" w:hAnsi="Arial" w:cs="Arial"/>
                <w:b/>
              </w:rPr>
              <w:t>Educação</w:t>
            </w:r>
            <w:r w:rsidRPr="009C3B41">
              <w:rPr>
                <w:rFonts w:ascii="Arial" w:hAnsi="Arial" w:cs="Arial"/>
                <w:b/>
                <w:spacing w:val="1"/>
              </w:rPr>
              <w:t xml:space="preserve"> </w:t>
            </w:r>
            <w:r w:rsidRPr="009C3B41">
              <w:rPr>
                <w:rFonts w:ascii="Arial" w:hAnsi="Arial" w:cs="Arial"/>
                <w:b/>
                <w:spacing w:val="-2"/>
              </w:rPr>
              <w:t>Física</w:t>
            </w:r>
          </w:p>
        </w:tc>
        <w:tc>
          <w:tcPr>
            <w:tcW w:w="2409" w:type="dxa"/>
            <w:vMerge/>
          </w:tcPr>
          <w:p w14:paraId="681AAE70" w14:textId="6D46B874" w:rsidR="004C6026" w:rsidRPr="004C6026" w:rsidRDefault="004C6026" w:rsidP="00D86D7A">
            <w:pPr>
              <w:pStyle w:val="TableParagraph"/>
              <w:spacing w:before="52"/>
              <w:ind w:right="88"/>
              <w:jc w:val="center"/>
              <w:rPr>
                <w:rFonts w:ascii="Arial" w:hAnsi="Arial" w:cs="Arial"/>
                <w:b/>
                <w:bCs/>
              </w:rPr>
            </w:pPr>
          </w:p>
        </w:tc>
      </w:tr>
      <w:tr w:rsidR="004C6026" w:rsidRPr="009C3B41" w14:paraId="319A364B" w14:textId="77777777" w:rsidTr="00D86D7A">
        <w:trPr>
          <w:trHeight w:val="400"/>
        </w:trPr>
        <w:tc>
          <w:tcPr>
            <w:tcW w:w="2532" w:type="dxa"/>
            <w:vMerge/>
            <w:tcBorders>
              <w:top w:val="nil"/>
            </w:tcBorders>
            <w:shd w:val="clear" w:color="auto" w:fill="6FAC46"/>
          </w:tcPr>
          <w:p w14:paraId="1F9DFF15" w14:textId="77777777" w:rsidR="004C6026" w:rsidRPr="009C3B41" w:rsidRDefault="004C6026" w:rsidP="00D86D7A">
            <w:pPr>
              <w:rPr>
                <w:sz w:val="2"/>
                <w:szCs w:val="2"/>
              </w:rPr>
            </w:pPr>
          </w:p>
        </w:tc>
        <w:tc>
          <w:tcPr>
            <w:tcW w:w="2694" w:type="dxa"/>
            <w:shd w:val="clear" w:color="auto" w:fill="A7D08C"/>
          </w:tcPr>
          <w:p w14:paraId="0B4F980E" w14:textId="77777777" w:rsidR="004C6026" w:rsidRPr="009C3B41" w:rsidRDefault="004C6026" w:rsidP="00D86D7A">
            <w:pPr>
              <w:pStyle w:val="TableParagraph"/>
              <w:spacing w:before="67"/>
              <w:ind w:left="45"/>
              <w:rPr>
                <w:rFonts w:ascii="Arial" w:hAnsi="Arial" w:cs="Arial"/>
                <w:b/>
              </w:rPr>
            </w:pPr>
            <w:r w:rsidRPr="009C3B41">
              <w:rPr>
                <w:rFonts w:ascii="Arial" w:hAnsi="Arial" w:cs="Arial"/>
                <w:b/>
                <w:spacing w:val="-4"/>
              </w:rPr>
              <w:t>Arte</w:t>
            </w:r>
          </w:p>
        </w:tc>
        <w:tc>
          <w:tcPr>
            <w:tcW w:w="2409" w:type="dxa"/>
            <w:vMerge/>
          </w:tcPr>
          <w:p w14:paraId="0789193F" w14:textId="59BDF887" w:rsidR="004C6026" w:rsidRPr="004C6026" w:rsidRDefault="004C6026" w:rsidP="00D86D7A">
            <w:pPr>
              <w:pStyle w:val="TableParagraph"/>
              <w:spacing w:before="52"/>
              <w:ind w:right="88"/>
              <w:jc w:val="center"/>
              <w:rPr>
                <w:rFonts w:ascii="Arial" w:hAnsi="Arial" w:cs="Arial"/>
                <w:b/>
                <w:bCs/>
              </w:rPr>
            </w:pPr>
          </w:p>
        </w:tc>
      </w:tr>
      <w:tr w:rsidR="004C6026" w:rsidRPr="009C3B41" w14:paraId="0DE38234" w14:textId="77777777" w:rsidTr="00D86D7A">
        <w:trPr>
          <w:trHeight w:val="380"/>
        </w:trPr>
        <w:tc>
          <w:tcPr>
            <w:tcW w:w="2532" w:type="dxa"/>
            <w:shd w:val="clear" w:color="auto" w:fill="EC7D31"/>
          </w:tcPr>
          <w:p w14:paraId="0D18A4F1" w14:textId="77777777" w:rsidR="004C6026" w:rsidRPr="009C3B41" w:rsidRDefault="004C6026" w:rsidP="00D86D7A">
            <w:pPr>
              <w:pStyle w:val="TableParagraph"/>
              <w:spacing w:before="57"/>
              <w:ind w:right="51"/>
              <w:jc w:val="center"/>
              <w:rPr>
                <w:rFonts w:ascii="Arial" w:hAnsi="Arial" w:cs="Arial"/>
                <w:b/>
              </w:rPr>
            </w:pPr>
            <w:r w:rsidRPr="009C3B41">
              <w:rPr>
                <w:rFonts w:ascii="Arial" w:hAnsi="Arial" w:cs="Arial"/>
                <w:b/>
                <w:spacing w:val="-2"/>
              </w:rPr>
              <w:t>Matemática</w:t>
            </w:r>
          </w:p>
        </w:tc>
        <w:tc>
          <w:tcPr>
            <w:tcW w:w="2694" w:type="dxa"/>
            <w:shd w:val="clear" w:color="auto" w:fill="F4B082"/>
          </w:tcPr>
          <w:p w14:paraId="057C6C00" w14:textId="77777777" w:rsidR="004C6026" w:rsidRPr="009C3B41" w:rsidRDefault="004C6026" w:rsidP="00D86D7A">
            <w:pPr>
              <w:pStyle w:val="TableParagraph"/>
              <w:spacing w:before="57"/>
              <w:ind w:left="45"/>
              <w:rPr>
                <w:rFonts w:ascii="Arial" w:hAnsi="Arial" w:cs="Arial"/>
                <w:b/>
              </w:rPr>
            </w:pPr>
            <w:r w:rsidRPr="009C3B41">
              <w:rPr>
                <w:rFonts w:ascii="Arial" w:hAnsi="Arial" w:cs="Arial"/>
                <w:b/>
                <w:spacing w:val="-2"/>
              </w:rPr>
              <w:t>Matemática</w:t>
            </w:r>
          </w:p>
        </w:tc>
        <w:tc>
          <w:tcPr>
            <w:tcW w:w="2409" w:type="dxa"/>
            <w:vMerge/>
          </w:tcPr>
          <w:p w14:paraId="1147E331" w14:textId="264A300C" w:rsidR="004C6026" w:rsidRPr="004C6026" w:rsidRDefault="004C6026" w:rsidP="00D86D7A">
            <w:pPr>
              <w:pStyle w:val="TableParagraph"/>
              <w:spacing w:before="52"/>
              <w:ind w:right="88"/>
              <w:jc w:val="center"/>
              <w:rPr>
                <w:rFonts w:ascii="Arial" w:hAnsi="Arial" w:cs="Arial"/>
                <w:b/>
                <w:bCs/>
              </w:rPr>
            </w:pPr>
          </w:p>
        </w:tc>
      </w:tr>
      <w:tr w:rsidR="004C6026" w:rsidRPr="009C3B41" w14:paraId="178371D5" w14:textId="77777777" w:rsidTr="00D86D7A">
        <w:trPr>
          <w:trHeight w:val="380"/>
        </w:trPr>
        <w:tc>
          <w:tcPr>
            <w:tcW w:w="2532" w:type="dxa"/>
            <w:vMerge w:val="restart"/>
            <w:shd w:val="clear" w:color="auto" w:fill="A6A6A6"/>
          </w:tcPr>
          <w:p w14:paraId="6C06CF97" w14:textId="77777777" w:rsidR="004C6026" w:rsidRPr="009C3B41" w:rsidRDefault="004C6026" w:rsidP="00D86D7A">
            <w:pPr>
              <w:pStyle w:val="TableParagraph"/>
              <w:spacing w:before="11"/>
              <w:rPr>
                <w:rFonts w:ascii="Arial" w:hAnsi="Arial" w:cs="Arial"/>
              </w:rPr>
            </w:pPr>
          </w:p>
          <w:p w14:paraId="5C56D7BA" w14:textId="77777777" w:rsidR="004C6026" w:rsidRPr="009C3B41" w:rsidRDefault="004C6026" w:rsidP="00D86D7A">
            <w:pPr>
              <w:pStyle w:val="TableParagraph"/>
              <w:spacing w:before="1"/>
              <w:ind w:left="232"/>
              <w:rPr>
                <w:rFonts w:ascii="Arial" w:hAnsi="Arial" w:cs="Arial"/>
                <w:b/>
              </w:rPr>
            </w:pPr>
            <w:r w:rsidRPr="009C3B41">
              <w:rPr>
                <w:rFonts w:ascii="Arial" w:hAnsi="Arial" w:cs="Arial"/>
                <w:b/>
              </w:rPr>
              <w:t>Ciências</w:t>
            </w:r>
            <w:r w:rsidRPr="009C3B41">
              <w:rPr>
                <w:rFonts w:ascii="Arial" w:hAnsi="Arial" w:cs="Arial"/>
                <w:b/>
                <w:spacing w:val="-9"/>
              </w:rPr>
              <w:t xml:space="preserve"> </w:t>
            </w:r>
            <w:r w:rsidRPr="009C3B41">
              <w:rPr>
                <w:rFonts w:ascii="Arial" w:hAnsi="Arial" w:cs="Arial"/>
                <w:b/>
                <w:spacing w:val="-2"/>
              </w:rPr>
              <w:t>Humanas</w:t>
            </w:r>
          </w:p>
        </w:tc>
        <w:tc>
          <w:tcPr>
            <w:tcW w:w="2694" w:type="dxa"/>
            <w:shd w:val="clear" w:color="auto" w:fill="DADADA"/>
          </w:tcPr>
          <w:p w14:paraId="0A9EEECA" w14:textId="77777777" w:rsidR="004C6026" w:rsidRPr="009C3B41" w:rsidRDefault="004C6026" w:rsidP="00D86D7A">
            <w:pPr>
              <w:pStyle w:val="TableParagraph"/>
              <w:spacing w:before="62"/>
              <w:ind w:left="45"/>
              <w:rPr>
                <w:rFonts w:ascii="Arial" w:hAnsi="Arial" w:cs="Arial"/>
                <w:b/>
              </w:rPr>
            </w:pPr>
            <w:r w:rsidRPr="009C3B41">
              <w:rPr>
                <w:rFonts w:ascii="Arial" w:hAnsi="Arial" w:cs="Arial"/>
                <w:b/>
                <w:spacing w:val="-2"/>
              </w:rPr>
              <w:t>História</w:t>
            </w:r>
          </w:p>
        </w:tc>
        <w:tc>
          <w:tcPr>
            <w:tcW w:w="2409" w:type="dxa"/>
            <w:vMerge/>
          </w:tcPr>
          <w:p w14:paraId="0E3B644C" w14:textId="20690302" w:rsidR="004C6026" w:rsidRPr="004C6026" w:rsidRDefault="004C6026" w:rsidP="00D86D7A">
            <w:pPr>
              <w:pStyle w:val="TableParagraph"/>
              <w:spacing w:before="52"/>
              <w:ind w:right="88"/>
              <w:jc w:val="center"/>
              <w:rPr>
                <w:rFonts w:ascii="Arial" w:hAnsi="Arial" w:cs="Arial"/>
                <w:b/>
                <w:bCs/>
              </w:rPr>
            </w:pPr>
          </w:p>
        </w:tc>
      </w:tr>
      <w:tr w:rsidR="004C6026" w:rsidRPr="009C3B41" w14:paraId="05004CDF" w14:textId="77777777" w:rsidTr="00D86D7A">
        <w:trPr>
          <w:trHeight w:val="400"/>
        </w:trPr>
        <w:tc>
          <w:tcPr>
            <w:tcW w:w="2532" w:type="dxa"/>
            <w:vMerge/>
            <w:tcBorders>
              <w:top w:val="nil"/>
            </w:tcBorders>
            <w:shd w:val="clear" w:color="auto" w:fill="A6A6A6"/>
          </w:tcPr>
          <w:p w14:paraId="28B2B107" w14:textId="77777777" w:rsidR="004C6026" w:rsidRPr="009C3B41" w:rsidRDefault="004C6026" w:rsidP="00D86D7A">
            <w:pPr>
              <w:rPr>
                <w:sz w:val="2"/>
                <w:szCs w:val="2"/>
              </w:rPr>
            </w:pPr>
          </w:p>
        </w:tc>
        <w:tc>
          <w:tcPr>
            <w:tcW w:w="2694" w:type="dxa"/>
            <w:shd w:val="clear" w:color="auto" w:fill="C8C8C8"/>
          </w:tcPr>
          <w:p w14:paraId="6A3E194E" w14:textId="77777777" w:rsidR="004C6026" w:rsidRPr="009C3B41" w:rsidRDefault="004C6026" w:rsidP="00D86D7A">
            <w:pPr>
              <w:pStyle w:val="TableParagraph"/>
              <w:spacing w:before="67"/>
              <w:ind w:left="45"/>
              <w:rPr>
                <w:rFonts w:ascii="Arial" w:hAnsi="Arial" w:cs="Arial"/>
                <w:b/>
              </w:rPr>
            </w:pPr>
            <w:r w:rsidRPr="009C3B41">
              <w:rPr>
                <w:rFonts w:ascii="Arial" w:hAnsi="Arial" w:cs="Arial"/>
                <w:b/>
                <w:spacing w:val="-2"/>
              </w:rPr>
              <w:t>Geografia</w:t>
            </w:r>
          </w:p>
        </w:tc>
        <w:tc>
          <w:tcPr>
            <w:tcW w:w="2409" w:type="dxa"/>
            <w:vMerge/>
          </w:tcPr>
          <w:p w14:paraId="6B5DB547" w14:textId="74DAFB07" w:rsidR="004C6026" w:rsidRPr="004C6026" w:rsidRDefault="004C6026" w:rsidP="00D86D7A">
            <w:pPr>
              <w:pStyle w:val="TableParagraph"/>
              <w:spacing w:before="52"/>
              <w:ind w:right="88"/>
              <w:jc w:val="center"/>
              <w:rPr>
                <w:rFonts w:ascii="Arial" w:hAnsi="Arial" w:cs="Arial"/>
                <w:b/>
                <w:bCs/>
              </w:rPr>
            </w:pPr>
          </w:p>
        </w:tc>
      </w:tr>
      <w:tr w:rsidR="004C6026" w:rsidRPr="009C3B41" w14:paraId="12A6C745" w14:textId="77777777" w:rsidTr="00D86D7A">
        <w:trPr>
          <w:trHeight w:val="380"/>
        </w:trPr>
        <w:tc>
          <w:tcPr>
            <w:tcW w:w="2532" w:type="dxa"/>
            <w:shd w:val="clear" w:color="auto" w:fill="FFBF00"/>
          </w:tcPr>
          <w:p w14:paraId="7791C606" w14:textId="77777777" w:rsidR="004C6026" w:rsidRPr="009C3B41" w:rsidRDefault="004C6026" w:rsidP="00D86D7A">
            <w:pPr>
              <w:pStyle w:val="TableParagraph"/>
              <w:spacing w:before="52"/>
              <w:ind w:right="51"/>
              <w:jc w:val="center"/>
              <w:rPr>
                <w:rFonts w:ascii="Arial" w:hAnsi="Arial" w:cs="Arial"/>
                <w:b/>
              </w:rPr>
            </w:pPr>
            <w:r w:rsidRPr="009C3B41">
              <w:rPr>
                <w:rFonts w:ascii="Arial" w:hAnsi="Arial" w:cs="Arial"/>
                <w:b/>
              </w:rPr>
              <w:t>Ciências</w:t>
            </w:r>
            <w:r w:rsidRPr="009C3B41">
              <w:rPr>
                <w:rFonts w:ascii="Arial" w:hAnsi="Arial" w:cs="Arial"/>
                <w:b/>
                <w:spacing w:val="-9"/>
              </w:rPr>
              <w:t xml:space="preserve"> </w:t>
            </w:r>
            <w:r w:rsidRPr="009C3B41">
              <w:rPr>
                <w:rFonts w:ascii="Arial" w:hAnsi="Arial" w:cs="Arial"/>
                <w:b/>
              </w:rPr>
              <w:t>da</w:t>
            </w:r>
            <w:r w:rsidRPr="009C3B41">
              <w:rPr>
                <w:rFonts w:ascii="Arial" w:hAnsi="Arial" w:cs="Arial"/>
                <w:b/>
                <w:spacing w:val="-9"/>
              </w:rPr>
              <w:t xml:space="preserve"> </w:t>
            </w:r>
            <w:r w:rsidRPr="009C3B41">
              <w:rPr>
                <w:rFonts w:ascii="Arial" w:hAnsi="Arial" w:cs="Arial"/>
                <w:b/>
                <w:spacing w:val="-2"/>
              </w:rPr>
              <w:t>Natureza</w:t>
            </w:r>
          </w:p>
        </w:tc>
        <w:tc>
          <w:tcPr>
            <w:tcW w:w="2694" w:type="dxa"/>
            <w:shd w:val="clear" w:color="auto" w:fill="FFD965"/>
          </w:tcPr>
          <w:p w14:paraId="2E66CB2B" w14:textId="77777777" w:rsidR="004C6026" w:rsidRPr="009C3B41" w:rsidRDefault="004C6026" w:rsidP="00D86D7A">
            <w:pPr>
              <w:pStyle w:val="TableParagraph"/>
              <w:spacing w:before="52"/>
              <w:ind w:left="45"/>
              <w:rPr>
                <w:rFonts w:ascii="Arial" w:hAnsi="Arial" w:cs="Arial"/>
                <w:b/>
              </w:rPr>
            </w:pPr>
            <w:r w:rsidRPr="009C3B41">
              <w:rPr>
                <w:rFonts w:ascii="Arial" w:hAnsi="Arial" w:cs="Arial"/>
                <w:b/>
                <w:spacing w:val="-2"/>
              </w:rPr>
              <w:t>Ciências</w:t>
            </w:r>
          </w:p>
        </w:tc>
        <w:tc>
          <w:tcPr>
            <w:tcW w:w="2409" w:type="dxa"/>
            <w:vMerge/>
          </w:tcPr>
          <w:p w14:paraId="388CF52E" w14:textId="2FFFDE6E" w:rsidR="004C6026" w:rsidRPr="004C6026" w:rsidRDefault="004C6026" w:rsidP="00D86D7A">
            <w:pPr>
              <w:pStyle w:val="TableParagraph"/>
              <w:spacing w:before="52"/>
              <w:ind w:right="88"/>
              <w:jc w:val="center"/>
              <w:rPr>
                <w:rFonts w:ascii="Arial" w:hAnsi="Arial" w:cs="Arial"/>
                <w:b/>
                <w:bCs/>
              </w:rPr>
            </w:pPr>
          </w:p>
        </w:tc>
      </w:tr>
      <w:tr w:rsidR="004C6026" w:rsidRPr="009C3B41" w14:paraId="0C5F12D2" w14:textId="77777777" w:rsidTr="004C6026">
        <w:trPr>
          <w:trHeight w:val="379"/>
        </w:trPr>
        <w:tc>
          <w:tcPr>
            <w:tcW w:w="2532" w:type="dxa"/>
            <w:shd w:val="clear" w:color="auto" w:fill="DF6666"/>
          </w:tcPr>
          <w:p w14:paraId="23376893" w14:textId="09973EE6" w:rsidR="004C6026" w:rsidRPr="009C3B41" w:rsidRDefault="004C6026" w:rsidP="00D86D7A">
            <w:pPr>
              <w:pStyle w:val="TableParagraph"/>
              <w:spacing w:before="57"/>
              <w:ind w:right="51"/>
              <w:jc w:val="center"/>
              <w:rPr>
                <w:rFonts w:ascii="Arial" w:hAnsi="Arial" w:cs="Arial"/>
                <w:b/>
              </w:rPr>
            </w:pPr>
          </w:p>
        </w:tc>
        <w:tc>
          <w:tcPr>
            <w:tcW w:w="2694" w:type="dxa"/>
            <w:shd w:val="clear" w:color="auto" w:fill="E99999"/>
          </w:tcPr>
          <w:p w14:paraId="1FB3A652" w14:textId="2641E7D4" w:rsidR="004C6026" w:rsidRPr="009C3B41" w:rsidRDefault="004C6026" w:rsidP="00D86D7A">
            <w:pPr>
              <w:pStyle w:val="TableParagraph"/>
              <w:spacing w:before="57"/>
              <w:ind w:left="45"/>
              <w:rPr>
                <w:rFonts w:ascii="Arial" w:hAnsi="Arial" w:cs="Arial"/>
                <w:b/>
              </w:rPr>
            </w:pPr>
            <w:r>
              <w:rPr>
                <w:rFonts w:ascii="Arial" w:hAnsi="Arial" w:cs="Arial"/>
                <w:b/>
              </w:rPr>
              <w:t>Computação</w:t>
            </w:r>
          </w:p>
        </w:tc>
        <w:tc>
          <w:tcPr>
            <w:tcW w:w="2409" w:type="dxa"/>
            <w:vMerge/>
          </w:tcPr>
          <w:p w14:paraId="4A00663D" w14:textId="5DBCD0BE" w:rsidR="004C6026" w:rsidRPr="004C6026" w:rsidRDefault="004C6026" w:rsidP="00D86D7A">
            <w:pPr>
              <w:pStyle w:val="TableParagraph"/>
              <w:spacing w:before="57"/>
              <w:ind w:right="88"/>
              <w:jc w:val="center"/>
              <w:rPr>
                <w:rFonts w:ascii="Arial" w:hAnsi="Arial" w:cs="Arial"/>
                <w:b/>
                <w:bCs/>
              </w:rPr>
            </w:pPr>
          </w:p>
        </w:tc>
      </w:tr>
      <w:tr w:rsidR="004C6026" w:rsidRPr="009C3B41" w14:paraId="40C0E7A0" w14:textId="77777777" w:rsidTr="00D86D7A">
        <w:trPr>
          <w:trHeight w:val="379"/>
        </w:trPr>
        <w:tc>
          <w:tcPr>
            <w:tcW w:w="2532" w:type="dxa"/>
            <w:shd w:val="clear" w:color="auto" w:fill="5B9AD5"/>
          </w:tcPr>
          <w:p w14:paraId="2C8E8B24" w14:textId="232EC345" w:rsidR="004C6026" w:rsidRPr="004C6026" w:rsidRDefault="004C6026" w:rsidP="004C6026">
            <w:pPr>
              <w:pStyle w:val="TableParagraph"/>
              <w:spacing w:before="57"/>
              <w:ind w:right="51"/>
              <w:jc w:val="center"/>
              <w:rPr>
                <w:rFonts w:ascii="Arial" w:hAnsi="Arial" w:cs="Arial"/>
                <w:b/>
              </w:rPr>
            </w:pPr>
            <w:r w:rsidRPr="004C6026">
              <w:rPr>
                <w:rFonts w:ascii="Arial" w:hAnsi="Arial" w:cs="Arial"/>
                <w:b/>
                <w:spacing w:val="-5"/>
              </w:rPr>
              <w:t>Parte</w:t>
            </w:r>
            <w:r w:rsidRPr="004C6026">
              <w:rPr>
                <w:rFonts w:ascii="Arial" w:hAnsi="Arial" w:cs="Arial"/>
                <w:b/>
                <w:spacing w:val="-7"/>
              </w:rPr>
              <w:t xml:space="preserve"> </w:t>
            </w:r>
            <w:r w:rsidRPr="004C6026">
              <w:rPr>
                <w:rFonts w:ascii="Arial" w:hAnsi="Arial" w:cs="Arial"/>
                <w:b/>
                <w:spacing w:val="-2"/>
              </w:rPr>
              <w:t>diversificada</w:t>
            </w:r>
          </w:p>
        </w:tc>
        <w:tc>
          <w:tcPr>
            <w:tcW w:w="2694" w:type="dxa"/>
            <w:shd w:val="clear" w:color="auto" w:fill="9CC2E4"/>
          </w:tcPr>
          <w:p w14:paraId="737CAEEE" w14:textId="5405EAD5" w:rsidR="004C6026" w:rsidRPr="004C6026" w:rsidRDefault="004C6026" w:rsidP="004C6026">
            <w:pPr>
              <w:pStyle w:val="TableParagraph"/>
              <w:spacing w:before="57"/>
              <w:ind w:left="45"/>
              <w:rPr>
                <w:rFonts w:ascii="Arial" w:hAnsi="Arial" w:cs="Arial"/>
                <w:b/>
              </w:rPr>
            </w:pPr>
            <w:r w:rsidRPr="004C6026">
              <w:rPr>
                <w:rFonts w:ascii="Arial" w:hAnsi="Arial" w:cs="Arial"/>
                <w:b/>
              </w:rPr>
              <w:t>Oficinas</w:t>
            </w:r>
            <w:r w:rsidRPr="004C6026">
              <w:rPr>
                <w:rFonts w:ascii="Arial" w:hAnsi="Arial" w:cs="Arial"/>
                <w:b/>
                <w:spacing w:val="-9"/>
              </w:rPr>
              <w:t xml:space="preserve"> </w:t>
            </w:r>
            <w:r w:rsidRPr="004C6026">
              <w:rPr>
                <w:rFonts w:ascii="Arial" w:hAnsi="Arial" w:cs="Arial"/>
                <w:b/>
                <w:spacing w:val="-2"/>
              </w:rPr>
              <w:t>pedagógicas</w:t>
            </w:r>
          </w:p>
        </w:tc>
        <w:tc>
          <w:tcPr>
            <w:tcW w:w="2409" w:type="dxa"/>
          </w:tcPr>
          <w:p w14:paraId="114FE2EA" w14:textId="52472B8E" w:rsidR="004C6026" w:rsidRPr="004C6026" w:rsidRDefault="004C6026" w:rsidP="004C6026">
            <w:pPr>
              <w:pStyle w:val="TableParagraph"/>
              <w:spacing w:before="57"/>
              <w:ind w:right="88"/>
              <w:jc w:val="center"/>
              <w:rPr>
                <w:rFonts w:ascii="Arial" w:hAnsi="Arial" w:cs="Arial"/>
                <w:b/>
                <w:bCs/>
                <w:spacing w:val="-10"/>
              </w:rPr>
            </w:pPr>
            <w:r w:rsidRPr="004C6026">
              <w:rPr>
                <w:rFonts w:ascii="Arial" w:hAnsi="Arial" w:cs="Arial"/>
                <w:b/>
                <w:bCs/>
                <w:spacing w:val="-10"/>
              </w:rPr>
              <w:t>4</w:t>
            </w:r>
          </w:p>
        </w:tc>
      </w:tr>
      <w:tr w:rsidR="00AB1702" w:rsidRPr="009C3B41" w14:paraId="6588FA0D" w14:textId="77777777" w:rsidTr="00D86D7A">
        <w:trPr>
          <w:trHeight w:val="379"/>
        </w:trPr>
        <w:tc>
          <w:tcPr>
            <w:tcW w:w="5226" w:type="dxa"/>
            <w:gridSpan w:val="2"/>
          </w:tcPr>
          <w:p w14:paraId="3661C1E7" w14:textId="77777777" w:rsidR="00AB1702" w:rsidRPr="009C3B41" w:rsidRDefault="00AB1702" w:rsidP="00D86D7A">
            <w:pPr>
              <w:pStyle w:val="TableParagraph"/>
              <w:spacing w:before="62"/>
              <w:jc w:val="center"/>
              <w:rPr>
                <w:rFonts w:ascii="Arial" w:hAnsi="Arial" w:cs="Arial"/>
                <w:b/>
              </w:rPr>
            </w:pPr>
            <w:r w:rsidRPr="009C3B41">
              <w:rPr>
                <w:rFonts w:ascii="Arial" w:hAnsi="Arial" w:cs="Arial"/>
                <w:b/>
              </w:rPr>
              <w:t>TOTAL</w:t>
            </w:r>
            <w:r w:rsidRPr="009C3B41">
              <w:rPr>
                <w:rFonts w:ascii="Arial" w:hAnsi="Arial" w:cs="Arial"/>
                <w:b/>
                <w:spacing w:val="-14"/>
              </w:rPr>
              <w:t xml:space="preserve"> </w:t>
            </w:r>
            <w:r w:rsidRPr="009C3B41">
              <w:rPr>
                <w:rFonts w:ascii="Arial" w:hAnsi="Arial" w:cs="Arial"/>
                <w:b/>
              </w:rPr>
              <w:t>DE</w:t>
            </w:r>
            <w:r w:rsidRPr="009C3B41">
              <w:rPr>
                <w:rFonts w:ascii="Arial" w:hAnsi="Arial" w:cs="Arial"/>
                <w:b/>
                <w:spacing w:val="-13"/>
              </w:rPr>
              <w:t xml:space="preserve"> </w:t>
            </w:r>
            <w:r w:rsidRPr="009C3B41">
              <w:rPr>
                <w:rFonts w:ascii="Arial" w:hAnsi="Arial" w:cs="Arial"/>
                <w:b/>
              </w:rPr>
              <w:t>HORAS</w:t>
            </w:r>
            <w:r w:rsidRPr="009C3B41">
              <w:rPr>
                <w:rFonts w:ascii="Arial" w:hAnsi="Arial" w:cs="Arial"/>
                <w:b/>
                <w:spacing w:val="-13"/>
              </w:rPr>
              <w:t xml:space="preserve"> </w:t>
            </w:r>
            <w:r w:rsidRPr="009C3B41">
              <w:rPr>
                <w:rFonts w:ascii="Arial" w:hAnsi="Arial" w:cs="Arial"/>
                <w:b/>
                <w:spacing w:val="-2"/>
              </w:rPr>
              <w:t>SEMANAIS</w:t>
            </w:r>
          </w:p>
        </w:tc>
        <w:tc>
          <w:tcPr>
            <w:tcW w:w="2409" w:type="dxa"/>
          </w:tcPr>
          <w:p w14:paraId="5F589CEC" w14:textId="77777777" w:rsidR="00AB1702" w:rsidRPr="009C3B41" w:rsidRDefault="00AB1702" w:rsidP="00D86D7A">
            <w:pPr>
              <w:pStyle w:val="TableParagraph"/>
              <w:spacing w:before="62"/>
              <w:ind w:right="88"/>
              <w:jc w:val="center"/>
              <w:rPr>
                <w:rFonts w:ascii="Arial" w:hAnsi="Arial" w:cs="Arial"/>
                <w:b/>
              </w:rPr>
            </w:pPr>
            <w:r w:rsidRPr="009C3B41">
              <w:rPr>
                <w:rFonts w:ascii="Arial" w:hAnsi="Arial" w:cs="Arial"/>
                <w:b/>
                <w:spacing w:val="-5"/>
              </w:rPr>
              <w:t>20</w:t>
            </w:r>
          </w:p>
        </w:tc>
      </w:tr>
    </w:tbl>
    <w:p w14:paraId="7EB92B07" w14:textId="657A84F0" w:rsidR="00BC3ADF" w:rsidRPr="00AA656B" w:rsidRDefault="00BC3ADF" w:rsidP="00BC3ADF">
      <w:pPr>
        <w:pBdr>
          <w:top w:val="nil"/>
          <w:left w:val="nil"/>
          <w:bottom w:val="nil"/>
          <w:right w:val="nil"/>
          <w:between w:val="nil"/>
        </w:pBdr>
        <w:spacing w:after="240"/>
        <w:ind w:firstLine="567"/>
        <w:jc w:val="center"/>
        <w:rPr>
          <w:sz w:val="20"/>
          <w:szCs w:val="20"/>
        </w:rPr>
      </w:pPr>
      <w:r w:rsidRPr="00AA656B">
        <w:rPr>
          <w:sz w:val="20"/>
          <w:szCs w:val="20"/>
        </w:rPr>
        <w:t xml:space="preserve">Fonte: </w:t>
      </w:r>
      <w:r>
        <w:rPr>
          <w:sz w:val="20"/>
          <w:szCs w:val="20"/>
        </w:rPr>
        <w:t>O Regimento Escolar Ensino Fundamental</w:t>
      </w:r>
      <w:r w:rsidRPr="00AA656B">
        <w:rPr>
          <w:sz w:val="20"/>
          <w:szCs w:val="20"/>
        </w:rPr>
        <w:t xml:space="preserve"> (2026)</w:t>
      </w:r>
    </w:p>
    <w:p w14:paraId="02E40D7E" w14:textId="3D5C7871" w:rsidR="00AB1702" w:rsidRDefault="00DC0D2A" w:rsidP="00DC0D2A">
      <w:pPr>
        <w:pBdr>
          <w:top w:val="nil"/>
          <w:left w:val="nil"/>
          <w:bottom w:val="nil"/>
          <w:right w:val="nil"/>
          <w:between w:val="nil"/>
        </w:pBdr>
        <w:spacing w:before="120" w:after="120" w:line="360" w:lineRule="auto"/>
        <w:ind w:firstLine="567"/>
        <w:jc w:val="both"/>
        <w:rPr>
          <w:highlight w:val="yellow"/>
        </w:rPr>
      </w:pPr>
      <w:r w:rsidRPr="00DC0D2A">
        <w:rPr>
          <w:highlight w:val="yellow"/>
        </w:rPr>
        <w:lastRenderedPageBreak/>
        <w:t>Além da matriz curricular de referência</w:t>
      </w:r>
      <w:r>
        <w:rPr>
          <w:highlight w:val="yellow"/>
        </w:rPr>
        <w:t>,</w:t>
      </w:r>
      <w:r w:rsidRPr="00DC0D2A">
        <w:rPr>
          <w:highlight w:val="yellow"/>
        </w:rPr>
        <w:t xml:space="preserve"> que segue a Base Nacional Comum Curricular, conforme estabelece o Art. 38 da LDB, </w:t>
      </w:r>
      <w:r>
        <w:rPr>
          <w:highlight w:val="yellow"/>
        </w:rPr>
        <w:t>a escola oferta</w:t>
      </w:r>
      <w:r w:rsidRPr="00DC0D2A">
        <w:rPr>
          <w:highlight w:val="yellow"/>
        </w:rPr>
        <w:t xml:space="preserve"> </w:t>
      </w:r>
      <w:r>
        <w:rPr>
          <w:highlight w:val="yellow"/>
        </w:rPr>
        <w:t>0</w:t>
      </w:r>
      <w:r w:rsidRPr="00DC0D2A">
        <w:rPr>
          <w:highlight w:val="yellow"/>
        </w:rPr>
        <w:t xml:space="preserve">4 </w:t>
      </w:r>
      <w:r>
        <w:rPr>
          <w:highlight w:val="yellow"/>
        </w:rPr>
        <w:t xml:space="preserve">(quatro) </w:t>
      </w:r>
      <w:r w:rsidRPr="00DC0D2A">
        <w:rPr>
          <w:highlight w:val="yellow"/>
        </w:rPr>
        <w:t>horas semanais de oficinas pedagógicas que aborda</w:t>
      </w:r>
      <w:r>
        <w:rPr>
          <w:highlight w:val="yellow"/>
        </w:rPr>
        <w:t>m</w:t>
      </w:r>
      <w:r w:rsidRPr="00DC0D2A">
        <w:rPr>
          <w:highlight w:val="yellow"/>
        </w:rPr>
        <w:t xml:space="preserve"> entre outros assuntos: ciência e tecnologia; direitos da criança e do adolescente; diversidade cultural; educação alimentar e nutricional; educação ambiental; educação para valorização do multiculturalismo nas matrizes históricas e culturais brasileiras; educação em direitos humanos; educação financeira; educação fiscal; educação para o consumo; educação para o trânsito; processo de envelhecimento, respeito e valorização do idoso; saúde e higiene; preparação para o mercado de trabalho; vida familiar e social; cidadania e política; história da humanidade; história brasileira, estadual, regional e local; música e manifestações artísticas; computação e mundo digital.</w:t>
      </w:r>
    </w:p>
    <w:p w14:paraId="69721205" w14:textId="05EB5751" w:rsidR="00325442" w:rsidRDefault="00325442" w:rsidP="00DC0D2A">
      <w:pPr>
        <w:pBdr>
          <w:top w:val="nil"/>
          <w:left w:val="nil"/>
          <w:bottom w:val="nil"/>
          <w:right w:val="nil"/>
          <w:between w:val="nil"/>
        </w:pBdr>
        <w:spacing w:before="120" w:after="120" w:line="360" w:lineRule="auto"/>
        <w:ind w:firstLine="567"/>
        <w:jc w:val="both"/>
        <w:rPr>
          <w:highlight w:val="yellow"/>
        </w:rPr>
      </w:pPr>
      <w:r w:rsidRPr="00325442">
        <w:rPr>
          <w:highlight w:val="yellow"/>
        </w:rPr>
        <w:t>O sistema avaliativo dos Grupos de Aprendizagem G1 e G2, segue as orientações e diversas possibilidades dispostos na Resolução do CNE/CEB nº 03/2025 e na Resolução do CME nº 02/2025.</w:t>
      </w:r>
    </w:p>
    <w:p w14:paraId="4C2B2E98" w14:textId="011284E4" w:rsidR="00325442" w:rsidRPr="00325442" w:rsidRDefault="00325442" w:rsidP="00325442">
      <w:pPr>
        <w:pStyle w:val="Ttulo2"/>
        <w:rPr>
          <w:highlight w:val="yellow"/>
        </w:rPr>
      </w:pPr>
      <w:bookmarkStart w:id="125" w:name="_Toc229639576"/>
      <w:r w:rsidRPr="00325442">
        <w:rPr>
          <w:highlight w:val="yellow"/>
        </w:rPr>
        <w:t>11.</w:t>
      </w:r>
      <w:r>
        <w:rPr>
          <w:highlight w:val="yellow"/>
        </w:rPr>
        <w:t>6</w:t>
      </w:r>
      <w:r w:rsidRPr="00325442">
        <w:rPr>
          <w:highlight w:val="yellow"/>
        </w:rPr>
        <w:t xml:space="preserve"> Grupos de Aprendizagem G</w:t>
      </w:r>
      <w:r>
        <w:rPr>
          <w:highlight w:val="yellow"/>
        </w:rPr>
        <w:t>3, G4, G5</w:t>
      </w:r>
      <w:r w:rsidRPr="00325442">
        <w:rPr>
          <w:highlight w:val="yellow"/>
        </w:rPr>
        <w:t xml:space="preserve"> e G</w:t>
      </w:r>
      <w:r>
        <w:rPr>
          <w:highlight w:val="yellow"/>
        </w:rPr>
        <w:t>6</w:t>
      </w:r>
      <w:bookmarkEnd w:id="125"/>
    </w:p>
    <w:p w14:paraId="761C5580" w14:textId="63E95784" w:rsidR="00325442" w:rsidRDefault="00325442" w:rsidP="00325442">
      <w:pPr>
        <w:pBdr>
          <w:top w:val="nil"/>
          <w:left w:val="nil"/>
          <w:bottom w:val="nil"/>
          <w:right w:val="nil"/>
          <w:between w:val="nil"/>
        </w:pBdr>
        <w:spacing w:before="120" w:after="120" w:line="360" w:lineRule="auto"/>
        <w:ind w:firstLine="567"/>
        <w:jc w:val="both"/>
      </w:pPr>
      <w:r w:rsidRPr="00325442">
        <w:rPr>
          <w:highlight w:val="yellow"/>
        </w:rPr>
        <w:t>Nos Grupos de Aprendizagem G3, G4, G5 e G6 são aplicados exames supletivos ao término de cada etapa, conforme o calendário letivo aprovado pelo Conselho Municipal de Educação. Esses exames são ofertados de forma fracionada por Área do Conhecimento.</w:t>
      </w:r>
    </w:p>
    <w:p w14:paraId="207EEB02" w14:textId="73AFFC03" w:rsidR="00325442" w:rsidRPr="00325442" w:rsidRDefault="00325442" w:rsidP="00325442">
      <w:pPr>
        <w:pBdr>
          <w:top w:val="nil"/>
          <w:left w:val="nil"/>
          <w:bottom w:val="nil"/>
          <w:right w:val="nil"/>
          <w:between w:val="nil"/>
        </w:pBdr>
        <w:spacing w:before="120" w:after="120" w:line="360" w:lineRule="auto"/>
        <w:ind w:firstLine="567"/>
        <w:jc w:val="both"/>
        <w:rPr>
          <w:highlight w:val="yellow"/>
        </w:rPr>
      </w:pPr>
      <w:r w:rsidRPr="00325442">
        <w:rPr>
          <w:highlight w:val="yellow"/>
        </w:rPr>
        <w:t>É estabelecida a carga horária mínima total de 1.600 (mil e seiscentas) horas, em conformidade com o inciso II do art. 5º da Resolução CNE/CEB nº 03/2025 e o inciso II do art. 11 da Resolução CME nº 02/2025, como requisito para a conclusão do Ensino Fundamental – anos finais (Grupos de Aprendizagem: G3, G4, G5 e G6).</w:t>
      </w:r>
    </w:p>
    <w:p w14:paraId="02887F29" w14:textId="77777777" w:rsidR="00D23395" w:rsidRDefault="00D23395" w:rsidP="00325442">
      <w:pPr>
        <w:pBdr>
          <w:top w:val="nil"/>
          <w:left w:val="nil"/>
          <w:bottom w:val="nil"/>
          <w:right w:val="nil"/>
          <w:between w:val="nil"/>
        </w:pBdr>
        <w:spacing w:before="120" w:after="120" w:line="360" w:lineRule="auto"/>
        <w:ind w:firstLine="567"/>
        <w:jc w:val="both"/>
        <w:rPr>
          <w:highlight w:val="yellow"/>
        </w:rPr>
      </w:pPr>
    </w:p>
    <w:p w14:paraId="40992132" w14:textId="77777777" w:rsidR="00D23395" w:rsidRDefault="00D23395" w:rsidP="00325442">
      <w:pPr>
        <w:pBdr>
          <w:top w:val="nil"/>
          <w:left w:val="nil"/>
          <w:bottom w:val="nil"/>
          <w:right w:val="nil"/>
          <w:between w:val="nil"/>
        </w:pBdr>
        <w:spacing w:before="120" w:after="120" w:line="360" w:lineRule="auto"/>
        <w:ind w:firstLine="567"/>
        <w:jc w:val="both"/>
        <w:rPr>
          <w:highlight w:val="yellow"/>
        </w:rPr>
      </w:pPr>
    </w:p>
    <w:p w14:paraId="5AA01E77" w14:textId="77777777" w:rsidR="00D23395" w:rsidRDefault="00D23395" w:rsidP="00325442">
      <w:pPr>
        <w:pBdr>
          <w:top w:val="nil"/>
          <w:left w:val="nil"/>
          <w:bottom w:val="nil"/>
          <w:right w:val="nil"/>
          <w:between w:val="nil"/>
        </w:pBdr>
        <w:spacing w:before="120" w:after="120" w:line="360" w:lineRule="auto"/>
        <w:ind w:firstLine="567"/>
        <w:jc w:val="both"/>
        <w:rPr>
          <w:highlight w:val="yellow"/>
        </w:rPr>
      </w:pPr>
    </w:p>
    <w:p w14:paraId="45EC841A" w14:textId="77777777" w:rsidR="00D23395" w:rsidRDefault="00D23395" w:rsidP="00325442">
      <w:pPr>
        <w:pBdr>
          <w:top w:val="nil"/>
          <w:left w:val="nil"/>
          <w:bottom w:val="nil"/>
          <w:right w:val="nil"/>
          <w:between w:val="nil"/>
        </w:pBdr>
        <w:spacing w:before="120" w:after="120" w:line="360" w:lineRule="auto"/>
        <w:ind w:firstLine="567"/>
        <w:jc w:val="both"/>
        <w:rPr>
          <w:highlight w:val="yellow"/>
        </w:rPr>
      </w:pPr>
    </w:p>
    <w:p w14:paraId="6F7D68DB" w14:textId="77777777" w:rsidR="00D23395" w:rsidRDefault="00D23395" w:rsidP="00325442">
      <w:pPr>
        <w:pBdr>
          <w:top w:val="nil"/>
          <w:left w:val="nil"/>
          <w:bottom w:val="nil"/>
          <w:right w:val="nil"/>
          <w:between w:val="nil"/>
        </w:pBdr>
        <w:spacing w:before="120" w:after="120" w:line="360" w:lineRule="auto"/>
        <w:ind w:firstLine="567"/>
        <w:jc w:val="both"/>
        <w:rPr>
          <w:highlight w:val="yellow"/>
        </w:rPr>
      </w:pPr>
    </w:p>
    <w:p w14:paraId="7FD716CA" w14:textId="77777777" w:rsidR="00D23395" w:rsidRDefault="00D23395" w:rsidP="00325442">
      <w:pPr>
        <w:pBdr>
          <w:top w:val="nil"/>
          <w:left w:val="nil"/>
          <w:bottom w:val="nil"/>
          <w:right w:val="nil"/>
          <w:between w:val="nil"/>
        </w:pBdr>
        <w:spacing w:before="120" w:after="120" w:line="360" w:lineRule="auto"/>
        <w:ind w:firstLine="567"/>
        <w:jc w:val="both"/>
        <w:rPr>
          <w:highlight w:val="yellow"/>
        </w:rPr>
      </w:pPr>
    </w:p>
    <w:p w14:paraId="63CC5373" w14:textId="392C9EDB" w:rsidR="00325442" w:rsidRPr="00AB1702" w:rsidRDefault="00325442" w:rsidP="00325442">
      <w:pPr>
        <w:pBdr>
          <w:top w:val="nil"/>
          <w:left w:val="nil"/>
          <w:bottom w:val="nil"/>
          <w:right w:val="nil"/>
          <w:between w:val="nil"/>
        </w:pBdr>
        <w:spacing w:before="120" w:after="120" w:line="360" w:lineRule="auto"/>
        <w:ind w:firstLine="567"/>
        <w:jc w:val="both"/>
        <w:rPr>
          <w:highlight w:val="yellow"/>
        </w:rPr>
      </w:pPr>
      <w:r w:rsidRPr="00AB1702">
        <w:rPr>
          <w:highlight w:val="yellow"/>
        </w:rPr>
        <w:lastRenderedPageBreak/>
        <w:t xml:space="preserve">Nos Grupos de </w:t>
      </w:r>
      <w:r w:rsidRPr="00325442">
        <w:rPr>
          <w:highlight w:val="yellow"/>
        </w:rPr>
        <w:t>Aprendizagem G3, G4</w:t>
      </w:r>
      <w:r>
        <w:rPr>
          <w:highlight w:val="yellow"/>
        </w:rPr>
        <w:t>, G5</w:t>
      </w:r>
      <w:r w:rsidRPr="00325442">
        <w:rPr>
          <w:highlight w:val="yellow"/>
        </w:rPr>
        <w:t xml:space="preserve"> e G</w:t>
      </w:r>
      <w:r>
        <w:rPr>
          <w:highlight w:val="yellow"/>
        </w:rPr>
        <w:t>6</w:t>
      </w:r>
      <w:r w:rsidRPr="00325442">
        <w:rPr>
          <w:highlight w:val="yellow"/>
        </w:rPr>
        <w:t xml:space="preserve">, </w:t>
      </w:r>
      <w:r w:rsidRPr="00AB1702">
        <w:rPr>
          <w:highlight w:val="yellow"/>
        </w:rPr>
        <w:t xml:space="preserve">o tempo escolar </w:t>
      </w:r>
      <w:r>
        <w:rPr>
          <w:highlight w:val="yellow"/>
        </w:rPr>
        <w:t xml:space="preserve">está distribuído </w:t>
      </w:r>
      <w:r w:rsidRPr="00AB1702">
        <w:rPr>
          <w:highlight w:val="yellow"/>
        </w:rPr>
        <w:t>de acordo com a seguinte matriz curricular:</w:t>
      </w:r>
    </w:p>
    <w:p w14:paraId="30AA5485" w14:textId="6C1614C4" w:rsidR="00325442" w:rsidRDefault="00325442" w:rsidP="00325442">
      <w:pPr>
        <w:pStyle w:val="Legenda"/>
      </w:pPr>
      <w:bookmarkStart w:id="126" w:name="_Toc229639635"/>
      <w:r w:rsidRPr="00064F4A">
        <w:rPr>
          <w:highlight w:val="yellow"/>
        </w:rPr>
        <w:t xml:space="preserve">Tabela </w:t>
      </w:r>
      <w:r w:rsidRPr="00064F4A">
        <w:rPr>
          <w:highlight w:val="yellow"/>
        </w:rPr>
        <w:fldChar w:fldCharType="begin"/>
      </w:r>
      <w:r w:rsidRPr="00064F4A">
        <w:rPr>
          <w:highlight w:val="yellow"/>
        </w:rPr>
        <w:instrText xml:space="preserve"> SEQ Tabela \* ARABIC </w:instrText>
      </w:r>
      <w:r w:rsidRPr="00064F4A">
        <w:rPr>
          <w:highlight w:val="yellow"/>
        </w:rPr>
        <w:fldChar w:fldCharType="separate"/>
      </w:r>
      <w:r w:rsidRPr="00064F4A">
        <w:rPr>
          <w:noProof/>
          <w:highlight w:val="yellow"/>
        </w:rPr>
        <w:t>10</w:t>
      </w:r>
      <w:r w:rsidRPr="00064F4A">
        <w:rPr>
          <w:highlight w:val="yellow"/>
        </w:rPr>
        <w:fldChar w:fldCharType="end"/>
      </w:r>
      <w:r w:rsidRPr="00064F4A">
        <w:rPr>
          <w:highlight w:val="yellow"/>
        </w:rPr>
        <w:t xml:space="preserve"> – Matriz Curricular para Grupos de Aprendizagem G3, G4, G5 e G6 – EJAI</w:t>
      </w:r>
      <w:bookmarkEnd w:id="126"/>
    </w:p>
    <w:tbl>
      <w:tblPr>
        <w:tblStyle w:val="TableNormal"/>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32"/>
        <w:gridCol w:w="2694"/>
        <w:gridCol w:w="2409"/>
      </w:tblGrid>
      <w:tr w:rsidR="00325442" w:rsidRPr="009C3B41" w14:paraId="4EDFBC79" w14:textId="77777777" w:rsidTr="00D86D7A">
        <w:trPr>
          <w:trHeight w:val="839"/>
        </w:trPr>
        <w:tc>
          <w:tcPr>
            <w:tcW w:w="2532" w:type="dxa"/>
            <w:tcBorders>
              <w:top w:val="nil"/>
              <w:bottom w:val="nil"/>
            </w:tcBorders>
            <w:shd w:val="clear" w:color="auto" w:fill="000000"/>
            <w:vAlign w:val="center"/>
          </w:tcPr>
          <w:p w14:paraId="117941D2" w14:textId="77777777" w:rsidR="00325442" w:rsidRPr="009C3B41" w:rsidRDefault="00325442" w:rsidP="00D86D7A">
            <w:pPr>
              <w:pStyle w:val="TableParagraph"/>
              <w:jc w:val="center"/>
              <w:rPr>
                <w:rFonts w:ascii="Arial" w:hAnsi="Arial" w:cs="Arial"/>
                <w:b/>
              </w:rPr>
            </w:pPr>
            <w:r w:rsidRPr="009C3B41">
              <w:rPr>
                <w:rFonts w:ascii="Arial" w:hAnsi="Arial" w:cs="Arial"/>
                <w:b/>
                <w:color w:val="FFFFFF"/>
              </w:rPr>
              <w:t xml:space="preserve">ÁREAS DO </w:t>
            </w:r>
            <w:r w:rsidRPr="009C3B41">
              <w:rPr>
                <w:rFonts w:ascii="Arial" w:hAnsi="Arial" w:cs="Arial"/>
                <w:b/>
                <w:color w:val="FFFFFF"/>
                <w:spacing w:val="-2"/>
              </w:rPr>
              <w:t>CONHECIMENTO</w:t>
            </w:r>
          </w:p>
        </w:tc>
        <w:tc>
          <w:tcPr>
            <w:tcW w:w="2694" w:type="dxa"/>
            <w:tcBorders>
              <w:top w:val="nil"/>
              <w:bottom w:val="nil"/>
            </w:tcBorders>
            <w:shd w:val="clear" w:color="auto" w:fill="000000"/>
            <w:vAlign w:val="center"/>
          </w:tcPr>
          <w:p w14:paraId="73DEBE0C" w14:textId="77777777" w:rsidR="00325442" w:rsidRPr="009C3B41" w:rsidRDefault="00325442" w:rsidP="00D86D7A">
            <w:pPr>
              <w:pStyle w:val="TableParagraph"/>
              <w:ind w:hanging="8"/>
              <w:jc w:val="center"/>
              <w:rPr>
                <w:rFonts w:ascii="Arial" w:hAnsi="Arial" w:cs="Arial"/>
                <w:b/>
              </w:rPr>
            </w:pPr>
            <w:r w:rsidRPr="009C3B41">
              <w:rPr>
                <w:rFonts w:ascii="Arial" w:hAnsi="Arial" w:cs="Arial"/>
                <w:b/>
                <w:color w:val="FFFFFF"/>
                <w:spacing w:val="-2"/>
              </w:rPr>
              <w:t>COMPONENTE CURRICULAR</w:t>
            </w:r>
          </w:p>
        </w:tc>
        <w:tc>
          <w:tcPr>
            <w:tcW w:w="2409" w:type="dxa"/>
            <w:tcBorders>
              <w:top w:val="nil"/>
            </w:tcBorders>
            <w:shd w:val="clear" w:color="auto" w:fill="000000"/>
            <w:vAlign w:val="center"/>
          </w:tcPr>
          <w:p w14:paraId="432DCB5E" w14:textId="77777777" w:rsidR="00325442" w:rsidRPr="009C3B41" w:rsidRDefault="00325442" w:rsidP="00D86D7A">
            <w:pPr>
              <w:pStyle w:val="TableParagraph"/>
              <w:spacing w:before="7" w:line="235" w:lineRule="auto"/>
              <w:jc w:val="center"/>
              <w:rPr>
                <w:rFonts w:ascii="Arial" w:hAnsi="Arial" w:cs="Arial"/>
                <w:b/>
                <w:sz w:val="18"/>
              </w:rPr>
            </w:pPr>
            <w:r w:rsidRPr="009C3B41">
              <w:rPr>
                <w:rFonts w:ascii="Arial" w:hAnsi="Arial" w:cs="Arial"/>
                <w:b/>
                <w:color w:val="FFFFFF"/>
                <w:spacing w:val="-4"/>
                <w:sz w:val="18"/>
              </w:rPr>
              <w:t>CARGA</w:t>
            </w:r>
            <w:r w:rsidRPr="009C3B41">
              <w:rPr>
                <w:rFonts w:ascii="Arial" w:hAnsi="Arial" w:cs="Arial"/>
                <w:b/>
                <w:color w:val="FFFFFF"/>
                <w:spacing w:val="-8"/>
                <w:sz w:val="18"/>
              </w:rPr>
              <w:t xml:space="preserve"> </w:t>
            </w:r>
            <w:r w:rsidRPr="009C3B41">
              <w:rPr>
                <w:rFonts w:ascii="Arial" w:hAnsi="Arial" w:cs="Arial"/>
                <w:b/>
                <w:color w:val="FFFFFF"/>
                <w:spacing w:val="-4"/>
                <w:sz w:val="18"/>
              </w:rPr>
              <w:t>HORÁRIA</w:t>
            </w:r>
            <w:r>
              <w:rPr>
                <w:rFonts w:ascii="Arial" w:hAnsi="Arial" w:cs="Arial"/>
                <w:b/>
                <w:color w:val="FFFFFF"/>
                <w:spacing w:val="-7"/>
                <w:sz w:val="18"/>
              </w:rPr>
              <w:t xml:space="preserve"> </w:t>
            </w:r>
            <w:r w:rsidRPr="009C3B41">
              <w:rPr>
                <w:rFonts w:ascii="Arial" w:hAnsi="Arial" w:cs="Arial"/>
                <w:b/>
                <w:color w:val="FFFFFF"/>
                <w:spacing w:val="-4"/>
                <w:sz w:val="18"/>
              </w:rPr>
              <w:t xml:space="preserve">SEMANAL </w:t>
            </w:r>
            <w:r w:rsidRPr="009C3B41">
              <w:rPr>
                <w:rFonts w:ascii="Arial" w:hAnsi="Arial" w:cs="Arial"/>
                <w:b/>
                <w:color w:val="FFFFFF"/>
                <w:sz w:val="18"/>
              </w:rPr>
              <w:t>(</w:t>
            </w:r>
            <w:r>
              <w:rPr>
                <w:rFonts w:ascii="Arial" w:hAnsi="Arial" w:cs="Arial"/>
                <w:b/>
                <w:color w:val="FFFFFF"/>
                <w:sz w:val="18"/>
              </w:rPr>
              <w:t>H</w:t>
            </w:r>
            <w:r w:rsidRPr="009C3B41">
              <w:rPr>
                <w:rFonts w:ascii="Arial" w:hAnsi="Arial" w:cs="Arial"/>
                <w:b/>
                <w:color w:val="FFFFFF"/>
                <w:sz w:val="18"/>
              </w:rPr>
              <w:t>)</w:t>
            </w:r>
          </w:p>
        </w:tc>
      </w:tr>
      <w:tr w:rsidR="00325442" w:rsidRPr="009C3B41" w14:paraId="2A191626" w14:textId="77777777" w:rsidTr="00D86D7A">
        <w:trPr>
          <w:trHeight w:val="380"/>
        </w:trPr>
        <w:tc>
          <w:tcPr>
            <w:tcW w:w="2532" w:type="dxa"/>
            <w:vMerge w:val="restart"/>
            <w:tcBorders>
              <w:top w:val="nil"/>
            </w:tcBorders>
            <w:shd w:val="clear" w:color="auto" w:fill="6FAC46"/>
          </w:tcPr>
          <w:p w14:paraId="784E5A4D" w14:textId="77777777" w:rsidR="00325442" w:rsidRPr="009C3B41" w:rsidRDefault="00325442" w:rsidP="00D86D7A">
            <w:pPr>
              <w:pStyle w:val="TableParagraph"/>
              <w:spacing w:before="159"/>
              <w:rPr>
                <w:rFonts w:ascii="Arial" w:hAnsi="Arial" w:cs="Arial"/>
              </w:rPr>
            </w:pPr>
          </w:p>
          <w:p w14:paraId="70EB2ED6" w14:textId="77777777" w:rsidR="00325442" w:rsidRPr="009C3B41" w:rsidRDefault="00325442" w:rsidP="00D86D7A">
            <w:pPr>
              <w:pStyle w:val="TableParagraph"/>
              <w:ind w:left="564"/>
              <w:rPr>
                <w:rFonts w:ascii="Arial" w:hAnsi="Arial" w:cs="Arial"/>
                <w:b/>
              </w:rPr>
            </w:pPr>
            <w:r w:rsidRPr="009C3B41">
              <w:rPr>
                <w:rFonts w:ascii="Arial" w:hAnsi="Arial" w:cs="Arial"/>
                <w:b/>
                <w:spacing w:val="-2"/>
              </w:rPr>
              <w:t>Linguagens</w:t>
            </w:r>
          </w:p>
        </w:tc>
        <w:tc>
          <w:tcPr>
            <w:tcW w:w="2694" w:type="dxa"/>
            <w:tcBorders>
              <w:top w:val="nil"/>
            </w:tcBorders>
            <w:shd w:val="clear" w:color="auto" w:fill="E2EFD9"/>
          </w:tcPr>
          <w:p w14:paraId="0970B31E" w14:textId="77777777" w:rsidR="00325442" w:rsidRPr="009C3B41" w:rsidRDefault="00325442" w:rsidP="00D86D7A">
            <w:pPr>
              <w:pStyle w:val="TableParagraph"/>
              <w:spacing w:before="57"/>
              <w:ind w:left="45"/>
              <w:rPr>
                <w:rFonts w:ascii="Arial" w:hAnsi="Arial" w:cs="Arial"/>
                <w:b/>
              </w:rPr>
            </w:pPr>
            <w:r w:rsidRPr="009C3B41">
              <w:rPr>
                <w:rFonts w:ascii="Arial" w:hAnsi="Arial" w:cs="Arial"/>
                <w:b/>
              </w:rPr>
              <w:t>Língua</w:t>
            </w:r>
            <w:r w:rsidRPr="009C3B41">
              <w:rPr>
                <w:rFonts w:ascii="Arial" w:hAnsi="Arial" w:cs="Arial"/>
                <w:b/>
                <w:spacing w:val="-12"/>
              </w:rPr>
              <w:t xml:space="preserve"> </w:t>
            </w:r>
            <w:r w:rsidRPr="009C3B41">
              <w:rPr>
                <w:rFonts w:ascii="Arial" w:hAnsi="Arial" w:cs="Arial"/>
                <w:b/>
                <w:spacing w:val="-2"/>
              </w:rPr>
              <w:t>Portuguesa</w:t>
            </w:r>
          </w:p>
        </w:tc>
        <w:tc>
          <w:tcPr>
            <w:tcW w:w="2409" w:type="dxa"/>
            <w:tcBorders>
              <w:top w:val="nil"/>
            </w:tcBorders>
            <w:vAlign w:val="center"/>
          </w:tcPr>
          <w:p w14:paraId="4394449D" w14:textId="4A6AEFA0" w:rsidR="00325442" w:rsidRPr="004C6026" w:rsidRDefault="00325442" w:rsidP="00D86D7A">
            <w:pPr>
              <w:pStyle w:val="TableParagraph"/>
              <w:spacing w:before="52"/>
              <w:ind w:right="88"/>
              <w:jc w:val="center"/>
              <w:rPr>
                <w:rFonts w:ascii="Arial" w:hAnsi="Arial" w:cs="Arial"/>
                <w:b/>
                <w:bCs/>
              </w:rPr>
            </w:pPr>
            <w:r>
              <w:rPr>
                <w:rFonts w:ascii="Arial" w:hAnsi="Arial" w:cs="Arial"/>
                <w:b/>
                <w:bCs/>
                <w:spacing w:val="-10"/>
              </w:rPr>
              <w:t>2</w:t>
            </w:r>
          </w:p>
        </w:tc>
      </w:tr>
      <w:tr w:rsidR="00325442" w:rsidRPr="009C3B41" w14:paraId="12E2C6D9" w14:textId="77777777" w:rsidTr="002724B2">
        <w:trPr>
          <w:trHeight w:val="379"/>
        </w:trPr>
        <w:tc>
          <w:tcPr>
            <w:tcW w:w="2532" w:type="dxa"/>
            <w:vMerge/>
            <w:shd w:val="clear" w:color="auto" w:fill="6FAC46"/>
          </w:tcPr>
          <w:p w14:paraId="1F7384DA" w14:textId="77777777" w:rsidR="00325442" w:rsidRPr="009C3B41" w:rsidRDefault="00325442" w:rsidP="00D86D7A">
            <w:pPr>
              <w:rPr>
                <w:sz w:val="2"/>
                <w:szCs w:val="2"/>
              </w:rPr>
            </w:pPr>
          </w:p>
        </w:tc>
        <w:tc>
          <w:tcPr>
            <w:tcW w:w="2694" w:type="dxa"/>
            <w:shd w:val="clear" w:color="auto" w:fill="C4DFB3"/>
          </w:tcPr>
          <w:p w14:paraId="2DBC58E4" w14:textId="77777777" w:rsidR="00325442" w:rsidRPr="009C3B41" w:rsidRDefault="00325442" w:rsidP="00D86D7A">
            <w:pPr>
              <w:pStyle w:val="TableParagraph"/>
              <w:spacing w:before="62"/>
              <w:ind w:left="45"/>
              <w:rPr>
                <w:rFonts w:ascii="Arial" w:hAnsi="Arial" w:cs="Arial"/>
                <w:b/>
              </w:rPr>
            </w:pPr>
            <w:r w:rsidRPr="009C3B41">
              <w:rPr>
                <w:rFonts w:ascii="Arial" w:hAnsi="Arial" w:cs="Arial"/>
                <w:b/>
              </w:rPr>
              <w:t>Educação</w:t>
            </w:r>
            <w:r w:rsidRPr="009C3B41">
              <w:rPr>
                <w:rFonts w:ascii="Arial" w:hAnsi="Arial" w:cs="Arial"/>
                <w:b/>
                <w:spacing w:val="1"/>
              </w:rPr>
              <w:t xml:space="preserve"> </w:t>
            </w:r>
            <w:r w:rsidRPr="009C3B41">
              <w:rPr>
                <w:rFonts w:ascii="Arial" w:hAnsi="Arial" w:cs="Arial"/>
                <w:b/>
                <w:spacing w:val="-2"/>
              </w:rPr>
              <w:t>Física</w:t>
            </w:r>
          </w:p>
        </w:tc>
        <w:tc>
          <w:tcPr>
            <w:tcW w:w="2409" w:type="dxa"/>
          </w:tcPr>
          <w:p w14:paraId="2DAAF76C" w14:textId="0377979C" w:rsidR="00325442" w:rsidRPr="004C6026" w:rsidRDefault="00325442" w:rsidP="00D86D7A">
            <w:pPr>
              <w:pStyle w:val="TableParagraph"/>
              <w:spacing w:before="52"/>
              <w:ind w:right="88"/>
              <w:jc w:val="center"/>
              <w:rPr>
                <w:rFonts w:ascii="Arial" w:hAnsi="Arial" w:cs="Arial"/>
                <w:b/>
                <w:bCs/>
              </w:rPr>
            </w:pPr>
            <w:r>
              <w:rPr>
                <w:rFonts w:ascii="Arial" w:hAnsi="Arial" w:cs="Arial"/>
                <w:b/>
                <w:bCs/>
              </w:rPr>
              <w:t>2</w:t>
            </w:r>
          </w:p>
        </w:tc>
      </w:tr>
      <w:tr w:rsidR="00325442" w:rsidRPr="009C3B41" w14:paraId="117927DE" w14:textId="77777777" w:rsidTr="002724B2">
        <w:trPr>
          <w:trHeight w:val="400"/>
        </w:trPr>
        <w:tc>
          <w:tcPr>
            <w:tcW w:w="2532" w:type="dxa"/>
            <w:vMerge/>
            <w:shd w:val="clear" w:color="auto" w:fill="6FAC46"/>
          </w:tcPr>
          <w:p w14:paraId="20F339CB" w14:textId="77777777" w:rsidR="00325442" w:rsidRPr="009C3B41" w:rsidRDefault="00325442" w:rsidP="00D86D7A">
            <w:pPr>
              <w:rPr>
                <w:sz w:val="2"/>
                <w:szCs w:val="2"/>
              </w:rPr>
            </w:pPr>
          </w:p>
        </w:tc>
        <w:tc>
          <w:tcPr>
            <w:tcW w:w="2694" w:type="dxa"/>
            <w:shd w:val="clear" w:color="auto" w:fill="A7D08C"/>
          </w:tcPr>
          <w:p w14:paraId="2DFCD4BF" w14:textId="77777777" w:rsidR="00325442" w:rsidRPr="009C3B41" w:rsidRDefault="00325442" w:rsidP="00D86D7A">
            <w:pPr>
              <w:pStyle w:val="TableParagraph"/>
              <w:spacing w:before="67"/>
              <w:ind w:left="45"/>
              <w:rPr>
                <w:rFonts w:ascii="Arial" w:hAnsi="Arial" w:cs="Arial"/>
                <w:b/>
              </w:rPr>
            </w:pPr>
            <w:r w:rsidRPr="009C3B41">
              <w:rPr>
                <w:rFonts w:ascii="Arial" w:hAnsi="Arial" w:cs="Arial"/>
                <w:b/>
                <w:spacing w:val="-4"/>
              </w:rPr>
              <w:t>Arte</w:t>
            </w:r>
          </w:p>
        </w:tc>
        <w:tc>
          <w:tcPr>
            <w:tcW w:w="2409" w:type="dxa"/>
          </w:tcPr>
          <w:p w14:paraId="577A7F79" w14:textId="1DFFDDEB" w:rsidR="00325442" w:rsidRPr="004C6026" w:rsidRDefault="00325442" w:rsidP="00D86D7A">
            <w:pPr>
              <w:pStyle w:val="TableParagraph"/>
              <w:spacing w:before="52"/>
              <w:ind w:right="88"/>
              <w:jc w:val="center"/>
              <w:rPr>
                <w:rFonts w:ascii="Arial" w:hAnsi="Arial" w:cs="Arial"/>
                <w:b/>
                <w:bCs/>
              </w:rPr>
            </w:pPr>
            <w:r>
              <w:rPr>
                <w:rFonts w:ascii="Arial" w:hAnsi="Arial" w:cs="Arial"/>
                <w:b/>
                <w:bCs/>
              </w:rPr>
              <w:t>2</w:t>
            </w:r>
          </w:p>
        </w:tc>
      </w:tr>
      <w:tr w:rsidR="00325442" w:rsidRPr="009C3B41" w14:paraId="001CB17C" w14:textId="77777777" w:rsidTr="002724B2">
        <w:trPr>
          <w:trHeight w:val="400"/>
        </w:trPr>
        <w:tc>
          <w:tcPr>
            <w:tcW w:w="2532" w:type="dxa"/>
            <w:vMerge/>
            <w:shd w:val="clear" w:color="auto" w:fill="6FAC46"/>
          </w:tcPr>
          <w:p w14:paraId="4CFD030E" w14:textId="77777777" w:rsidR="00325442" w:rsidRPr="009C3B41" w:rsidRDefault="00325442" w:rsidP="00D86D7A">
            <w:pPr>
              <w:rPr>
                <w:sz w:val="2"/>
                <w:szCs w:val="2"/>
              </w:rPr>
            </w:pPr>
          </w:p>
        </w:tc>
        <w:tc>
          <w:tcPr>
            <w:tcW w:w="2694" w:type="dxa"/>
            <w:shd w:val="clear" w:color="auto" w:fill="A7D08C"/>
          </w:tcPr>
          <w:p w14:paraId="216B1B63" w14:textId="7BE196E7" w:rsidR="00325442" w:rsidRPr="009C3B41" w:rsidRDefault="00325442" w:rsidP="00D86D7A">
            <w:pPr>
              <w:pStyle w:val="TableParagraph"/>
              <w:spacing w:before="67"/>
              <w:ind w:left="45"/>
              <w:rPr>
                <w:rFonts w:ascii="Arial" w:hAnsi="Arial" w:cs="Arial"/>
                <w:b/>
                <w:spacing w:val="-4"/>
              </w:rPr>
            </w:pPr>
            <w:r>
              <w:rPr>
                <w:rFonts w:ascii="Arial" w:hAnsi="Arial" w:cs="Arial"/>
                <w:b/>
                <w:spacing w:val="-4"/>
              </w:rPr>
              <w:t>Língua Inglesa</w:t>
            </w:r>
          </w:p>
        </w:tc>
        <w:tc>
          <w:tcPr>
            <w:tcW w:w="2409" w:type="dxa"/>
          </w:tcPr>
          <w:p w14:paraId="25065CA3" w14:textId="7BF13438" w:rsidR="00325442" w:rsidRPr="004C6026" w:rsidRDefault="00325442" w:rsidP="00D86D7A">
            <w:pPr>
              <w:pStyle w:val="TableParagraph"/>
              <w:spacing w:before="52"/>
              <w:ind w:right="88"/>
              <w:jc w:val="center"/>
              <w:rPr>
                <w:rFonts w:ascii="Arial" w:hAnsi="Arial" w:cs="Arial"/>
                <w:b/>
                <w:bCs/>
              </w:rPr>
            </w:pPr>
            <w:r>
              <w:rPr>
                <w:rFonts w:ascii="Arial" w:hAnsi="Arial" w:cs="Arial"/>
                <w:b/>
                <w:bCs/>
              </w:rPr>
              <w:t>2</w:t>
            </w:r>
          </w:p>
        </w:tc>
      </w:tr>
      <w:tr w:rsidR="00325442" w:rsidRPr="009C3B41" w14:paraId="212612A3" w14:textId="77777777" w:rsidTr="00D86D7A">
        <w:trPr>
          <w:trHeight w:val="380"/>
        </w:trPr>
        <w:tc>
          <w:tcPr>
            <w:tcW w:w="2532" w:type="dxa"/>
            <w:shd w:val="clear" w:color="auto" w:fill="EC7D31"/>
          </w:tcPr>
          <w:p w14:paraId="6FFB1A21" w14:textId="77777777" w:rsidR="00325442" w:rsidRPr="009C3B41" w:rsidRDefault="00325442" w:rsidP="00D86D7A">
            <w:pPr>
              <w:pStyle w:val="TableParagraph"/>
              <w:spacing w:before="57"/>
              <w:ind w:right="51"/>
              <w:jc w:val="center"/>
              <w:rPr>
                <w:rFonts w:ascii="Arial" w:hAnsi="Arial" w:cs="Arial"/>
                <w:b/>
              </w:rPr>
            </w:pPr>
            <w:r w:rsidRPr="009C3B41">
              <w:rPr>
                <w:rFonts w:ascii="Arial" w:hAnsi="Arial" w:cs="Arial"/>
                <w:b/>
                <w:spacing w:val="-2"/>
              </w:rPr>
              <w:t>Matemática</w:t>
            </w:r>
          </w:p>
        </w:tc>
        <w:tc>
          <w:tcPr>
            <w:tcW w:w="2694" w:type="dxa"/>
            <w:shd w:val="clear" w:color="auto" w:fill="F4B082"/>
          </w:tcPr>
          <w:p w14:paraId="0F2663D2" w14:textId="77777777" w:rsidR="00325442" w:rsidRPr="009C3B41" w:rsidRDefault="00325442" w:rsidP="00D86D7A">
            <w:pPr>
              <w:pStyle w:val="TableParagraph"/>
              <w:spacing w:before="57"/>
              <w:ind w:left="45"/>
              <w:rPr>
                <w:rFonts w:ascii="Arial" w:hAnsi="Arial" w:cs="Arial"/>
                <w:b/>
              </w:rPr>
            </w:pPr>
            <w:r w:rsidRPr="009C3B41">
              <w:rPr>
                <w:rFonts w:ascii="Arial" w:hAnsi="Arial" w:cs="Arial"/>
                <w:b/>
                <w:spacing w:val="-2"/>
              </w:rPr>
              <w:t>Matemática</w:t>
            </w:r>
          </w:p>
        </w:tc>
        <w:tc>
          <w:tcPr>
            <w:tcW w:w="2409" w:type="dxa"/>
          </w:tcPr>
          <w:p w14:paraId="4ED01E45" w14:textId="6F6D3CDB" w:rsidR="00325442" w:rsidRPr="004C6026" w:rsidRDefault="00325442" w:rsidP="00D86D7A">
            <w:pPr>
              <w:pStyle w:val="TableParagraph"/>
              <w:spacing w:before="52"/>
              <w:ind w:right="88"/>
              <w:jc w:val="center"/>
              <w:rPr>
                <w:rFonts w:ascii="Arial" w:hAnsi="Arial" w:cs="Arial"/>
                <w:b/>
                <w:bCs/>
              </w:rPr>
            </w:pPr>
            <w:r>
              <w:rPr>
                <w:rFonts w:ascii="Arial" w:hAnsi="Arial" w:cs="Arial"/>
                <w:b/>
                <w:bCs/>
              </w:rPr>
              <w:t>2</w:t>
            </w:r>
          </w:p>
        </w:tc>
      </w:tr>
      <w:tr w:rsidR="00325442" w:rsidRPr="009C3B41" w14:paraId="615CA41E" w14:textId="77777777" w:rsidTr="00D86D7A">
        <w:trPr>
          <w:trHeight w:val="380"/>
        </w:trPr>
        <w:tc>
          <w:tcPr>
            <w:tcW w:w="2532" w:type="dxa"/>
            <w:vMerge w:val="restart"/>
            <w:shd w:val="clear" w:color="auto" w:fill="A6A6A6"/>
          </w:tcPr>
          <w:p w14:paraId="4CA5BB53" w14:textId="77777777" w:rsidR="00325442" w:rsidRPr="009C3B41" w:rsidRDefault="00325442" w:rsidP="00D86D7A">
            <w:pPr>
              <w:pStyle w:val="TableParagraph"/>
              <w:spacing w:before="11"/>
              <w:rPr>
                <w:rFonts w:ascii="Arial" w:hAnsi="Arial" w:cs="Arial"/>
              </w:rPr>
            </w:pPr>
          </w:p>
          <w:p w14:paraId="0D103D44" w14:textId="77777777" w:rsidR="00325442" w:rsidRPr="009C3B41" w:rsidRDefault="00325442" w:rsidP="00D86D7A">
            <w:pPr>
              <w:pStyle w:val="TableParagraph"/>
              <w:spacing w:before="1"/>
              <w:ind w:left="232"/>
              <w:rPr>
                <w:rFonts w:ascii="Arial" w:hAnsi="Arial" w:cs="Arial"/>
                <w:b/>
              </w:rPr>
            </w:pPr>
            <w:r w:rsidRPr="009C3B41">
              <w:rPr>
                <w:rFonts w:ascii="Arial" w:hAnsi="Arial" w:cs="Arial"/>
                <w:b/>
              </w:rPr>
              <w:t>Ciências</w:t>
            </w:r>
            <w:r w:rsidRPr="009C3B41">
              <w:rPr>
                <w:rFonts w:ascii="Arial" w:hAnsi="Arial" w:cs="Arial"/>
                <w:b/>
                <w:spacing w:val="-9"/>
              </w:rPr>
              <w:t xml:space="preserve"> </w:t>
            </w:r>
            <w:r w:rsidRPr="009C3B41">
              <w:rPr>
                <w:rFonts w:ascii="Arial" w:hAnsi="Arial" w:cs="Arial"/>
                <w:b/>
                <w:spacing w:val="-2"/>
              </w:rPr>
              <w:t>Humanas</w:t>
            </w:r>
          </w:p>
        </w:tc>
        <w:tc>
          <w:tcPr>
            <w:tcW w:w="2694" w:type="dxa"/>
            <w:shd w:val="clear" w:color="auto" w:fill="DADADA"/>
          </w:tcPr>
          <w:p w14:paraId="430B1293" w14:textId="77777777" w:rsidR="00325442" w:rsidRPr="009C3B41" w:rsidRDefault="00325442" w:rsidP="00D86D7A">
            <w:pPr>
              <w:pStyle w:val="TableParagraph"/>
              <w:spacing w:before="62"/>
              <w:ind w:left="45"/>
              <w:rPr>
                <w:rFonts w:ascii="Arial" w:hAnsi="Arial" w:cs="Arial"/>
                <w:b/>
              </w:rPr>
            </w:pPr>
            <w:r w:rsidRPr="009C3B41">
              <w:rPr>
                <w:rFonts w:ascii="Arial" w:hAnsi="Arial" w:cs="Arial"/>
                <w:b/>
                <w:spacing w:val="-2"/>
              </w:rPr>
              <w:t>História</w:t>
            </w:r>
          </w:p>
        </w:tc>
        <w:tc>
          <w:tcPr>
            <w:tcW w:w="2409" w:type="dxa"/>
          </w:tcPr>
          <w:p w14:paraId="1AD46613" w14:textId="4CC488C8" w:rsidR="00325442" w:rsidRPr="004C6026" w:rsidRDefault="00325442" w:rsidP="00D86D7A">
            <w:pPr>
              <w:pStyle w:val="TableParagraph"/>
              <w:spacing w:before="52"/>
              <w:ind w:right="88"/>
              <w:jc w:val="center"/>
              <w:rPr>
                <w:rFonts w:ascii="Arial" w:hAnsi="Arial" w:cs="Arial"/>
                <w:b/>
                <w:bCs/>
              </w:rPr>
            </w:pPr>
            <w:r>
              <w:rPr>
                <w:rFonts w:ascii="Arial" w:hAnsi="Arial" w:cs="Arial"/>
                <w:b/>
                <w:bCs/>
              </w:rPr>
              <w:t>2</w:t>
            </w:r>
          </w:p>
        </w:tc>
      </w:tr>
      <w:tr w:rsidR="00325442" w:rsidRPr="009C3B41" w14:paraId="5158BCDC" w14:textId="77777777" w:rsidTr="00D86D7A">
        <w:trPr>
          <w:trHeight w:val="400"/>
        </w:trPr>
        <w:tc>
          <w:tcPr>
            <w:tcW w:w="2532" w:type="dxa"/>
            <w:vMerge/>
            <w:tcBorders>
              <w:top w:val="nil"/>
            </w:tcBorders>
            <w:shd w:val="clear" w:color="auto" w:fill="A6A6A6"/>
          </w:tcPr>
          <w:p w14:paraId="3A10FC19" w14:textId="77777777" w:rsidR="00325442" w:rsidRPr="009C3B41" w:rsidRDefault="00325442" w:rsidP="00D86D7A">
            <w:pPr>
              <w:rPr>
                <w:sz w:val="2"/>
                <w:szCs w:val="2"/>
              </w:rPr>
            </w:pPr>
          </w:p>
        </w:tc>
        <w:tc>
          <w:tcPr>
            <w:tcW w:w="2694" w:type="dxa"/>
            <w:shd w:val="clear" w:color="auto" w:fill="C8C8C8"/>
          </w:tcPr>
          <w:p w14:paraId="38A425D2" w14:textId="77777777" w:rsidR="00325442" w:rsidRPr="009C3B41" w:rsidRDefault="00325442" w:rsidP="00D86D7A">
            <w:pPr>
              <w:pStyle w:val="TableParagraph"/>
              <w:spacing w:before="67"/>
              <w:ind w:left="45"/>
              <w:rPr>
                <w:rFonts w:ascii="Arial" w:hAnsi="Arial" w:cs="Arial"/>
                <w:b/>
              </w:rPr>
            </w:pPr>
            <w:r w:rsidRPr="009C3B41">
              <w:rPr>
                <w:rFonts w:ascii="Arial" w:hAnsi="Arial" w:cs="Arial"/>
                <w:b/>
                <w:spacing w:val="-2"/>
              </w:rPr>
              <w:t>Geografia</w:t>
            </w:r>
          </w:p>
        </w:tc>
        <w:tc>
          <w:tcPr>
            <w:tcW w:w="2409" w:type="dxa"/>
          </w:tcPr>
          <w:p w14:paraId="0C4BC1DC" w14:textId="2AC037CD" w:rsidR="00325442" w:rsidRPr="004C6026" w:rsidRDefault="00325442" w:rsidP="00D86D7A">
            <w:pPr>
              <w:pStyle w:val="TableParagraph"/>
              <w:spacing w:before="52"/>
              <w:ind w:right="88"/>
              <w:jc w:val="center"/>
              <w:rPr>
                <w:rFonts w:ascii="Arial" w:hAnsi="Arial" w:cs="Arial"/>
                <w:b/>
                <w:bCs/>
              </w:rPr>
            </w:pPr>
            <w:r>
              <w:rPr>
                <w:rFonts w:ascii="Arial" w:hAnsi="Arial" w:cs="Arial"/>
                <w:b/>
                <w:bCs/>
              </w:rPr>
              <w:t>2</w:t>
            </w:r>
          </w:p>
        </w:tc>
      </w:tr>
      <w:tr w:rsidR="00325442" w:rsidRPr="009C3B41" w14:paraId="156F654C" w14:textId="77777777" w:rsidTr="00D86D7A">
        <w:trPr>
          <w:trHeight w:val="380"/>
        </w:trPr>
        <w:tc>
          <w:tcPr>
            <w:tcW w:w="2532" w:type="dxa"/>
            <w:shd w:val="clear" w:color="auto" w:fill="FFBF00"/>
          </w:tcPr>
          <w:p w14:paraId="545216A4" w14:textId="77777777" w:rsidR="00325442" w:rsidRPr="009C3B41" w:rsidRDefault="00325442" w:rsidP="00D86D7A">
            <w:pPr>
              <w:pStyle w:val="TableParagraph"/>
              <w:spacing w:before="52"/>
              <w:ind w:right="51"/>
              <w:jc w:val="center"/>
              <w:rPr>
                <w:rFonts w:ascii="Arial" w:hAnsi="Arial" w:cs="Arial"/>
                <w:b/>
              </w:rPr>
            </w:pPr>
            <w:r w:rsidRPr="009C3B41">
              <w:rPr>
                <w:rFonts w:ascii="Arial" w:hAnsi="Arial" w:cs="Arial"/>
                <w:b/>
              </w:rPr>
              <w:t>Ciências</w:t>
            </w:r>
            <w:r w:rsidRPr="009C3B41">
              <w:rPr>
                <w:rFonts w:ascii="Arial" w:hAnsi="Arial" w:cs="Arial"/>
                <w:b/>
                <w:spacing w:val="-9"/>
              </w:rPr>
              <w:t xml:space="preserve"> </w:t>
            </w:r>
            <w:r w:rsidRPr="009C3B41">
              <w:rPr>
                <w:rFonts w:ascii="Arial" w:hAnsi="Arial" w:cs="Arial"/>
                <w:b/>
              </w:rPr>
              <w:t>da</w:t>
            </w:r>
            <w:r w:rsidRPr="009C3B41">
              <w:rPr>
                <w:rFonts w:ascii="Arial" w:hAnsi="Arial" w:cs="Arial"/>
                <w:b/>
                <w:spacing w:val="-9"/>
              </w:rPr>
              <w:t xml:space="preserve"> </w:t>
            </w:r>
            <w:r w:rsidRPr="009C3B41">
              <w:rPr>
                <w:rFonts w:ascii="Arial" w:hAnsi="Arial" w:cs="Arial"/>
                <w:b/>
                <w:spacing w:val="-2"/>
              </w:rPr>
              <w:t>Natureza</w:t>
            </w:r>
          </w:p>
        </w:tc>
        <w:tc>
          <w:tcPr>
            <w:tcW w:w="2694" w:type="dxa"/>
            <w:shd w:val="clear" w:color="auto" w:fill="FFD965"/>
          </w:tcPr>
          <w:p w14:paraId="6C3B7FCC" w14:textId="77777777" w:rsidR="00325442" w:rsidRPr="009C3B41" w:rsidRDefault="00325442" w:rsidP="00D86D7A">
            <w:pPr>
              <w:pStyle w:val="TableParagraph"/>
              <w:spacing w:before="52"/>
              <w:ind w:left="45"/>
              <w:rPr>
                <w:rFonts w:ascii="Arial" w:hAnsi="Arial" w:cs="Arial"/>
                <w:b/>
              </w:rPr>
            </w:pPr>
            <w:r w:rsidRPr="009C3B41">
              <w:rPr>
                <w:rFonts w:ascii="Arial" w:hAnsi="Arial" w:cs="Arial"/>
                <w:b/>
                <w:spacing w:val="-2"/>
              </w:rPr>
              <w:t>Ciências</w:t>
            </w:r>
          </w:p>
        </w:tc>
        <w:tc>
          <w:tcPr>
            <w:tcW w:w="2409" w:type="dxa"/>
          </w:tcPr>
          <w:p w14:paraId="41A2965E" w14:textId="2B297077" w:rsidR="00325442" w:rsidRPr="004C6026" w:rsidRDefault="00325442" w:rsidP="00D86D7A">
            <w:pPr>
              <w:pStyle w:val="TableParagraph"/>
              <w:spacing w:before="52"/>
              <w:ind w:right="88"/>
              <w:jc w:val="center"/>
              <w:rPr>
                <w:rFonts w:ascii="Arial" w:hAnsi="Arial" w:cs="Arial"/>
                <w:b/>
                <w:bCs/>
              </w:rPr>
            </w:pPr>
            <w:r>
              <w:rPr>
                <w:rFonts w:ascii="Arial" w:hAnsi="Arial" w:cs="Arial"/>
                <w:b/>
                <w:bCs/>
              </w:rPr>
              <w:t>2</w:t>
            </w:r>
          </w:p>
        </w:tc>
      </w:tr>
      <w:tr w:rsidR="00325442" w:rsidRPr="009C3B41" w14:paraId="12D06245" w14:textId="77777777" w:rsidTr="00D86D7A">
        <w:trPr>
          <w:trHeight w:val="379"/>
        </w:trPr>
        <w:tc>
          <w:tcPr>
            <w:tcW w:w="2532" w:type="dxa"/>
            <w:shd w:val="clear" w:color="auto" w:fill="5B9AD5"/>
          </w:tcPr>
          <w:p w14:paraId="29338CD8" w14:textId="77777777" w:rsidR="00325442" w:rsidRPr="004C6026" w:rsidRDefault="00325442" w:rsidP="00D86D7A">
            <w:pPr>
              <w:pStyle w:val="TableParagraph"/>
              <w:spacing w:before="57"/>
              <w:ind w:right="51"/>
              <w:jc w:val="center"/>
              <w:rPr>
                <w:rFonts w:ascii="Arial" w:hAnsi="Arial" w:cs="Arial"/>
                <w:b/>
              </w:rPr>
            </w:pPr>
            <w:r w:rsidRPr="004C6026">
              <w:rPr>
                <w:rFonts w:ascii="Arial" w:hAnsi="Arial" w:cs="Arial"/>
                <w:b/>
                <w:spacing w:val="-5"/>
              </w:rPr>
              <w:t>Parte</w:t>
            </w:r>
            <w:r w:rsidRPr="004C6026">
              <w:rPr>
                <w:rFonts w:ascii="Arial" w:hAnsi="Arial" w:cs="Arial"/>
                <w:b/>
                <w:spacing w:val="-7"/>
              </w:rPr>
              <w:t xml:space="preserve"> </w:t>
            </w:r>
            <w:r w:rsidRPr="004C6026">
              <w:rPr>
                <w:rFonts w:ascii="Arial" w:hAnsi="Arial" w:cs="Arial"/>
                <w:b/>
                <w:spacing w:val="-2"/>
              </w:rPr>
              <w:t>diversificada</w:t>
            </w:r>
          </w:p>
        </w:tc>
        <w:tc>
          <w:tcPr>
            <w:tcW w:w="2694" w:type="dxa"/>
            <w:shd w:val="clear" w:color="auto" w:fill="9CC2E4"/>
          </w:tcPr>
          <w:p w14:paraId="39AEFE21" w14:textId="3C3F2F87" w:rsidR="00325442" w:rsidRPr="004C6026" w:rsidRDefault="00325442" w:rsidP="00D86D7A">
            <w:pPr>
              <w:pStyle w:val="TableParagraph"/>
              <w:spacing w:before="57"/>
              <w:ind w:left="45"/>
              <w:rPr>
                <w:rFonts w:ascii="Arial" w:hAnsi="Arial" w:cs="Arial"/>
                <w:b/>
              </w:rPr>
            </w:pPr>
            <w:r>
              <w:rPr>
                <w:rFonts w:ascii="Arial" w:hAnsi="Arial" w:cs="Arial"/>
                <w:b/>
              </w:rPr>
              <w:t>Projeto de Vida</w:t>
            </w:r>
          </w:p>
        </w:tc>
        <w:tc>
          <w:tcPr>
            <w:tcW w:w="2409" w:type="dxa"/>
          </w:tcPr>
          <w:p w14:paraId="095812A8" w14:textId="77777777" w:rsidR="00325442" w:rsidRPr="004C6026" w:rsidRDefault="00325442" w:rsidP="00D86D7A">
            <w:pPr>
              <w:pStyle w:val="TableParagraph"/>
              <w:spacing w:before="57"/>
              <w:ind w:right="88"/>
              <w:jc w:val="center"/>
              <w:rPr>
                <w:rFonts w:ascii="Arial" w:hAnsi="Arial" w:cs="Arial"/>
                <w:b/>
                <w:bCs/>
                <w:spacing w:val="-10"/>
              </w:rPr>
            </w:pPr>
            <w:r w:rsidRPr="004C6026">
              <w:rPr>
                <w:rFonts w:ascii="Arial" w:hAnsi="Arial" w:cs="Arial"/>
                <w:b/>
                <w:bCs/>
                <w:spacing w:val="-10"/>
              </w:rPr>
              <w:t>4</w:t>
            </w:r>
          </w:p>
        </w:tc>
      </w:tr>
      <w:tr w:rsidR="00325442" w:rsidRPr="009C3B41" w14:paraId="7DD069D5" w14:textId="77777777" w:rsidTr="00D86D7A">
        <w:trPr>
          <w:trHeight w:val="379"/>
        </w:trPr>
        <w:tc>
          <w:tcPr>
            <w:tcW w:w="5226" w:type="dxa"/>
            <w:gridSpan w:val="2"/>
          </w:tcPr>
          <w:p w14:paraId="5F569D1F" w14:textId="77777777" w:rsidR="00325442" w:rsidRPr="009C3B41" w:rsidRDefault="00325442" w:rsidP="00D86D7A">
            <w:pPr>
              <w:pStyle w:val="TableParagraph"/>
              <w:spacing w:before="62"/>
              <w:jc w:val="center"/>
              <w:rPr>
                <w:rFonts w:ascii="Arial" w:hAnsi="Arial" w:cs="Arial"/>
                <w:b/>
              </w:rPr>
            </w:pPr>
            <w:r w:rsidRPr="009C3B41">
              <w:rPr>
                <w:rFonts w:ascii="Arial" w:hAnsi="Arial" w:cs="Arial"/>
                <w:b/>
              </w:rPr>
              <w:t>TOTAL</w:t>
            </w:r>
            <w:r w:rsidRPr="009C3B41">
              <w:rPr>
                <w:rFonts w:ascii="Arial" w:hAnsi="Arial" w:cs="Arial"/>
                <w:b/>
                <w:spacing w:val="-14"/>
              </w:rPr>
              <w:t xml:space="preserve"> </w:t>
            </w:r>
            <w:r w:rsidRPr="009C3B41">
              <w:rPr>
                <w:rFonts w:ascii="Arial" w:hAnsi="Arial" w:cs="Arial"/>
                <w:b/>
              </w:rPr>
              <w:t>DE</w:t>
            </w:r>
            <w:r w:rsidRPr="009C3B41">
              <w:rPr>
                <w:rFonts w:ascii="Arial" w:hAnsi="Arial" w:cs="Arial"/>
                <w:b/>
                <w:spacing w:val="-13"/>
              </w:rPr>
              <w:t xml:space="preserve"> </w:t>
            </w:r>
            <w:r w:rsidRPr="009C3B41">
              <w:rPr>
                <w:rFonts w:ascii="Arial" w:hAnsi="Arial" w:cs="Arial"/>
                <w:b/>
              </w:rPr>
              <w:t>HORAS</w:t>
            </w:r>
            <w:r w:rsidRPr="009C3B41">
              <w:rPr>
                <w:rFonts w:ascii="Arial" w:hAnsi="Arial" w:cs="Arial"/>
                <w:b/>
                <w:spacing w:val="-13"/>
              </w:rPr>
              <w:t xml:space="preserve"> </w:t>
            </w:r>
            <w:r w:rsidRPr="009C3B41">
              <w:rPr>
                <w:rFonts w:ascii="Arial" w:hAnsi="Arial" w:cs="Arial"/>
                <w:b/>
                <w:spacing w:val="-2"/>
              </w:rPr>
              <w:t>SEMANAIS</w:t>
            </w:r>
          </w:p>
        </w:tc>
        <w:tc>
          <w:tcPr>
            <w:tcW w:w="2409" w:type="dxa"/>
          </w:tcPr>
          <w:p w14:paraId="18D6A6F9" w14:textId="77777777" w:rsidR="00325442" w:rsidRPr="009C3B41" w:rsidRDefault="00325442" w:rsidP="00D86D7A">
            <w:pPr>
              <w:pStyle w:val="TableParagraph"/>
              <w:spacing w:before="62"/>
              <w:ind w:right="88"/>
              <w:jc w:val="center"/>
              <w:rPr>
                <w:rFonts w:ascii="Arial" w:hAnsi="Arial" w:cs="Arial"/>
                <w:b/>
              </w:rPr>
            </w:pPr>
            <w:r w:rsidRPr="009C3B41">
              <w:rPr>
                <w:rFonts w:ascii="Arial" w:hAnsi="Arial" w:cs="Arial"/>
                <w:b/>
                <w:spacing w:val="-5"/>
              </w:rPr>
              <w:t>20</w:t>
            </w:r>
          </w:p>
        </w:tc>
      </w:tr>
    </w:tbl>
    <w:p w14:paraId="3F79063E" w14:textId="77777777" w:rsidR="00325442" w:rsidRPr="00AA656B" w:rsidRDefault="00325442" w:rsidP="00325442">
      <w:pPr>
        <w:pBdr>
          <w:top w:val="nil"/>
          <w:left w:val="nil"/>
          <w:bottom w:val="nil"/>
          <w:right w:val="nil"/>
          <w:between w:val="nil"/>
        </w:pBdr>
        <w:spacing w:after="240"/>
        <w:ind w:firstLine="567"/>
        <w:jc w:val="center"/>
        <w:rPr>
          <w:sz w:val="20"/>
          <w:szCs w:val="20"/>
        </w:rPr>
      </w:pPr>
      <w:r w:rsidRPr="00AA656B">
        <w:rPr>
          <w:sz w:val="20"/>
          <w:szCs w:val="20"/>
        </w:rPr>
        <w:t xml:space="preserve">Fonte: </w:t>
      </w:r>
      <w:r>
        <w:rPr>
          <w:sz w:val="20"/>
          <w:szCs w:val="20"/>
        </w:rPr>
        <w:t>O Regimento Escolar Ensino Fundamental</w:t>
      </w:r>
      <w:r w:rsidRPr="00AA656B">
        <w:rPr>
          <w:sz w:val="20"/>
          <w:szCs w:val="20"/>
        </w:rPr>
        <w:t xml:space="preserve"> (2026)</w:t>
      </w:r>
    </w:p>
    <w:p w14:paraId="74D88F43" w14:textId="4305A8CD" w:rsidR="00325442" w:rsidRPr="0067577F" w:rsidRDefault="0067577F" w:rsidP="004F6101">
      <w:pPr>
        <w:pBdr>
          <w:top w:val="nil"/>
          <w:left w:val="nil"/>
          <w:bottom w:val="nil"/>
          <w:right w:val="nil"/>
          <w:between w:val="nil"/>
        </w:pBdr>
        <w:spacing w:before="120" w:after="120" w:line="360" w:lineRule="auto"/>
        <w:ind w:firstLine="567"/>
        <w:jc w:val="both"/>
        <w:rPr>
          <w:highlight w:val="yellow"/>
        </w:rPr>
      </w:pPr>
      <w:r w:rsidRPr="0067577F">
        <w:rPr>
          <w:highlight w:val="yellow"/>
        </w:rPr>
        <w:t>A frequência às aulas dos Grupos de Aprendizagem G3, G4, G5 e G6 é facultativa para os estudantes. A matriz curricular de referência para os exames supletivos segue a Base Nacional Comum Curricular (BNCC), conforme dispõe o Art. 38</w:t>
      </w:r>
      <w:r>
        <w:rPr>
          <w:highlight w:val="yellow"/>
        </w:rPr>
        <w:t>,</w:t>
      </w:r>
      <w:r w:rsidRPr="0067577F">
        <w:rPr>
          <w:highlight w:val="yellow"/>
        </w:rPr>
        <w:t xml:space="preserve"> da LDB. O sistema de avaliação desses grupos observa as orientações e possibilidades previstas na Resolução CNE/CEB nº 03/2025 e na Resolução CME nº 02/2025.</w:t>
      </w:r>
    </w:p>
    <w:p w14:paraId="200F27B4" w14:textId="6C25D053" w:rsidR="00E725E4" w:rsidRPr="00C96875" w:rsidRDefault="00863A03" w:rsidP="00C96875">
      <w:pPr>
        <w:pStyle w:val="Ttulo1"/>
      </w:pPr>
      <w:bookmarkStart w:id="127" w:name="_Toc229639577"/>
      <w:r w:rsidRPr="00C96875">
        <w:lastRenderedPageBreak/>
        <w:t>COMPOSIÇÃO E DISPOSITIVOS DA AVALIAÇÃO</w:t>
      </w:r>
      <w:bookmarkEnd w:id="127"/>
      <w:r w:rsidRPr="00C96875">
        <w:t> </w:t>
      </w:r>
    </w:p>
    <w:p w14:paraId="3460DF2E" w14:textId="5B5575ED" w:rsidR="004D4D3A" w:rsidRPr="006A6DE7" w:rsidRDefault="004D4D3A" w:rsidP="006A6DE7">
      <w:pPr>
        <w:pStyle w:val="Ttulo2"/>
      </w:pPr>
      <w:bookmarkStart w:id="128" w:name="_Toc229639578"/>
      <w:r w:rsidRPr="006A6DE7">
        <w:rPr>
          <w:highlight w:val="yellow"/>
        </w:rPr>
        <w:t>1</w:t>
      </w:r>
      <w:r w:rsidR="007630E4" w:rsidRPr="006A6DE7">
        <w:rPr>
          <w:highlight w:val="yellow"/>
        </w:rPr>
        <w:t>2</w:t>
      </w:r>
      <w:r w:rsidRPr="006A6DE7">
        <w:rPr>
          <w:highlight w:val="yellow"/>
        </w:rPr>
        <w:t>.1 A Avaliação na Educação Infantil</w:t>
      </w:r>
      <w:bookmarkEnd w:id="128"/>
    </w:p>
    <w:p w14:paraId="63062687" w14:textId="77777777" w:rsidR="004470D2" w:rsidRPr="00990560" w:rsidRDefault="004470D2" w:rsidP="004470D2">
      <w:pPr>
        <w:pBdr>
          <w:top w:val="nil"/>
          <w:left w:val="nil"/>
          <w:bottom w:val="nil"/>
          <w:right w:val="nil"/>
          <w:between w:val="nil"/>
        </w:pBdr>
        <w:spacing w:before="120" w:after="120" w:line="360" w:lineRule="auto"/>
        <w:ind w:firstLine="567"/>
        <w:jc w:val="both"/>
        <w:rPr>
          <w:highlight w:val="yellow"/>
        </w:rPr>
      </w:pPr>
      <w:r w:rsidRPr="00990560">
        <w:rPr>
          <w:b/>
          <w:bCs/>
          <w:highlight w:val="yellow"/>
        </w:rPr>
        <w:t>A avaliação das aprendizagens na Educação Infantil</w:t>
      </w:r>
      <w:r w:rsidRPr="00990560">
        <w:rPr>
          <w:highlight w:val="yellow"/>
        </w:rPr>
        <w:t xml:space="preserve"> é concebida como um processo contínuo e integral, acompanhando cada etapa do desenvolvimento da criança nas modalidades de Creche e Pré-Escola. Esse acompanhamento ocorre por meio da observação diária e sistemática das experiências vivenciadas, considerando a qualidade das interações e das atividades propostas.</w:t>
      </w:r>
    </w:p>
    <w:p w14:paraId="7E00E760" w14:textId="77777777" w:rsidR="004470D2" w:rsidRPr="00990560" w:rsidRDefault="004470D2" w:rsidP="004470D2">
      <w:pPr>
        <w:pBdr>
          <w:top w:val="nil"/>
          <w:left w:val="nil"/>
          <w:bottom w:val="nil"/>
          <w:right w:val="nil"/>
          <w:between w:val="nil"/>
        </w:pBdr>
        <w:spacing w:before="120" w:after="120" w:line="360" w:lineRule="auto"/>
        <w:ind w:firstLine="567"/>
        <w:jc w:val="both"/>
        <w:rPr>
          <w:highlight w:val="yellow"/>
        </w:rPr>
      </w:pPr>
      <w:r w:rsidRPr="00990560">
        <w:rPr>
          <w:highlight w:val="yellow"/>
        </w:rPr>
        <w:t xml:space="preserve">Semestralmente, realiza-se o </w:t>
      </w:r>
      <w:r w:rsidRPr="00990560">
        <w:rPr>
          <w:b/>
          <w:bCs/>
          <w:highlight w:val="yellow"/>
        </w:rPr>
        <w:t>Conselho de Classe</w:t>
      </w:r>
      <w:r w:rsidRPr="00990560">
        <w:rPr>
          <w:highlight w:val="yellow"/>
        </w:rPr>
        <w:t xml:space="preserve">, momento em que os resultados são discutidos e registrados em ata, culminando na elaboração de </w:t>
      </w:r>
      <w:r w:rsidRPr="00990560">
        <w:rPr>
          <w:b/>
          <w:bCs/>
          <w:highlight w:val="yellow"/>
        </w:rPr>
        <w:t>Relatórios de Acompanhamento</w:t>
      </w:r>
      <w:r w:rsidRPr="00990560">
        <w:rPr>
          <w:highlight w:val="yellow"/>
        </w:rPr>
        <w:t xml:space="preserve"> que contemplam aspectos cognitivos, físicos, afetivos e sociais.</w:t>
      </w:r>
    </w:p>
    <w:p w14:paraId="03B94205" w14:textId="77777777" w:rsidR="004470D2" w:rsidRPr="00990560" w:rsidRDefault="004470D2" w:rsidP="004470D2">
      <w:pPr>
        <w:pBdr>
          <w:top w:val="nil"/>
          <w:left w:val="nil"/>
          <w:bottom w:val="nil"/>
          <w:right w:val="nil"/>
          <w:between w:val="nil"/>
        </w:pBdr>
        <w:spacing w:before="120" w:after="120" w:line="360" w:lineRule="auto"/>
        <w:ind w:firstLine="567"/>
        <w:jc w:val="both"/>
        <w:rPr>
          <w:highlight w:val="yellow"/>
        </w:rPr>
      </w:pPr>
      <w:r w:rsidRPr="00990560">
        <w:rPr>
          <w:highlight w:val="yellow"/>
        </w:rPr>
        <w:t xml:space="preserve">A avaliação não tem caráter de promoção, mesmo na Pré-Escola, uma vez que o acesso ao Ensino Fundamental se dá automaticamente ao final do ano letivo. O </w:t>
      </w:r>
      <w:r w:rsidRPr="00990560">
        <w:rPr>
          <w:b/>
          <w:bCs/>
          <w:highlight w:val="yellow"/>
        </w:rPr>
        <w:t>parecer descritivo</w:t>
      </w:r>
      <w:r w:rsidRPr="00990560">
        <w:rPr>
          <w:highlight w:val="yellow"/>
        </w:rPr>
        <w:t>, elaborado pelo professor titular, reflete o progresso da criança em todas as dimensões — física, psicológica, intelectual e social — e é entregue às famílias ao término de cada semestre, fortalecendo a parceria entre escola e comunidade.</w:t>
      </w:r>
    </w:p>
    <w:p w14:paraId="639062C6" w14:textId="75265BE8" w:rsidR="004D4D3A" w:rsidRDefault="004470D2" w:rsidP="004470D2">
      <w:pPr>
        <w:pBdr>
          <w:top w:val="nil"/>
          <w:left w:val="nil"/>
          <w:bottom w:val="nil"/>
          <w:right w:val="nil"/>
          <w:between w:val="nil"/>
        </w:pBdr>
        <w:spacing w:before="120" w:after="120" w:line="360" w:lineRule="auto"/>
        <w:ind w:firstLine="567"/>
        <w:jc w:val="both"/>
      </w:pPr>
      <w:r w:rsidRPr="00990560">
        <w:rPr>
          <w:highlight w:val="yellow"/>
        </w:rPr>
        <w:t xml:space="preserve">Além disso, os docentes das áreas específicas, como </w:t>
      </w:r>
      <w:r w:rsidRPr="00990560">
        <w:rPr>
          <w:b/>
          <w:bCs/>
          <w:highlight w:val="yellow"/>
        </w:rPr>
        <w:t>Educação Física</w:t>
      </w:r>
      <w:r w:rsidRPr="00990560">
        <w:rPr>
          <w:highlight w:val="yellow"/>
        </w:rPr>
        <w:t xml:space="preserve"> e </w:t>
      </w:r>
      <w:r w:rsidRPr="00990560">
        <w:rPr>
          <w:b/>
          <w:bCs/>
          <w:highlight w:val="yellow"/>
        </w:rPr>
        <w:t>Arte</w:t>
      </w:r>
      <w:r w:rsidRPr="00990560">
        <w:rPr>
          <w:highlight w:val="yellow"/>
        </w:rPr>
        <w:t>, contribuem com registros objetivos que complementam a avaliação global, assegurando uma visão ampla e integrada do desenvolvimento infantil.</w:t>
      </w:r>
    </w:p>
    <w:p w14:paraId="2C9D08E6" w14:textId="448B7205" w:rsidR="004D4D3A" w:rsidRDefault="004D4D3A" w:rsidP="006A6DE7">
      <w:pPr>
        <w:pStyle w:val="Ttulo2"/>
      </w:pPr>
      <w:bookmarkStart w:id="129" w:name="_Toc229639579"/>
      <w:r>
        <w:t>1</w:t>
      </w:r>
      <w:r w:rsidR="007630E4">
        <w:t>2</w:t>
      </w:r>
      <w:r>
        <w:t>.2 A Avaliação no Ensino Fundamental</w:t>
      </w:r>
      <w:bookmarkEnd w:id="129"/>
    </w:p>
    <w:p w14:paraId="0072EC53" w14:textId="1D73F7CC" w:rsidR="00E725E4" w:rsidRDefault="004D4D3A" w:rsidP="0014166A">
      <w:pPr>
        <w:pBdr>
          <w:top w:val="nil"/>
          <w:left w:val="nil"/>
          <w:bottom w:val="nil"/>
          <w:right w:val="nil"/>
          <w:between w:val="nil"/>
        </w:pBdr>
        <w:spacing w:before="120" w:after="120" w:line="360" w:lineRule="auto"/>
        <w:ind w:firstLine="567"/>
        <w:jc w:val="both"/>
      </w:pPr>
      <w:r w:rsidRPr="004D4D3A">
        <w:t xml:space="preserve">A avaliação das aprendizagens </w:t>
      </w:r>
      <w:r>
        <w:t>no Ensino Fundamental</w:t>
      </w:r>
      <w:r w:rsidR="00424BF4">
        <w:t xml:space="preserve"> é um processo contínuo, participativo, cumulativo, sistemático e interativo. Envolve, sempre que possível, todos os segmentos da comunidade escolar, com ênfase nos aspectos qualitativos em relação aos quantitativos e nos resultados ao longo do período, em vez dos resultados finais. O ato educativo é compreendido como um todo, onde o ensino e a aprendizagem se desenvolvem conforme o progresso do aluno.</w:t>
      </w:r>
    </w:p>
    <w:p w14:paraId="302F7063" w14:textId="5F1B432B" w:rsidR="006A64EF" w:rsidRDefault="00424BF4" w:rsidP="0014166A">
      <w:pPr>
        <w:pBdr>
          <w:top w:val="nil"/>
          <w:left w:val="nil"/>
          <w:bottom w:val="nil"/>
          <w:right w:val="nil"/>
          <w:between w:val="nil"/>
        </w:pBdr>
        <w:spacing w:before="120" w:after="120" w:line="360" w:lineRule="auto"/>
        <w:ind w:firstLine="567"/>
        <w:jc w:val="both"/>
      </w:pPr>
      <w:r w:rsidRPr="00912D30">
        <w:t xml:space="preserve">Nesse contexto, é crucial entender que a avaliação não se restringe a notas, mas sim a registros que acompanham o percurso escolar do aluno. Com uma orientação adequada, o educando deve ser capaz de identificar seus pontos fortes, o que já foi </w:t>
      </w:r>
      <w:r w:rsidRPr="00912D30">
        <w:lastRenderedPageBreak/>
        <w:t xml:space="preserve">conquistado e o que ainda precisa melhorar. O objetivo não é simplesmente que o aluno obtenha uma boa nota, mas que realmente aprenda. </w:t>
      </w:r>
      <w:r w:rsidR="006A64EF" w:rsidRPr="00912D30">
        <w:t>A</w:t>
      </w:r>
      <w:r w:rsidRPr="00912D30">
        <w:t xml:space="preserve"> nota deve servir como um indicador para</w:t>
      </w:r>
      <w:r w:rsidR="00912D30" w:rsidRPr="00912D30">
        <w:t xml:space="preserve"> </w:t>
      </w:r>
      <w:r w:rsidRPr="00912D30">
        <w:t xml:space="preserve">o professor </w:t>
      </w:r>
      <w:r w:rsidR="006A64EF" w:rsidRPr="00912D30">
        <w:t>identificar</w:t>
      </w:r>
      <w:r w:rsidRPr="00912D30">
        <w:t xml:space="preserve"> a necessidade de ajustar sua prática pedagógica</w:t>
      </w:r>
      <w:r w:rsidR="006A64EF" w:rsidRPr="00912D30">
        <w:t xml:space="preserve"> e não apenas como um instrumento de classificação do aluno</w:t>
      </w:r>
      <w:r w:rsidRPr="00912D30">
        <w:t>.</w:t>
      </w:r>
      <w:r>
        <w:t xml:space="preserve"> </w:t>
      </w:r>
    </w:p>
    <w:p w14:paraId="7717DC54" w14:textId="79C76327" w:rsidR="00E725E4" w:rsidRDefault="00424BF4" w:rsidP="0014166A">
      <w:pPr>
        <w:pBdr>
          <w:top w:val="nil"/>
          <w:left w:val="nil"/>
          <w:bottom w:val="nil"/>
          <w:right w:val="nil"/>
          <w:between w:val="nil"/>
        </w:pBdr>
        <w:spacing w:before="120" w:after="120" w:line="360" w:lineRule="auto"/>
        <w:ind w:firstLine="567"/>
        <w:jc w:val="both"/>
      </w:pPr>
      <w:r>
        <w:t>A avaliação dialógica, que envolve interação e comunicação adequada, é fundamental para o sucesso da aprendizagem.</w:t>
      </w:r>
      <w:r w:rsidR="006A64EF">
        <w:t xml:space="preserve"> </w:t>
      </w:r>
      <w:r>
        <w:t xml:space="preserve">A avaliação deve ir além do resultado final e do processo, investigando a relação entre ensino e aprendizagem. Deve buscar identificar os conhecimentos construídos e as dificuldades enfrentadas de forma dialógica. O erro deve ser visto como um indicativo de como o educando </w:t>
      </w:r>
      <w:proofErr w:type="spellStart"/>
      <w:r>
        <w:t>está</w:t>
      </w:r>
      <w:proofErr w:type="spellEnd"/>
      <w:r>
        <w:t xml:space="preserve"> integrando os conhecimentos prévios com os novos, proporcionando uma compreensão mais aprofundada dos conhecimentos adquiridos. O erro deixa de ser um sinal de falta de conhecimento e passa a ser uma pista para o desenvolvimento contínuo. Cada resposta, correta ou não, representa um ponto de chegada e um novo ponto de partida, permitindo a reflexão e o ajuste necessários para a aprendizagem.</w:t>
      </w:r>
    </w:p>
    <w:p w14:paraId="696C75C1" w14:textId="77777777" w:rsidR="00E725E4" w:rsidRDefault="00424BF4" w:rsidP="0014166A">
      <w:pPr>
        <w:pBdr>
          <w:top w:val="nil"/>
          <w:left w:val="nil"/>
          <w:bottom w:val="nil"/>
          <w:right w:val="nil"/>
          <w:between w:val="nil"/>
        </w:pBdr>
        <w:spacing w:before="120" w:after="120" w:line="360" w:lineRule="auto"/>
        <w:ind w:firstLine="567"/>
        <w:jc w:val="both"/>
      </w:pPr>
      <w:r>
        <w:t>A avaliação desempenha uma função prognóstica ao avaliar os conhecimentos prévios dos alunos, verificando quem absorveu os conteúdos e adquiriu as habilidades previstas nos objetivos estabelecidos. Ela é realizada ao longo do trimestre de forma constante, cumulativa e contínua. Com fins diagnósticos, permite ao professor uma análise reflexiva e a retomada do fazer pedagógico. A avaliação é permanente, alinhada à natureza contínua da aprendizagem, diferindo do sistema de provas ocasionais, e deve sempre ter caráter diagnóstico, nunca servindo como meio de punição, aferição de certo ou errado, ou exclusão.</w:t>
      </w:r>
    </w:p>
    <w:p w14:paraId="00EE550B" w14:textId="77777777" w:rsidR="00E725E4" w:rsidRDefault="00424BF4" w:rsidP="0014166A">
      <w:pPr>
        <w:pBdr>
          <w:top w:val="nil"/>
          <w:left w:val="nil"/>
          <w:bottom w:val="nil"/>
          <w:right w:val="nil"/>
          <w:between w:val="nil"/>
        </w:pBdr>
        <w:spacing w:before="120" w:after="120" w:line="360" w:lineRule="auto"/>
        <w:ind w:firstLine="567"/>
        <w:jc w:val="both"/>
      </w:pPr>
      <w:r>
        <w:t>Para aprovação, o aluno deve atingir 60% das habilidades e competências previstas para o ano e frequentar, no mínimo, 75% do total de horas letivas oferecidas pela escola durante o ano letivo, conforme a legislação vigente.</w:t>
      </w:r>
    </w:p>
    <w:p w14:paraId="52413800" w14:textId="77777777" w:rsidR="00E725E4" w:rsidRDefault="00424BF4" w:rsidP="0014166A">
      <w:pPr>
        <w:pBdr>
          <w:top w:val="nil"/>
          <w:left w:val="nil"/>
          <w:bottom w:val="nil"/>
          <w:right w:val="nil"/>
          <w:between w:val="nil"/>
        </w:pBdr>
        <w:spacing w:before="120" w:after="120" w:line="360" w:lineRule="auto"/>
        <w:ind w:firstLine="567"/>
        <w:jc w:val="both"/>
      </w:pPr>
      <w:r>
        <w:t>A escola deve promover a integração das habilidades de diversas áreas, evitando que sejam tratadas de forma estanque e incentivando a interdisciplinaridade. É essencial que o professor domine o conteúdo que ensina e compreenda sua relevância social e cognitiva, além de definir claramente o material a ser avaliado. A clareza sobre os conteúdos a serem ensinados permite, em cada etapa do ensino, estabelecer as expectativas de aprendizagem, que orientam os critérios de avaliação e o nível de exigência.</w:t>
      </w:r>
    </w:p>
    <w:p w14:paraId="2B0E29E6" w14:textId="7CB67C58" w:rsidR="00E725E4" w:rsidRDefault="00424BF4" w:rsidP="0014166A">
      <w:pPr>
        <w:pBdr>
          <w:top w:val="nil"/>
          <w:left w:val="nil"/>
          <w:bottom w:val="nil"/>
          <w:right w:val="nil"/>
          <w:between w:val="nil"/>
        </w:pBdr>
        <w:spacing w:before="120" w:after="120" w:line="360" w:lineRule="auto"/>
        <w:ind w:firstLine="567"/>
        <w:jc w:val="both"/>
      </w:pPr>
      <w:r>
        <w:lastRenderedPageBreak/>
        <w:t xml:space="preserve">Todos os procedimentos adotados pelo professor, tanto em sala de aula quanto em turno inverso, devem ser devidamente registrados, e os responsáveis informados sobre a real situação de aprendizagem dos alunos. O processo avaliativo e a recomposição </w:t>
      </w:r>
      <w:r w:rsidR="00F56F15">
        <w:t xml:space="preserve">da aprendizagem </w:t>
      </w:r>
      <w:r>
        <w:t>são partes integrantes da construção do conhecimento, ocorrendo permanentemente no mesmo tempo pedagógico.</w:t>
      </w:r>
    </w:p>
    <w:p w14:paraId="596A2FF3" w14:textId="77777777" w:rsidR="00E725E4" w:rsidRDefault="00424BF4" w:rsidP="0014166A">
      <w:pPr>
        <w:pBdr>
          <w:top w:val="nil"/>
          <w:left w:val="nil"/>
          <w:bottom w:val="nil"/>
          <w:right w:val="nil"/>
          <w:between w:val="nil"/>
        </w:pBdr>
        <w:spacing w:before="120" w:after="120" w:line="360" w:lineRule="auto"/>
        <w:ind w:firstLine="567"/>
        <w:jc w:val="both"/>
      </w:pPr>
      <w:r>
        <w:t>Durante o processo, os registros devem servir como indicativos para a criação de atividades que visem sanar deficiências apresentadas e promover a aprendizagem do aluno. Eles devem revelar o uso de conexões, a aplicação de habilidades, a possibilidade de construir novas contextualizações e a sensibilidade para perceber diferentes tipos de linguagem.</w:t>
      </w:r>
    </w:p>
    <w:p w14:paraId="59BE5D7C" w14:textId="77777777" w:rsidR="00E725E4" w:rsidRDefault="00424BF4" w:rsidP="0014166A">
      <w:pPr>
        <w:pBdr>
          <w:top w:val="nil"/>
          <w:left w:val="nil"/>
          <w:bottom w:val="nil"/>
          <w:right w:val="nil"/>
          <w:between w:val="nil"/>
        </w:pBdr>
        <w:spacing w:before="120" w:after="120" w:line="360" w:lineRule="auto"/>
        <w:ind w:firstLine="567"/>
        <w:jc w:val="both"/>
      </w:pPr>
      <w:r>
        <w:t>A avaliação do educando deve considerar não apenas o aspecto cognitivo, mas também o comportamento, o relacionamento e o aprimoramento pessoal do aluno. Este enfoque promove uma educação centrada no aluno, valorizando suas competências e ampliando a aprendizagem.</w:t>
      </w:r>
    </w:p>
    <w:p w14:paraId="77154093" w14:textId="77777777" w:rsidR="00E725E4" w:rsidRDefault="00424BF4" w:rsidP="0014166A">
      <w:pPr>
        <w:pBdr>
          <w:top w:val="nil"/>
          <w:left w:val="nil"/>
          <w:bottom w:val="nil"/>
          <w:right w:val="nil"/>
          <w:between w:val="nil"/>
        </w:pBdr>
        <w:spacing w:before="120" w:after="120" w:line="360" w:lineRule="auto"/>
        <w:ind w:firstLine="567"/>
        <w:jc w:val="both"/>
      </w:pPr>
      <w:r>
        <w:t>A autoavaliação é crucial para o professor, pois oferece uma perspectiva sobre sua prática pedagógica, permitindo-lhe avaliar seu próprio trabalho e ajustar métodos e técnicas de ensino conforme necessário.</w:t>
      </w:r>
    </w:p>
    <w:p w14:paraId="055B4224" w14:textId="77777777" w:rsidR="00E725E4" w:rsidRDefault="00424BF4" w:rsidP="0014166A">
      <w:pPr>
        <w:pBdr>
          <w:top w:val="nil"/>
          <w:left w:val="nil"/>
          <w:bottom w:val="nil"/>
          <w:right w:val="nil"/>
          <w:between w:val="nil"/>
        </w:pBdr>
        <w:spacing w:before="120" w:after="120" w:line="360" w:lineRule="auto"/>
        <w:ind w:firstLine="567"/>
        <w:jc w:val="both"/>
      </w:pPr>
      <w:r>
        <w:t>A avaliação abrange dois focos principais e inter-relacionados: a escola como um todo e o desenvolvimento individual do aluno. A avaliação das turmas é realizada por meio de consenso entre professores, direção, supervisão e orientação, em conselhos de classe. Este processo respeita o tempo de aprendizagem de cada educando, garantindo uma abordagem equitativa e personalizada.</w:t>
      </w:r>
    </w:p>
    <w:p w14:paraId="6FF3C24B" w14:textId="0F083189" w:rsidR="00E725E4" w:rsidRDefault="006A644A" w:rsidP="002F4AC5">
      <w:pPr>
        <w:pStyle w:val="Ttulo2"/>
      </w:pPr>
      <w:bookmarkStart w:id="130" w:name="_Toc229639580"/>
      <w:r>
        <w:t>1</w:t>
      </w:r>
      <w:r w:rsidR="007630E4">
        <w:t>2</w:t>
      </w:r>
      <w:r w:rsidR="003869DD">
        <w:t>.</w:t>
      </w:r>
      <w:r w:rsidR="007630E4">
        <w:t>3</w:t>
      </w:r>
      <w:r w:rsidR="00863A03">
        <w:t xml:space="preserve"> </w:t>
      </w:r>
      <w:r w:rsidR="003869DD">
        <w:t>Expressão de Resultados</w:t>
      </w:r>
      <w:bookmarkEnd w:id="130"/>
    </w:p>
    <w:p w14:paraId="34189CED" w14:textId="77777777" w:rsidR="004470D2" w:rsidRDefault="004470D2" w:rsidP="004470D2">
      <w:pPr>
        <w:pBdr>
          <w:top w:val="nil"/>
          <w:left w:val="nil"/>
          <w:bottom w:val="nil"/>
          <w:right w:val="nil"/>
          <w:between w:val="nil"/>
        </w:pBdr>
        <w:spacing w:before="120" w:after="120" w:line="360" w:lineRule="auto"/>
        <w:ind w:firstLine="567"/>
        <w:jc w:val="both"/>
      </w:pPr>
      <w:r>
        <w:t xml:space="preserve">Os resultados da avaliação serão comunicados </w:t>
      </w:r>
      <w:r w:rsidRPr="00E56541">
        <w:rPr>
          <w:highlight w:val="yellow"/>
        </w:rPr>
        <w:t>trimestralmente ou semestralmente</w:t>
      </w:r>
      <w:r>
        <w:t xml:space="preserve"> e ao final de cada ano, aos pais ou responsáveis. A entrega dos resultados será realizada em duas etapas: a primeira com reunião de pais e a segunda, por meio da secretaria.</w:t>
      </w:r>
    </w:p>
    <w:p w14:paraId="254457C9" w14:textId="2F48F1F6" w:rsidR="00E725E4" w:rsidRDefault="004470D2" w:rsidP="004470D2">
      <w:pPr>
        <w:pBdr>
          <w:top w:val="nil"/>
          <w:left w:val="nil"/>
          <w:bottom w:val="nil"/>
          <w:right w:val="nil"/>
          <w:between w:val="nil"/>
        </w:pBdr>
        <w:spacing w:before="120" w:after="120" w:line="360" w:lineRule="auto"/>
        <w:ind w:firstLine="567"/>
        <w:jc w:val="both"/>
      </w:pPr>
      <w:r w:rsidRPr="00BE2464">
        <w:rPr>
          <w:highlight w:val="yellow"/>
        </w:rPr>
        <w:t>A revisão da avaliação pode ser requerida no prazo de três (3) dias úteis a contar da publicação do resultado, mediante pedido, por escrito, do responsável ao diretor da escola.</w:t>
      </w:r>
    </w:p>
    <w:p w14:paraId="55184231" w14:textId="2D757ACE" w:rsidR="00BE2464" w:rsidRDefault="00BE2464" w:rsidP="00BE2464">
      <w:pPr>
        <w:pStyle w:val="Ttulo2"/>
      </w:pPr>
      <w:bookmarkStart w:id="131" w:name="_Toc229639581"/>
      <w:r w:rsidRPr="0002598D">
        <w:rPr>
          <w:highlight w:val="yellow"/>
        </w:rPr>
        <w:lastRenderedPageBreak/>
        <w:t>1</w:t>
      </w:r>
      <w:r w:rsidR="007630E4" w:rsidRPr="0002598D">
        <w:rPr>
          <w:highlight w:val="yellow"/>
        </w:rPr>
        <w:t>2</w:t>
      </w:r>
      <w:r w:rsidRPr="0002598D">
        <w:rPr>
          <w:highlight w:val="yellow"/>
        </w:rPr>
        <w:t>.</w:t>
      </w:r>
      <w:r w:rsidR="007630E4" w:rsidRPr="0002598D">
        <w:rPr>
          <w:highlight w:val="yellow"/>
        </w:rPr>
        <w:t>3</w:t>
      </w:r>
      <w:r w:rsidRPr="0002598D">
        <w:rPr>
          <w:highlight w:val="yellow"/>
        </w:rPr>
        <w:t>.1 Educação Infantil</w:t>
      </w:r>
      <w:bookmarkEnd w:id="131"/>
    </w:p>
    <w:p w14:paraId="7981EC62" w14:textId="4DB03B0A" w:rsidR="004470D2" w:rsidRPr="004043E3" w:rsidRDefault="004470D2" w:rsidP="004470D2">
      <w:pPr>
        <w:pBdr>
          <w:top w:val="nil"/>
          <w:left w:val="nil"/>
          <w:bottom w:val="nil"/>
          <w:right w:val="nil"/>
          <w:between w:val="nil"/>
        </w:pBdr>
        <w:spacing w:before="120" w:after="120" w:line="360" w:lineRule="auto"/>
        <w:ind w:firstLine="567"/>
        <w:jc w:val="both"/>
        <w:rPr>
          <w:highlight w:val="yellow"/>
        </w:rPr>
      </w:pPr>
      <w:r w:rsidRPr="004043E3">
        <w:rPr>
          <w:highlight w:val="yellow"/>
        </w:rPr>
        <w:t>A avaliação na Educação Infantil segue as Diretrizes do Regimento Escolar Padrão da Educação Infantil (Tramandaí, 2026</w:t>
      </w:r>
      <w:r w:rsidR="0011786A">
        <w:rPr>
          <w:highlight w:val="yellow"/>
        </w:rPr>
        <w:t>f</w:t>
      </w:r>
      <w:r w:rsidRPr="004043E3">
        <w:rPr>
          <w:highlight w:val="yellow"/>
        </w:rPr>
        <w:t xml:space="preserve">). Os resultados são expressos semestralmente, de forma globalizada, por meio de </w:t>
      </w:r>
      <w:r w:rsidRPr="004043E3">
        <w:rPr>
          <w:b/>
          <w:bCs/>
          <w:highlight w:val="yellow"/>
        </w:rPr>
        <w:t>pareceres descritivos</w:t>
      </w:r>
      <w:r w:rsidRPr="004043E3">
        <w:rPr>
          <w:highlight w:val="yellow"/>
        </w:rPr>
        <w:t xml:space="preserve"> que abrangem aspectos cognitivos, psicomotores e socioemocionais, visando à integralidade do desenvolvimento da criança.</w:t>
      </w:r>
    </w:p>
    <w:p w14:paraId="085661B1" w14:textId="77777777" w:rsidR="004470D2" w:rsidRPr="004043E3" w:rsidRDefault="004470D2" w:rsidP="004470D2">
      <w:pPr>
        <w:pBdr>
          <w:top w:val="nil"/>
          <w:left w:val="nil"/>
          <w:bottom w:val="nil"/>
          <w:right w:val="nil"/>
          <w:between w:val="nil"/>
        </w:pBdr>
        <w:spacing w:before="120" w:after="120" w:line="360" w:lineRule="auto"/>
        <w:ind w:firstLine="567"/>
        <w:jc w:val="both"/>
        <w:rPr>
          <w:highlight w:val="yellow"/>
        </w:rPr>
      </w:pPr>
      <w:r w:rsidRPr="004043E3">
        <w:rPr>
          <w:highlight w:val="yellow"/>
        </w:rPr>
        <w:t>A avaliação é realizada mediante acompanhamento e registro contínuo do desenvolvimento, sem caráter de promoção. Mesmo na Pré-Escola, o acesso ao Ensino Fundamental ocorre automaticamente ao término do ano letivo.</w:t>
      </w:r>
    </w:p>
    <w:p w14:paraId="74EE80F7" w14:textId="54DF7B05" w:rsidR="004470D2" w:rsidRPr="009240EE" w:rsidRDefault="004470D2">
      <w:pPr>
        <w:pStyle w:val="PargrafodaLista"/>
        <w:numPr>
          <w:ilvl w:val="0"/>
          <w:numId w:val="36"/>
        </w:numPr>
        <w:pBdr>
          <w:top w:val="nil"/>
          <w:left w:val="nil"/>
          <w:bottom w:val="nil"/>
          <w:right w:val="nil"/>
          <w:between w:val="nil"/>
        </w:pBdr>
        <w:spacing w:before="120" w:after="120" w:line="360" w:lineRule="auto"/>
        <w:ind w:left="851" w:hanging="142"/>
        <w:jc w:val="both"/>
        <w:rPr>
          <w:highlight w:val="yellow"/>
        </w:rPr>
      </w:pPr>
      <w:r w:rsidRPr="009240EE">
        <w:rPr>
          <w:highlight w:val="yellow"/>
        </w:rPr>
        <w:t xml:space="preserve">A avaliação do desenvolvimento da criança será realizada por meio da observação contínua e do acompanhamento das etapas de crescimento, considerando a qualidade das vivências proporcionadas nas modalidades Creche e Pré-Escola; </w:t>
      </w:r>
    </w:p>
    <w:p w14:paraId="7CD67060" w14:textId="2DF87929" w:rsidR="004470D2" w:rsidRPr="009240EE" w:rsidRDefault="004470D2">
      <w:pPr>
        <w:pStyle w:val="PargrafodaLista"/>
        <w:numPr>
          <w:ilvl w:val="0"/>
          <w:numId w:val="36"/>
        </w:numPr>
        <w:pBdr>
          <w:top w:val="nil"/>
          <w:left w:val="nil"/>
          <w:bottom w:val="nil"/>
          <w:right w:val="nil"/>
          <w:between w:val="nil"/>
        </w:pBdr>
        <w:spacing w:before="120" w:after="120" w:line="360" w:lineRule="auto"/>
        <w:ind w:left="851" w:hanging="142"/>
        <w:jc w:val="both"/>
        <w:rPr>
          <w:highlight w:val="yellow"/>
        </w:rPr>
      </w:pPr>
      <w:r w:rsidRPr="009240EE">
        <w:rPr>
          <w:highlight w:val="yellow"/>
        </w:rPr>
        <w:t xml:space="preserve">A avaliação ocorrerá semestralmente, mediante </w:t>
      </w:r>
      <w:r w:rsidRPr="009240EE">
        <w:rPr>
          <w:b/>
          <w:bCs/>
          <w:highlight w:val="yellow"/>
        </w:rPr>
        <w:t>Conselho de Classe</w:t>
      </w:r>
      <w:r w:rsidRPr="009240EE">
        <w:rPr>
          <w:highlight w:val="yellow"/>
        </w:rPr>
        <w:t xml:space="preserve"> nas duas modalidades, com registro em ata; </w:t>
      </w:r>
    </w:p>
    <w:p w14:paraId="49A1FB66" w14:textId="6F674A32" w:rsidR="004470D2" w:rsidRPr="009240EE" w:rsidRDefault="004470D2">
      <w:pPr>
        <w:pStyle w:val="PargrafodaLista"/>
        <w:numPr>
          <w:ilvl w:val="0"/>
          <w:numId w:val="36"/>
        </w:numPr>
        <w:pBdr>
          <w:top w:val="nil"/>
          <w:left w:val="nil"/>
          <w:bottom w:val="nil"/>
          <w:right w:val="nil"/>
          <w:between w:val="nil"/>
        </w:pBdr>
        <w:spacing w:before="120" w:after="120" w:line="360" w:lineRule="auto"/>
        <w:ind w:left="851" w:hanging="142"/>
        <w:jc w:val="both"/>
        <w:rPr>
          <w:highlight w:val="yellow"/>
        </w:rPr>
      </w:pPr>
      <w:r w:rsidRPr="009240EE">
        <w:rPr>
          <w:highlight w:val="yellow"/>
        </w:rPr>
        <w:t xml:space="preserve">Os resultados serão sistematizados em </w:t>
      </w:r>
      <w:r w:rsidRPr="009240EE">
        <w:rPr>
          <w:b/>
          <w:bCs/>
          <w:highlight w:val="yellow"/>
        </w:rPr>
        <w:t>Relatórios de Acompanhamento do Desenvolvimento Infantil</w:t>
      </w:r>
      <w:r w:rsidRPr="009240EE">
        <w:rPr>
          <w:highlight w:val="yellow"/>
        </w:rPr>
        <w:t xml:space="preserve">, contemplando aspectos cognitivos, físicos, afetivos e sociais; </w:t>
      </w:r>
    </w:p>
    <w:p w14:paraId="663660E1" w14:textId="7AD2D392" w:rsidR="004470D2" w:rsidRPr="009240EE" w:rsidRDefault="004470D2">
      <w:pPr>
        <w:pStyle w:val="PargrafodaLista"/>
        <w:numPr>
          <w:ilvl w:val="0"/>
          <w:numId w:val="36"/>
        </w:numPr>
        <w:pBdr>
          <w:top w:val="nil"/>
          <w:left w:val="nil"/>
          <w:bottom w:val="nil"/>
          <w:right w:val="nil"/>
          <w:between w:val="nil"/>
        </w:pBdr>
        <w:spacing w:before="120" w:after="120" w:line="360" w:lineRule="auto"/>
        <w:ind w:left="851" w:hanging="142"/>
        <w:jc w:val="both"/>
        <w:rPr>
          <w:highlight w:val="yellow"/>
        </w:rPr>
      </w:pPr>
      <w:r w:rsidRPr="009240EE">
        <w:rPr>
          <w:highlight w:val="yellow"/>
        </w:rPr>
        <w:t xml:space="preserve">A observação será realizada pelos profissionais responsáveis, considerando interesse, participação, pontualidade e assiduidade; </w:t>
      </w:r>
    </w:p>
    <w:p w14:paraId="4F2F75FF" w14:textId="6F94EF19" w:rsidR="004470D2" w:rsidRPr="009240EE" w:rsidRDefault="004470D2">
      <w:pPr>
        <w:pStyle w:val="PargrafodaLista"/>
        <w:numPr>
          <w:ilvl w:val="0"/>
          <w:numId w:val="36"/>
        </w:numPr>
        <w:pBdr>
          <w:top w:val="nil"/>
          <w:left w:val="nil"/>
          <w:bottom w:val="nil"/>
          <w:right w:val="nil"/>
          <w:between w:val="nil"/>
        </w:pBdr>
        <w:spacing w:before="120" w:after="120" w:line="360" w:lineRule="auto"/>
        <w:ind w:left="851" w:hanging="142"/>
        <w:jc w:val="both"/>
        <w:rPr>
          <w:highlight w:val="yellow"/>
        </w:rPr>
      </w:pPr>
      <w:r w:rsidRPr="009240EE">
        <w:rPr>
          <w:highlight w:val="yellow"/>
        </w:rPr>
        <w:t xml:space="preserve">O </w:t>
      </w:r>
      <w:r w:rsidRPr="009240EE">
        <w:rPr>
          <w:b/>
          <w:bCs/>
          <w:highlight w:val="yellow"/>
        </w:rPr>
        <w:t>Parecer de Desenvolvimento</w:t>
      </w:r>
      <w:r w:rsidRPr="009240EE">
        <w:rPr>
          <w:highlight w:val="yellow"/>
        </w:rPr>
        <w:t xml:space="preserve"> será entregue às famílias ao final de cada semestre; </w:t>
      </w:r>
    </w:p>
    <w:p w14:paraId="6ACEA4CE" w14:textId="6521E864" w:rsidR="004470D2" w:rsidRPr="009240EE" w:rsidRDefault="004470D2">
      <w:pPr>
        <w:pStyle w:val="PargrafodaLista"/>
        <w:numPr>
          <w:ilvl w:val="0"/>
          <w:numId w:val="36"/>
        </w:numPr>
        <w:pBdr>
          <w:top w:val="nil"/>
          <w:left w:val="nil"/>
          <w:bottom w:val="nil"/>
          <w:right w:val="nil"/>
          <w:between w:val="nil"/>
        </w:pBdr>
        <w:spacing w:before="120" w:after="120" w:line="360" w:lineRule="auto"/>
        <w:ind w:left="851" w:hanging="142"/>
        <w:jc w:val="both"/>
        <w:rPr>
          <w:highlight w:val="yellow"/>
        </w:rPr>
      </w:pPr>
      <w:r w:rsidRPr="009240EE">
        <w:rPr>
          <w:highlight w:val="yellow"/>
        </w:rPr>
        <w:t xml:space="preserve">O professor titular, com base em registros sistemáticos, elaborará o parecer descritivo, abordando os aspectos físicos, psicológicos, intelectuais e socioemocionais da criança; </w:t>
      </w:r>
    </w:p>
    <w:p w14:paraId="4C2731BB" w14:textId="60DD3997" w:rsidR="00BE2464" w:rsidRDefault="004470D2">
      <w:pPr>
        <w:pStyle w:val="PargrafodaLista"/>
        <w:numPr>
          <w:ilvl w:val="0"/>
          <w:numId w:val="36"/>
        </w:numPr>
        <w:pBdr>
          <w:top w:val="nil"/>
          <w:left w:val="nil"/>
          <w:bottom w:val="nil"/>
          <w:right w:val="nil"/>
          <w:between w:val="nil"/>
        </w:pBdr>
        <w:spacing w:before="120" w:after="120" w:line="360" w:lineRule="auto"/>
        <w:ind w:left="851" w:hanging="142"/>
        <w:jc w:val="both"/>
      </w:pPr>
      <w:r w:rsidRPr="009240EE">
        <w:rPr>
          <w:highlight w:val="yellow"/>
        </w:rPr>
        <w:t xml:space="preserve">Os professores das áreas específicas, como </w:t>
      </w:r>
      <w:r w:rsidRPr="009240EE">
        <w:rPr>
          <w:b/>
          <w:bCs/>
          <w:highlight w:val="yellow"/>
        </w:rPr>
        <w:t>Educação Física</w:t>
      </w:r>
      <w:r w:rsidRPr="009240EE">
        <w:rPr>
          <w:highlight w:val="yellow"/>
        </w:rPr>
        <w:t xml:space="preserve"> e </w:t>
      </w:r>
      <w:r w:rsidRPr="009240EE">
        <w:rPr>
          <w:b/>
          <w:bCs/>
          <w:highlight w:val="yellow"/>
        </w:rPr>
        <w:t>Arte</w:t>
      </w:r>
      <w:r w:rsidRPr="009240EE">
        <w:rPr>
          <w:highlight w:val="yellow"/>
        </w:rPr>
        <w:t>, elaborarão avaliações objetivas, fundamentadas em seus registros e discutidas no Conselho de Classe, anexando-as ao parecer descritivo do professor titular, de modo a garantir uma visão ampla e integrada do desenvolvimento infantil.</w:t>
      </w:r>
    </w:p>
    <w:p w14:paraId="4387A60F" w14:textId="03548A59" w:rsidR="00BE2464" w:rsidRDefault="00BE2464" w:rsidP="00BE2464">
      <w:pPr>
        <w:pStyle w:val="Ttulo2"/>
      </w:pPr>
      <w:bookmarkStart w:id="132" w:name="_Toc229639582"/>
      <w:r>
        <w:lastRenderedPageBreak/>
        <w:t>1</w:t>
      </w:r>
      <w:r w:rsidR="007630E4">
        <w:t>2</w:t>
      </w:r>
      <w:r>
        <w:t>.</w:t>
      </w:r>
      <w:r w:rsidR="007630E4">
        <w:t>3</w:t>
      </w:r>
      <w:r>
        <w:t>.2 Ensino Fundamental</w:t>
      </w:r>
      <w:bookmarkEnd w:id="132"/>
    </w:p>
    <w:p w14:paraId="2C13D402" w14:textId="45D32D39" w:rsidR="00CE7957" w:rsidRDefault="00CE7957" w:rsidP="0014166A">
      <w:pPr>
        <w:pBdr>
          <w:top w:val="nil"/>
          <w:left w:val="nil"/>
          <w:bottom w:val="nil"/>
          <w:right w:val="nil"/>
          <w:between w:val="nil"/>
        </w:pBdr>
        <w:spacing w:before="120" w:after="120" w:line="360" w:lineRule="auto"/>
        <w:ind w:firstLine="567"/>
        <w:jc w:val="both"/>
      </w:pPr>
      <w:r>
        <w:t xml:space="preserve">A expressão dos </w:t>
      </w:r>
      <w:r w:rsidRPr="00112F6B">
        <w:t xml:space="preserve">resultados de 1º ao 9º anos segue </w:t>
      </w:r>
      <w:r w:rsidR="00FF1A9F" w:rsidRPr="00112F6B">
        <w:t xml:space="preserve">as </w:t>
      </w:r>
      <w:r w:rsidR="002F763D" w:rsidRPr="00112F6B">
        <w:t>D</w:t>
      </w:r>
      <w:r w:rsidR="00FF1A9F" w:rsidRPr="00112F6B">
        <w:t xml:space="preserve">iretrizes </w:t>
      </w:r>
      <w:r w:rsidR="00437EE9" w:rsidRPr="00112F6B">
        <w:t>do Regimento Escolar do Ensino Fundamental</w:t>
      </w:r>
      <w:r w:rsidR="00FF1A9F" w:rsidRPr="00112F6B">
        <w:t xml:space="preserve"> </w:t>
      </w:r>
      <w:r w:rsidRPr="00112F6B">
        <w:t>(</w:t>
      </w:r>
      <w:r w:rsidR="00754C1E" w:rsidRPr="00112F6B">
        <w:t>Tramandaí</w:t>
      </w:r>
      <w:r w:rsidRPr="00112F6B">
        <w:t>, 202</w:t>
      </w:r>
      <w:r w:rsidR="00754C1E" w:rsidRPr="00112F6B">
        <w:t>6</w:t>
      </w:r>
      <w:r w:rsidR="0011786A">
        <w:t>e</w:t>
      </w:r>
      <w:r w:rsidRPr="00112F6B">
        <w:t>).</w:t>
      </w:r>
    </w:p>
    <w:p w14:paraId="49E88E04" w14:textId="51328C94" w:rsidR="00E725E4" w:rsidRDefault="006A644A" w:rsidP="00BE2464">
      <w:pPr>
        <w:pStyle w:val="Ttulo4"/>
      </w:pPr>
      <w:bookmarkStart w:id="133" w:name="_Toc229639583"/>
      <w:r>
        <w:t>1</w:t>
      </w:r>
      <w:r w:rsidR="007630E4">
        <w:t>2</w:t>
      </w:r>
      <w:r w:rsidR="003869DD">
        <w:t>.</w:t>
      </w:r>
      <w:r w:rsidR="007630E4">
        <w:t>3</w:t>
      </w:r>
      <w:r w:rsidR="00424BF4">
        <w:t>.</w:t>
      </w:r>
      <w:r w:rsidR="00BE2464">
        <w:t>2.1</w:t>
      </w:r>
      <w:r w:rsidR="00424BF4">
        <w:t xml:space="preserve"> Do Primeiro </w:t>
      </w:r>
      <w:r w:rsidR="00112F6B">
        <w:t>e Segundo</w:t>
      </w:r>
      <w:r w:rsidR="00424BF4">
        <w:t xml:space="preserve"> Ano do Ensino Fundamental</w:t>
      </w:r>
      <w:bookmarkEnd w:id="133"/>
    </w:p>
    <w:p w14:paraId="799CFAAE" w14:textId="0D55075E" w:rsidR="00E725E4" w:rsidRDefault="00424BF4" w:rsidP="0014166A">
      <w:pPr>
        <w:pBdr>
          <w:top w:val="nil"/>
          <w:left w:val="nil"/>
          <w:bottom w:val="nil"/>
          <w:right w:val="nil"/>
          <w:between w:val="nil"/>
        </w:pBdr>
        <w:spacing w:before="120" w:after="120" w:line="360" w:lineRule="auto"/>
        <w:ind w:firstLine="567"/>
        <w:jc w:val="both"/>
      </w:pPr>
      <w:r>
        <w:t xml:space="preserve"> No primeiro </w:t>
      </w:r>
      <w:r w:rsidR="00112F6B">
        <w:t>e segundo</w:t>
      </w:r>
      <w:r>
        <w:t xml:space="preserve"> ano o currículo é desenvolvido por área do conhecimento. A expressão dos resultados da avaliação é realizada trimestralmente, de forma globalizada, por meio de pareceres descritivos que abrangem as áreas do conhecimento - aspectos cognitivos, psicomotores e socioemocionais, visando à integralidade do aluno. </w:t>
      </w:r>
      <w:r w:rsidR="00112F6B">
        <w:t>Nestes dois primeiros anos</w:t>
      </w:r>
      <w:r>
        <w:t xml:space="preserve"> não há retenção do aluno.</w:t>
      </w:r>
      <w:r w:rsidR="00CE7957">
        <w:t xml:space="preserve"> </w:t>
      </w:r>
    </w:p>
    <w:p w14:paraId="1649CD24" w14:textId="45E112A9" w:rsidR="00E725E4" w:rsidRDefault="006A644A" w:rsidP="002A39AB">
      <w:pPr>
        <w:pStyle w:val="Ttulo4"/>
      </w:pPr>
      <w:bookmarkStart w:id="134" w:name="_Toc229639584"/>
      <w:r>
        <w:t>1</w:t>
      </w:r>
      <w:r w:rsidR="007630E4">
        <w:t>2</w:t>
      </w:r>
      <w:r w:rsidR="003869DD">
        <w:t>.</w:t>
      </w:r>
      <w:r w:rsidR="007630E4">
        <w:t>3</w:t>
      </w:r>
      <w:r w:rsidR="00424BF4">
        <w:t>.2</w:t>
      </w:r>
      <w:r w:rsidR="002A39AB">
        <w:t>.2</w:t>
      </w:r>
      <w:r w:rsidR="00424BF4">
        <w:t xml:space="preserve"> Do </w:t>
      </w:r>
      <w:r w:rsidR="00112F6B">
        <w:t>Terceiro</w:t>
      </w:r>
      <w:r w:rsidR="00424BF4">
        <w:t xml:space="preserve"> e Qu</w:t>
      </w:r>
      <w:r w:rsidR="00565629">
        <w:t>in</w:t>
      </w:r>
      <w:r w:rsidR="00424BF4">
        <w:t>to Ano do Ensino Fundamental</w:t>
      </w:r>
      <w:bookmarkEnd w:id="134"/>
    </w:p>
    <w:p w14:paraId="386FF6C6" w14:textId="0D76C5DA" w:rsidR="00112F6B" w:rsidRDefault="00112F6B" w:rsidP="00112F6B">
      <w:pPr>
        <w:spacing w:before="120" w:after="120" w:line="360" w:lineRule="auto"/>
        <w:ind w:firstLine="567"/>
        <w:jc w:val="both"/>
      </w:pPr>
      <w:r>
        <w:t>Do terceiro ao</w:t>
      </w:r>
      <w:r w:rsidR="00424BF4">
        <w:t xml:space="preserve"> qu</w:t>
      </w:r>
      <w:r w:rsidR="00565629">
        <w:t>in</w:t>
      </w:r>
      <w:r w:rsidR="00424BF4">
        <w:t>to ano o currículo é desenvolvido por área do conhecimento. A expressão dos resultados da avaliação do aluno é realizada trimestralmente, de forma globalizada</w:t>
      </w:r>
      <w:r>
        <w:t xml:space="preserve"> e quantificada por notas. A avaliação será somativa e cada trimestre terá pesos diferenciados, conforme abaixo:</w:t>
      </w:r>
    </w:p>
    <w:p w14:paraId="6E486B40" w14:textId="2FB15F53" w:rsidR="00112F6B" w:rsidRDefault="00112F6B" w:rsidP="007214E1">
      <w:pPr>
        <w:pStyle w:val="Legenda"/>
        <w:spacing w:before="240" w:after="0"/>
      </w:pPr>
      <w:bookmarkStart w:id="135" w:name="_Toc229639636"/>
      <w:r>
        <w:t xml:space="preserve">Tabela </w:t>
      </w:r>
      <w:r>
        <w:fldChar w:fldCharType="begin"/>
      </w:r>
      <w:r>
        <w:instrText xml:space="preserve"> SEQ Tabela \* ARABIC </w:instrText>
      </w:r>
      <w:r>
        <w:fldChar w:fldCharType="separate"/>
      </w:r>
      <w:r w:rsidR="00325442">
        <w:rPr>
          <w:noProof/>
        </w:rPr>
        <w:t>11</w:t>
      </w:r>
      <w:r>
        <w:fldChar w:fldCharType="end"/>
      </w:r>
      <w:r>
        <w:t xml:space="preserve"> – Expressão Resultados 3º ao 5º ano</w:t>
      </w:r>
      <w:bookmarkEnd w:id="135"/>
    </w:p>
    <w:tbl>
      <w:tblPr>
        <w:tblStyle w:val="TableNormal"/>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276"/>
        <w:gridCol w:w="1276"/>
        <w:gridCol w:w="1276"/>
        <w:gridCol w:w="1276"/>
      </w:tblGrid>
      <w:tr w:rsidR="002D2789" w:rsidRPr="002D2789" w14:paraId="124A28FA" w14:textId="6F2F95E6" w:rsidTr="009E2751">
        <w:trPr>
          <w:trHeight w:val="567"/>
          <w:jc w:val="center"/>
        </w:trPr>
        <w:tc>
          <w:tcPr>
            <w:tcW w:w="2405" w:type="dxa"/>
            <w:shd w:val="clear" w:color="auto" w:fill="000000"/>
            <w:vAlign w:val="center"/>
          </w:tcPr>
          <w:p w14:paraId="0D4E7A68" w14:textId="4502C9AF" w:rsidR="002D2789" w:rsidRPr="002D2789" w:rsidRDefault="002D2789" w:rsidP="002D2789">
            <w:pPr>
              <w:pStyle w:val="TableParagraph"/>
              <w:ind w:left="-12"/>
              <w:jc w:val="center"/>
              <w:rPr>
                <w:rFonts w:ascii="Arial" w:hAnsi="Arial" w:cs="Arial"/>
                <w:b/>
                <w:color w:val="FFFFFF"/>
                <w:spacing w:val="-7"/>
                <w:sz w:val="20"/>
                <w:szCs w:val="20"/>
              </w:rPr>
            </w:pPr>
            <w:r w:rsidRPr="002D2789">
              <w:rPr>
                <w:rFonts w:ascii="Arial" w:hAnsi="Arial" w:cs="Arial"/>
                <w:b/>
                <w:color w:val="FFFFFF" w:themeColor="background1"/>
                <w:sz w:val="20"/>
                <w:szCs w:val="20"/>
              </w:rPr>
              <w:t>COMPONENTES CURRICULARES</w:t>
            </w:r>
          </w:p>
        </w:tc>
        <w:tc>
          <w:tcPr>
            <w:tcW w:w="1276" w:type="dxa"/>
            <w:shd w:val="clear" w:color="auto" w:fill="000000"/>
            <w:vAlign w:val="center"/>
          </w:tcPr>
          <w:p w14:paraId="7C059189" w14:textId="77777777" w:rsidR="002D2789" w:rsidRPr="002D2789" w:rsidRDefault="002D2789" w:rsidP="002D2789">
            <w:pPr>
              <w:spacing w:line="360" w:lineRule="auto"/>
              <w:jc w:val="center"/>
              <w:rPr>
                <w:b/>
                <w:color w:val="FFFFFF" w:themeColor="background1"/>
                <w:sz w:val="20"/>
                <w:szCs w:val="20"/>
              </w:rPr>
            </w:pPr>
            <w:r w:rsidRPr="002D2789">
              <w:rPr>
                <w:b/>
                <w:color w:val="FFFFFF" w:themeColor="background1"/>
                <w:sz w:val="20"/>
                <w:szCs w:val="20"/>
              </w:rPr>
              <w:t>1º</w:t>
            </w:r>
          </w:p>
          <w:p w14:paraId="16BAAB4B" w14:textId="7CAD2F93" w:rsidR="002D2789" w:rsidRPr="002D2789" w:rsidRDefault="002D2789" w:rsidP="002D2789">
            <w:pPr>
              <w:pStyle w:val="TableParagraph"/>
              <w:ind w:left="-12"/>
              <w:jc w:val="center"/>
              <w:rPr>
                <w:rFonts w:ascii="Arial" w:hAnsi="Arial" w:cs="Arial"/>
                <w:b/>
                <w:color w:val="FFFFFF"/>
                <w:spacing w:val="-7"/>
                <w:sz w:val="20"/>
                <w:szCs w:val="20"/>
              </w:rPr>
            </w:pPr>
            <w:r w:rsidRPr="002D2789">
              <w:rPr>
                <w:rFonts w:ascii="Arial" w:hAnsi="Arial" w:cs="Arial"/>
                <w:b/>
                <w:color w:val="FFFFFF" w:themeColor="background1"/>
                <w:sz w:val="20"/>
                <w:szCs w:val="20"/>
              </w:rPr>
              <w:t>TRIMESTRE</w:t>
            </w:r>
          </w:p>
        </w:tc>
        <w:tc>
          <w:tcPr>
            <w:tcW w:w="1276" w:type="dxa"/>
            <w:shd w:val="clear" w:color="auto" w:fill="000000"/>
            <w:vAlign w:val="center"/>
          </w:tcPr>
          <w:p w14:paraId="1B070F85" w14:textId="77777777" w:rsidR="002D2789" w:rsidRPr="002D2789" w:rsidRDefault="002D2789" w:rsidP="002D2789">
            <w:pPr>
              <w:spacing w:line="360" w:lineRule="auto"/>
              <w:jc w:val="center"/>
              <w:rPr>
                <w:b/>
                <w:color w:val="FFFFFF" w:themeColor="background1"/>
                <w:sz w:val="20"/>
                <w:szCs w:val="20"/>
              </w:rPr>
            </w:pPr>
            <w:r w:rsidRPr="002D2789">
              <w:rPr>
                <w:b/>
                <w:color w:val="FFFFFF" w:themeColor="background1"/>
                <w:sz w:val="20"/>
                <w:szCs w:val="20"/>
              </w:rPr>
              <w:t>2º</w:t>
            </w:r>
          </w:p>
          <w:p w14:paraId="3F929C57" w14:textId="78EB1131" w:rsidR="002D2789" w:rsidRPr="002D2789" w:rsidRDefault="002D2789" w:rsidP="002D2789">
            <w:pPr>
              <w:pStyle w:val="TableParagraph"/>
              <w:ind w:left="-12"/>
              <w:jc w:val="center"/>
              <w:rPr>
                <w:rFonts w:ascii="Arial" w:hAnsi="Arial" w:cs="Arial"/>
                <w:b/>
                <w:color w:val="FFFFFF"/>
                <w:spacing w:val="-7"/>
                <w:sz w:val="20"/>
                <w:szCs w:val="20"/>
              </w:rPr>
            </w:pPr>
            <w:r w:rsidRPr="002D2789">
              <w:rPr>
                <w:rFonts w:ascii="Arial" w:hAnsi="Arial" w:cs="Arial"/>
                <w:b/>
                <w:color w:val="FFFFFF" w:themeColor="background1"/>
                <w:sz w:val="20"/>
                <w:szCs w:val="20"/>
              </w:rPr>
              <w:t>TRIMESTRE</w:t>
            </w:r>
          </w:p>
        </w:tc>
        <w:tc>
          <w:tcPr>
            <w:tcW w:w="1276" w:type="dxa"/>
            <w:shd w:val="clear" w:color="auto" w:fill="000000"/>
            <w:vAlign w:val="center"/>
          </w:tcPr>
          <w:p w14:paraId="6CFF87A0" w14:textId="77777777" w:rsidR="002D2789" w:rsidRPr="002D2789" w:rsidRDefault="002D2789" w:rsidP="002D2789">
            <w:pPr>
              <w:spacing w:line="360" w:lineRule="auto"/>
              <w:jc w:val="center"/>
              <w:rPr>
                <w:b/>
                <w:color w:val="FFFFFF" w:themeColor="background1"/>
                <w:sz w:val="20"/>
                <w:szCs w:val="20"/>
              </w:rPr>
            </w:pPr>
            <w:r w:rsidRPr="002D2789">
              <w:rPr>
                <w:b/>
                <w:color w:val="FFFFFF" w:themeColor="background1"/>
                <w:sz w:val="20"/>
                <w:szCs w:val="20"/>
              </w:rPr>
              <w:t>3º</w:t>
            </w:r>
          </w:p>
          <w:p w14:paraId="62C041FD" w14:textId="2202E4A9" w:rsidR="002D2789" w:rsidRPr="002D2789" w:rsidRDefault="002D2789" w:rsidP="002D2789">
            <w:pPr>
              <w:pStyle w:val="TableParagraph"/>
              <w:ind w:left="-12"/>
              <w:jc w:val="center"/>
              <w:rPr>
                <w:rFonts w:ascii="Arial" w:hAnsi="Arial" w:cs="Arial"/>
                <w:b/>
                <w:color w:val="FFFFFF"/>
                <w:spacing w:val="-7"/>
                <w:sz w:val="20"/>
                <w:szCs w:val="20"/>
              </w:rPr>
            </w:pPr>
            <w:r w:rsidRPr="002D2789">
              <w:rPr>
                <w:rFonts w:ascii="Arial" w:hAnsi="Arial" w:cs="Arial"/>
                <w:b/>
                <w:color w:val="FFFFFF" w:themeColor="background1"/>
                <w:sz w:val="20"/>
                <w:szCs w:val="20"/>
              </w:rPr>
              <w:t>TRIMESTRE</w:t>
            </w:r>
          </w:p>
        </w:tc>
        <w:tc>
          <w:tcPr>
            <w:tcW w:w="1276" w:type="dxa"/>
            <w:shd w:val="clear" w:color="auto" w:fill="000000"/>
            <w:vAlign w:val="center"/>
          </w:tcPr>
          <w:p w14:paraId="5CD26656" w14:textId="640AF1A6" w:rsidR="002D2789" w:rsidRPr="002D2789" w:rsidRDefault="002D2789" w:rsidP="002D2789">
            <w:pPr>
              <w:pStyle w:val="TableParagraph"/>
              <w:ind w:left="-12"/>
              <w:jc w:val="center"/>
              <w:rPr>
                <w:rFonts w:ascii="Arial" w:hAnsi="Arial" w:cs="Arial"/>
                <w:b/>
                <w:color w:val="FFFFFF"/>
                <w:spacing w:val="-7"/>
                <w:sz w:val="20"/>
                <w:szCs w:val="20"/>
              </w:rPr>
            </w:pPr>
            <w:r w:rsidRPr="002D2789">
              <w:rPr>
                <w:rFonts w:ascii="Arial" w:hAnsi="Arial" w:cs="Arial"/>
                <w:b/>
                <w:color w:val="FFFFFF" w:themeColor="background1"/>
                <w:sz w:val="20"/>
                <w:szCs w:val="20"/>
              </w:rPr>
              <w:t>TOTAL</w:t>
            </w:r>
          </w:p>
        </w:tc>
      </w:tr>
      <w:tr w:rsidR="002D2789" w:rsidRPr="002D2789" w14:paraId="06D8A68D" w14:textId="1C390137" w:rsidTr="0079671B">
        <w:trPr>
          <w:trHeight w:val="454"/>
          <w:jc w:val="center"/>
        </w:trPr>
        <w:tc>
          <w:tcPr>
            <w:tcW w:w="7509" w:type="dxa"/>
            <w:gridSpan w:val="5"/>
            <w:vAlign w:val="center"/>
          </w:tcPr>
          <w:p w14:paraId="1722A8DB" w14:textId="4001CA71" w:rsidR="002D2789" w:rsidRPr="002D2789" w:rsidRDefault="002D2789" w:rsidP="00D86D7A">
            <w:pPr>
              <w:pStyle w:val="TableParagraph"/>
              <w:ind w:left="28"/>
              <w:jc w:val="center"/>
              <w:rPr>
                <w:rFonts w:ascii="Arial" w:hAnsi="Arial" w:cs="Arial"/>
                <w:b/>
                <w:bCs/>
                <w:color w:val="FFFFFF"/>
                <w:spacing w:val="-6"/>
                <w:sz w:val="20"/>
                <w:szCs w:val="20"/>
              </w:rPr>
            </w:pPr>
            <w:r w:rsidRPr="002D2789">
              <w:rPr>
                <w:rFonts w:ascii="Arial" w:hAnsi="Arial" w:cs="Arial"/>
                <w:b/>
                <w:sz w:val="20"/>
                <w:szCs w:val="20"/>
              </w:rPr>
              <w:t>Ensino Globalizado</w:t>
            </w:r>
          </w:p>
        </w:tc>
      </w:tr>
      <w:tr w:rsidR="002D2789" w:rsidRPr="002D2789" w14:paraId="5856A93D" w14:textId="77777777" w:rsidTr="00C36CF6">
        <w:trPr>
          <w:trHeight w:val="454"/>
          <w:jc w:val="center"/>
        </w:trPr>
        <w:tc>
          <w:tcPr>
            <w:tcW w:w="2405" w:type="dxa"/>
            <w:shd w:val="clear" w:color="auto" w:fill="A7D08C"/>
            <w:vAlign w:val="center"/>
          </w:tcPr>
          <w:p w14:paraId="1349269E" w14:textId="697CDD10" w:rsidR="002D2789" w:rsidRPr="002D2789" w:rsidRDefault="002D2789" w:rsidP="002D2789">
            <w:pPr>
              <w:pStyle w:val="TableParagraph"/>
              <w:ind w:left="28"/>
              <w:jc w:val="center"/>
              <w:rPr>
                <w:rFonts w:ascii="Arial" w:hAnsi="Arial" w:cs="Arial"/>
                <w:b/>
                <w:sz w:val="20"/>
                <w:szCs w:val="20"/>
              </w:rPr>
            </w:pPr>
            <w:r w:rsidRPr="002D2789">
              <w:rPr>
                <w:rFonts w:ascii="Arial" w:hAnsi="Arial" w:cs="Arial"/>
                <w:b/>
                <w:sz w:val="20"/>
                <w:szCs w:val="20"/>
              </w:rPr>
              <w:t>Língua Portuguesa, Matemática, Ciências, História, Geografia e Ensino Religioso</w:t>
            </w:r>
          </w:p>
        </w:tc>
        <w:tc>
          <w:tcPr>
            <w:tcW w:w="1276" w:type="dxa"/>
            <w:shd w:val="clear" w:color="auto" w:fill="A7D08C"/>
            <w:vAlign w:val="center"/>
          </w:tcPr>
          <w:p w14:paraId="785B493F" w14:textId="68675A3C" w:rsidR="002D2789" w:rsidRPr="002D2789" w:rsidRDefault="002D2789" w:rsidP="002D2789">
            <w:pPr>
              <w:pStyle w:val="TableParagraph"/>
              <w:ind w:left="28"/>
              <w:jc w:val="center"/>
              <w:rPr>
                <w:rFonts w:ascii="Arial" w:hAnsi="Arial" w:cs="Arial"/>
                <w:b/>
                <w:bCs/>
                <w:color w:val="FFFFFF"/>
                <w:spacing w:val="-6"/>
                <w:sz w:val="20"/>
                <w:szCs w:val="20"/>
              </w:rPr>
            </w:pPr>
            <w:r w:rsidRPr="002D2789">
              <w:rPr>
                <w:rFonts w:ascii="Arial" w:hAnsi="Arial" w:cs="Arial"/>
                <w:b/>
                <w:sz w:val="20"/>
                <w:szCs w:val="20"/>
              </w:rPr>
              <w:t>30</w:t>
            </w:r>
          </w:p>
        </w:tc>
        <w:tc>
          <w:tcPr>
            <w:tcW w:w="1276" w:type="dxa"/>
            <w:shd w:val="clear" w:color="auto" w:fill="A7D08C"/>
            <w:vAlign w:val="center"/>
          </w:tcPr>
          <w:p w14:paraId="6115EB86" w14:textId="5FFD959F" w:rsidR="002D2789" w:rsidRPr="002D2789" w:rsidRDefault="002D2789" w:rsidP="002D2789">
            <w:pPr>
              <w:pStyle w:val="TableParagraph"/>
              <w:ind w:left="28"/>
              <w:jc w:val="center"/>
              <w:rPr>
                <w:rFonts w:ascii="Arial" w:hAnsi="Arial" w:cs="Arial"/>
                <w:b/>
                <w:bCs/>
                <w:color w:val="FFFFFF"/>
                <w:spacing w:val="-6"/>
                <w:sz w:val="20"/>
                <w:szCs w:val="20"/>
              </w:rPr>
            </w:pPr>
            <w:r w:rsidRPr="002D2789">
              <w:rPr>
                <w:rFonts w:ascii="Arial" w:hAnsi="Arial" w:cs="Arial"/>
                <w:b/>
                <w:sz w:val="20"/>
                <w:szCs w:val="20"/>
              </w:rPr>
              <w:t>30</w:t>
            </w:r>
          </w:p>
        </w:tc>
        <w:tc>
          <w:tcPr>
            <w:tcW w:w="1276" w:type="dxa"/>
            <w:shd w:val="clear" w:color="auto" w:fill="A7D08C"/>
            <w:vAlign w:val="center"/>
          </w:tcPr>
          <w:p w14:paraId="20F9546A" w14:textId="1E61EF32" w:rsidR="002D2789" w:rsidRPr="002D2789" w:rsidRDefault="002D2789" w:rsidP="002D2789">
            <w:pPr>
              <w:pStyle w:val="TableParagraph"/>
              <w:ind w:left="28"/>
              <w:jc w:val="center"/>
              <w:rPr>
                <w:rFonts w:ascii="Arial" w:hAnsi="Arial" w:cs="Arial"/>
                <w:b/>
                <w:bCs/>
                <w:color w:val="FFFFFF"/>
                <w:spacing w:val="-6"/>
                <w:sz w:val="20"/>
                <w:szCs w:val="20"/>
              </w:rPr>
            </w:pPr>
            <w:r w:rsidRPr="002D2789">
              <w:rPr>
                <w:rFonts w:ascii="Arial" w:hAnsi="Arial" w:cs="Arial"/>
                <w:b/>
                <w:sz w:val="20"/>
                <w:szCs w:val="20"/>
              </w:rPr>
              <w:t>40</w:t>
            </w:r>
          </w:p>
        </w:tc>
        <w:tc>
          <w:tcPr>
            <w:tcW w:w="1276" w:type="dxa"/>
            <w:shd w:val="clear" w:color="auto" w:fill="A7D08C"/>
            <w:vAlign w:val="center"/>
          </w:tcPr>
          <w:p w14:paraId="18282D18" w14:textId="2E22235D" w:rsidR="002D2789" w:rsidRPr="002D2789" w:rsidRDefault="002D2789" w:rsidP="002D2789">
            <w:pPr>
              <w:pStyle w:val="TableParagraph"/>
              <w:ind w:left="28"/>
              <w:jc w:val="center"/>
              <w:rPr>
                <w:rFonts w:ascii="Arial" w:hAnsi="Arial" w:cs="Arial"/>
                <w:b/>
                <w:bCs/>
                <w:color w:val="FFFFFF"/>
                <w:spacing w:val="-6"/>
                <w:sz w:val="20"/>
                <w:szCs w:val="20"/>
              </w:rPr>
            </w:pPr>
            <w:r w:rsidRPr="002D2789">
              <w:rPr>
                <w:rFonts w:ascii="Arial" w:hAnsi="Arial" w:cs="Arial"/>
                <w:b/>
                <w:sz w:val="20"/>
                <w:szCs w:val="20"/>
              </w:rPr>
              <w:t>100</w:t>
            </w:r>
          </w:p>
        </w:tc>
      </w:tr>
      <w:tr w:rsidR="002D2789" w:rsidRPr="002D2789" w14:paraId="7AF39398" w14:textId="77777777" w:rsidTr="003616B6">
        <w:trPr>
          <w:trHeight w:val="454"/>
          <w:jc w:val="center"/>
        </w:trPr>
        <w:tc>
          <w:tcPr>
            <w:tcW w:w="7509" w:type="dxa"/>
            <w:gridSpan w:val="5"/>
            <w:vAlign w:val="center"/>
          </w:tcPr>
          <w:p w14:paraId="2F0C039E" w14:textId="7BAB01EA" w:rsidR="002D2789" w:rsidRPr="002D2789" w:rsidRDefault="002D2789" w:rsidP="002D2789">
            <w:pPr>
              <w:pStyle w:val="TableParagraph"/>
              <w:ind w:left="28"/>
              <w:jc w:val="center"/>
              <w:rPr>
                <w:rFonts w:ascii="Arial" w:hAnsi="Arial" w:cs="Arial"/>
                <w:b/>
                <w:sz w:val="20"/>
                <w:szCs w:val="20"/>
              </w:rPr>
            </w:pPr>
            <w:r w:rsidRPr="002D2789">
              <w:rPr>
                <w:rFonts w:ascii="Arial" w:hAnsi="Arial" w:cs="Arial"/>
                <w:b/>
                <w:sz w:val="20"/>
                <w:szCs w:val="20"/>
              </w:rPr>
              <w:t>Atividades Complementares</w:t>
            </w:r>
          </w:p>
        </w:tc>
      </w:tr>
      <w:tr w:rsidR="002D2789" w:rsidRPr="002D2789" w14:paraId="3F42D55D" w14:textId="0A60974B" w:rsidTr="002D2789">
        <w:trPr>
          <w:trHeight w:val="454"/>
          <w:jc w:val="center"/>
        </w:trPr>
        <w:tc>
          <w:tcPr>
            <w:tcW w:w="2405" w:type="dxa"/>
            <w:shd w:val="clear" w:color="auto" w:fill="F4B082"/>
            <w:vAlign w:val="center"/>
          </w:tcPr>
          <w:p w14:paraId="407A1716" w14:textId="73BCDA40" w:rsidR="002D2789" w:rsidRPr="002D2789" w:rsidRDefault="002D2789" w:rsidP="002D2789">
            <w:pPr>
              <w:pStyle w:val="TableParagraph"/>
              <w:ind w:left="28"/>
              <w:jc w:val="center"/>
              <w:rPr>
                <w:rFonts w:ascii="Arial" w:hAnsi="Arial" w:cs="Arial"/>
                <w:b/>
                <w:bCs/>
                <w:spacing w:val="-2"/>
                <w:sz w:val="20"/>
                <w:szCs w:val="20"/>
              </w:rPr>
            </w:pPr>
            <w:r w:rsidRPr="002D2789">
              <w:rPr>
                <w:rFonts w:ascii="Arial" w:hAnsi="Arial" w:cs="Arial"/>
                <w:b/>
                <w:bCs/>
                <w:sz w:val="20"/>
                <w:szCs w:val="20"/>
              </w:rPr>
              <w:t>Arte</w:t>
            </w:r>
          </w:p>
        </w:tc>
        <w:tc>
          <w:tcPr>
            <w:tcW w:w="1276" w:type="dxa"/>
            <w:shd w:val="clear" w:color="auto" w:fill="F4B082"/>
            <w:vAlign w:val="center"/>
          </w:tcPr>
          <w:p w14:paraId="26D472BF" w14:textId="2F0DCC3A" w:rsidR="002D2789" w:rsidRPr="002D2789" w:rsidRDefault="002D2789" w:rsidP="002D2789">
            <w:pPr>
              <w:pStyle w:val="TableParagraph"/>
              <w:ind w:left="28"/>
              <w:jc w:val="center"/>
              <w:rPr>
                <w:rFonts w:ascii="Arial" w:hAnsi="Arial" w:cs="Arial"/>
                <w:b/>
                <w:bCs/>
                <w:spacing w:val="-2"/>
                <w:sz w:val="20"/>
                <w:szCs w:val="20"/>
              </w:rPr>
            </w:pPr>
            <w:r w:rsidRPr="002D2789">
              <w:rPr>
                <w:rFonts w:ascii="Arial" w:hAnsi="Arial" w:cs="Arial"/>
                <w:b/>
                <w:sz w:val="20"/>
                <w:szCs w:val="20"/>
              </w:rPr>
              <w:t>30</w:t>
            </w:r>
          </w:p>
        </w:tc>
        <w:tc>
          <w:tcPr>
            <w:tcW w:w="1276" w:type="dxa"/>
            <w:shd w:val="clear" w:color="auto" w:fill="F4B082"/>
            <w:vAlign w:val="center"/>
          </w:tcPr>
          <w:p w14:paraId="55FC9BAA" w14:textId="3F609407" w:rsidR="002D2789" w:rsidRPr="002D2789" w:rsidRDefault="002D2789" w:rsidP="002D2789">
            <w:pPr>
              <w:pStyle w:val="TableParagraph"/>
              <w:ind w:left="28"/>
              <w:jc w:val="center"/>
              <w:rPr>
                <w:rFonts w:ascii="Arial" w:hAnsi="Arial" w:cs="Arial"/>
                <w:b/>
                <w:bCs/>
                <w:spacing w:val="-2"/>
                <w:sz w:val="20"/>
                <w:szCs w:val="20"/>
              </w:rPr>
            </w:pPr>
            <w:r w:rsidRPr="002D2789">
              <w:rPr>
                <w:rFonts w:ascii="Arial" w:hAnsi="Arial" w:cs="Arial"/>
                <w:b/>
                <w:sz w:val="20"/>
                <w:szCs w:val="20"/>
              </w:rPr>
              <w:t>30</w:t>
            </w:r>
          </w:p>
        </w:tc>
        <w:tc>
          <w:tcPr>
            <w:tcW w:w="1276" w:type="dxa"/>
            <w:shd w:val="clear" w:color="auto" w:fill="F4B082"/>
            <w:vAlign w:val="center"/>
          </w:tcPr>
          <w:p w14:paraId="3553A2B5" w14:textId="771BAAE7" w:rsidR="002D2789" w:rsidRPr="002D2789" w:rsidRDefault="002D2789" w:rsidP="002D2789">
            <w:pPr>
              <w:pStyle w:val="TableParagraph"/>
              <w:ind w:left="28"/>
              <w:jc w:val="center"/>
              <w:rPr>
                <w:rFonts w:ascii="Arial" w:hAnsi="Arial" w:cs="Arial"/>
                <w:b/>
                <w:bCs/>
                <w:spacing w:val="-2"/>
                <w:sz w:val="20"/>
                <w:szCs w:val="20"/>
              </w:rPr>
            </w:pPr>
            <w:r w:rsidRPr="002D2789">
              <w:rPr>
                <w:rFonts w:ascii="Arial" w:hAnsi="Arial" w:cs="Arial"/>
                <w:b/>
                <w:sz w:val="20"/>
                <w:szCs w:val="20"/>
              </w:rPr>
              <w:t>40</w:t>
            </w:r>
          </w:p>
        </w:tc>
        <w:tc>
          <w:tcPr>
            <w:tcW w:w="1276" w:type="dxa"/>
            <w:shd w:val="clear" w:color="auto" w:fill="F4B082"/>
            <w:vAlign w:val="center"/>
          </w:tcPr>
          <w:p w14:paraId="53853019" w14:textId="7B78625D" w:rsidR="002D2789" w:rsidRPr="002D2789" w:rsidRDefault="002D2789" w:rsidP="002D2789">
            <w:pPr>
              <w:pStyle w:val="TableParagraph"/>
              <w:ind w:left="28"/>
              <w:jc w:val="center"/>
              <w:rPr>
                <w:rFonts w:ascii="Arial" w:hAnsi="Arial" w:cs="Arial"/>
                <w:b/>
                <w:bCs/>
                <w:spacing w:val="-2"/>
                <w:sz w:val="20"/>
                <w:szCs w:val="20"/>
              </w:rPr>
            </w:pPr>
            <w:r w:rsidRPr="002D2789">
              <w:rPr>
                <w:rFonts w:ascii="Arial" w:hAnsi="Arial" w:cs="Arial"/>
                <w:b/>
                <w:sz w:val="20"/>
                <w:szCs w:val="20"/>
              </w:rPr>
              <w:t>100</w:t>
            </w:r>
          </w:p>
        </w:tc>
      </w:tr>
      <w:tr w:rsidR="002D2789" w:rsidRPr="002D2789" w14:paraId="72A90639" w14:textId="1E33F0BC" w:rsidTr="002D2789">
        <w:trPr>
          <w:trHeight w:val="454"/>
          <w:jc w:val="center"/>
        </w:trPr>
        <w:tc>
          <w:tcPr>
            <w:tcW w:w="2405" w:type="dxa"/>
            <w:shd w:val="clear" w:color="auto" w:fill="FFD965"/>
            <w:vAlign w:val="center"/>
          </w:tcPr>
          <w:p w14:paraId="020031AC" w14:textId="64B330E1" w:rsidR="002D2789" w:rsidRPr="002D2789" w:rsidRDefault="002D2789" w:rsidP="002D2789">
            <w:pPr>
              <w:pStyle w:val="TableParagraph"/>
              <w:ind w:left="28"/>
              <w:jc w:val="center"/>
              <w:rPr>
                <w:rFonts w:ascii="Arial" w:hAnsi="Arial" w:cs="Arial"/>
                <w:b/>
                <w:bCs/>
                <w:spacing w:val="-2"/>
                <w:sz w:val="20"/>
                <w:szCs w:val="20"/>
              </w:rPr>
            </w:pPr>
            <w:r w:rsidRPr="002D2789">
              <w:rPr>
                <w:rFonts w:ascii="Arial" w:hAnsi="Arial" w:cs="Arial"/>
                <w:b/>
                <w:bCs/>
                <w:sz w:val="20"/>
                <w:szCs w:val="20"/>
              </w:rPr>
              <w:t>Educação Física</w:t>
            </w:r>
          </w:p>
        </w:tc>
        <w:tc>
          <w:tcPr>
            <w:tcW w:w="1276" w:type="dxa"/>
            <w:shd w:val="clear" w:color="auto" w:fill="FFD965"/>
            <w:vAlign w:val="center"/>
          </w:tcPr>
          <w:p w14:paraId="5C7E41A4" w14:textId="4967040D" w:rsidR="002D2789" w:rsidRPr="002D2789" w:rsidRDefault="002D2789" w:rsidP="002D2789">
            <w:pPr>
              <w:pStyle w:val="TableParagraph"/>
              <w:ind w:left="28"/>
              <w:jc w:val="center"/>
              <w:rPr>
                <w:rFonts w:ascii="Arial" w:hAnsi="Arial" w:cs="Arial"/>
                <w:b/>
                <w:bCs/>
                <w:spacing w:val="-2"/>
                <w:sz w:val="20"/>
                <w:szCs w:val="20"/>
              </w:rPr>
            </w:pPr>
            <w:r w:rsidRPr="002D2789">
              <w:rPr>
                <w:rFonts w:ascii="Arial" w:hAnsi="Arial" w:cs="Arial"/>
                <w:b/>
                <w:sz w:val="20"/>
                <w:szCs w:val="20"/>
              </w:rPr>
              <w:t>30</w:t>
            </w:r>
          </w:p>
        </w:tc>
        <w:tc>
          <w:tcPr>
            <w:tcW w:w="1276" w:type="dxa"/>
            <w:shd w:val="clear" w:color="auto" w:fill="FFD965"/>
            <w:vAlign w:val="center"/>
          </w:tcPr>
          <w:p w14:paraId="50ECC4D2" w14:textId="1013382C" w:rsidR="002D2789" w:rsidRPr="002D2789" w:rsidRDefault="002D2789" w:rsidP="002D2789">
            <w:pPr>
              <w:pStyle w:val="TableParagraph"/>
              <w:ind w:left="28"/>
              <w:jc w:val="center"/>
              <w:rPr>
                <w:rFonts w:ascii="Arial" w:hAnsi="Arial" w:cs="Arial"/>
                <w:b/>
                <w:bCs/>
                <w:spacing w:val="-2"/>
                <w:sz w:val="20"/>
                <w:szCs w:val="20"/>
              </w:rPr>
            </w:pPr>
            <w:r w:rsidRPr="002D2789">
              <w:rPr>
                <w:rFonts w:ascii="Arial" w:hAnsi="Arial" w:cs="Arial"/>
                <w:b/>
                <w:sz w:val="20"/>
                <w:szCs w:val="20"/>
              </w:rPr>
              <w:t>30</w:t>
            </w:r>
          </w:p>
        </w:tc>
        <w:tc>
          <w:tcPr>
            <w:tcW w:w="1276" w:type="dxa"/>
            <w:shd w:val="clear" w:color="auto" w:fill="FFD965"/>
            <w:vAlign w:val="center"/>
          </w:tcPr>
          <w:p w14:paraId="61FA6A5D" w14:textId="4C5EB478" w:rsidR="002D2789" w:rsidRPr="002D2789" w:rsidRDefault="002D2789" w:rsidP="002D2789">
            <w:pPr>
              <w:pStyle w:val="TableParagraph"/>
              <w:ind w:left="28"/>
              <w:jc w:val="center"/>
              <w:rPr>
                <w:rFonts w:ascii="Arial" w:hAnsi="Arial" w:cs="Arial"/>
                <w:b/>
                <w:bCs/>
                <w:spacing w:val="-2"/>
                <w:sz w:val="20"/>
                <w:szCs w:val="20"/>
              </w:rPr>
            </w:pPr>
            <w:r w:rsidRPr="002D2789">
              <w:rPr>
                <w:rFonts w:ascii="Arial" w:hAnsi="Arial" w:cs="Arial"/>
                <w:b/>
                <w:sz w:val="20"/>
                <w:szCs w:val="20"/>
              </w:rPr>
              <w:t>40</w:t>
            </w:r>
          </w:p>
        </w:tc>
        <w:tc>
          <w:tcPr>
            <w:tcW w:w="1276" w:type="dxa"/>
            <w:shd w:val="clear" w:color="auto" w:fill="FFD965"/>
            <w:vAlign w:val="center"/>
          </w:tcPr>
          <w:p w14:paraId="1F4891B8" w14:textId="683E3A2E" w:rsidR="002D2789" w:rsidRPr="002D2789" w:rsidRDefault="002D2789" w:rsidP="002D2789">
            <w:pPr>
              <w:pStyle w:val="TableParagraph"/>
              <w:ind w:left="28"/>
              <w:jc w:val="center"/>
              <w:rPr>
                <w:rFonts w:ascii="Arial" w:hAnsi="Arial" w:cs="Arial"/>
                <w:b/>
                <w:bCs/>
                <w:spacing w:val="-2"/>
                <w:sz w:val="20"/>
                <w:szCs w:val="20"/>
              </w:rPr>
            </w:pPr>
            <w:r w:rsidRPr="002D2789">
              <w:rPr>
                <w:rFonts w:ascii="Arial" w:hAnsi="Arial" w:cs="Arial"/>
                <w:b/>
                <w:sz w:val="20"/>
                <w:szCs w:val="20"/>
              </w:rPr>
              <w:t>100</w:t>
            </w:r>
          </w:p>
        </w:tc>
      </w:tr>
    </w:tbl>
    <w:p w14:paraId="40D6E8B9" w14:textId="037121D6" w:rsidR="002D2789" w:rsidRDefault="002D2789" w:rsidP="002D2789">
      <w:pPr>
        <w:jc w:val="center"/>
        <w:rPr>
          <w:sz w:val="20"/>
          <w:szCs w:val="20"/>
        </w:rPr>
      </w:pPr>
      <w:r w:rsidRPr="00AA656B">
        <w:rPr>
          <w:sz w:val="20"/>
          <w:szCs w:val="20"/>
        </w:rPr>
        <w:t xml:space="preserve">Fonte: </w:t>
      </w:r>
      <w:r w:rsidR="00CF3079">
        <w:rPr>
          <w:sz w:val="20"/>
          <w:szCs w:val="20"/>
        </w:rPr>
        <w:t>Regimento Escolar</w:t>
      </w:r>
      <w:r w:rsidR="00CF3079" w:rsidRPr="00AA656B">
        <w:rPr>
          <w:sz w:val="20"/>
          <w:szCs w:val="20"/>
        </w:rPr>
        <w:t xml:space="preserve"> </w:t>
      </w:r>
      <w:r w:rsidR="00CF3079">
        <w:rPr>
          <w:sz w:val="20"/>
          <w:szCs w:val="20"/>
        </w:rPr>
        <w:t xml:space="preserve">Ensino Fundamental </w:t>
      </w:r>
      <w:r w:rsidR="00CF3079" w:rsidRPr="00AA656B">
        <w:rPr>
          <w:sz w:val="20"/>
          <w:szCs w:val="20"/>
        </w:rPr>
        <w:t>(2026)</w:t>
      </w:r>
    </w:p>
    <w:p w14:paraId="0662F756" w14:textId="77777777" w:rsidR="00C924CF" w:rsidRDefault="00C924CF" w:rsidP="002D2789">
      <w:pPr>
        <w:jc w:val="center"/>
        <w:rPr>
          <w:sz w:val="20"/>
          <w:szCs w:val="20"/>
        </w:rPr>
      </w:pPr>
    </w:p>
    <w:p w14:paraId="1EFA382C" w14:textId="77777777" w:rsidR="00C924CF" w:rsidRDefault="00C924CF" w:rsidP="002D2789">
      <w:pPr>
        <w:jc w:val="center"/>
        <w:rPr>
          <w:sz w:val="20"/>
          <w:szCs w:val="20"/>
        </w:rPr>
      </w:pPr>
    </w:p>
    <w:p w14:paraId="3AF88F8C" w14:textId="77777777" w:rsidR="00C924CF" w:rsidRDefault="00C924CF" w:rsidP="002D2789">
      <w:pPr>
        <w:jc w:val="center"/>
        <w:rPr>
          <w:sz w:val="20"/>
          <w:szCs w:val="20"/>
        </w:rPr>
      </w:pPr>
    </w:p>
    <w:p w14:paraId="3D3AC6D5" w14:textId="77777777" w:rsidR="00C924CF" w:rsidRDefault="00C924CF" w:rsidP="002D2789">
      <w:pPr>
        <w:jc w:val="center"/>
        <w:rPr>
          <w:sz w:val="20"/>
          <w:szCs w:val="20"/>
        </w:rPr>
      </w:pPr>
    </w:p>
    <w:p w14:paraId="14A94A3D" w14:textId="77777777" w:rsidR="00C924CF" w:rsidRDefault="00C924CF" w:rsidP="002D2789">
      <w:pPr>
        <w:jc w:val="center"/>
        <w:rPr>
          <w:sz w:val="20"/>
          <w:szCs w:val="20"/>
        </w:rPr>
      </w:pPr>
    </w:p>
    <w:p w14:paraId="487EC750" w14:textId="77777777" w:rsidR="00C924CF" w:rsidRDefault="00C924CF" w:rsidP="002D2789">
      <w:pPr>
        <w:jc w:val="center"/>
        <w:rPr>
          <w:lang w:val="pt-PT" w:eastAsia="zh-CN" w:bidi="hi-IN"/>
        </w:rPr>
      </w:pPr>
    </w:p>
    <w:p w14:paraId="759A4C8F" w14:textId="06929295" w:rsidR="00E725E4" w:rsidRDefault="006A644A" w:rsidP="002A39AB">
      <w:pPr>
        <w:pStyle w:val="Ttulo4"/>
      </w:pPr>
      <w:bookmarkStart w:id="136" w:name="_Toc229639585"/>
      <w:r>
        <w:lastRenderedPageBreak/>
        <w:t>1</w:t>
      </w:r>
      <w:r w:rsidR="007630E4">
        <w:t>2</w:t>
      </w:r>
      <w:r w:rsidR="003869DD">
        <w:t>.</w:t>
      </w:r>
      <w:r w:rsidR="007630E4">
        <w:t>3</w:t>
      </w:r>
      <w:r w:rsidR="00424BF4">
        <w:t>.</w:t>
      </w:r>
      <w:r w:rsidR="002A39AB">
        <w:t>2.</w:t>
      </w:r>
      <w:r w:rsidR="006F2BDD">
        <w:t>3</w:t>
      </w:r>
      <w:r w:rsidR="00424BF4">
        <w:t xml:space="preserve"> Do Sexto ao Nono Ano do Ensino Fundamental</w:t>
      </w:r>
      <w:bookmarkEnd w:id="136"/>
    </w:p>
    <w:p w14:paraId="3B780A01" w14:textId="2AE0353C" w:rsidR="00E725E4" w:rsidRDefault="00E31CE7" w:rsidP="00112F6B">
      <w:pPr>
        <w:spacing w:before="120" w:after="120" w:line="360" w:lineRule="auto"/>
        <w:ind w:firstLine="567"/>
        <w:jc w:val="both"/>
      </w:pPr>
      <w:r>
        <w:t>Do sexto ao nono ano o currículo é desenvolvido por componente curricular. A expressão dos resultados é realizada trimestralmente e quantificada por notas. A avaliação será somativa e cada trimestre terá pesos diferenciados, conforme abaixo:</w:t>
      </w:r>
    </w:p>
    <w:p w14:paraId="2C0D02A9" w14:textId="4CA9D6BD" w:rsidR="00112F6B" w:rsidRDefault="00112F6B" w:rsidP="007214E1">
      <w:pPr>
        <w:pStyle w:val="Legenda"/>
        <w:spacing w:before="240" w:after="0"/>
      </w:pPr>
      <w:bookmarkStart w:id="137" w:name="_Toc229639637"/>
      <w:r>
        <w:t xml:space="preserve">Tabela </w:t>
      </w:r>
      <w:r>
        <w:fldChar w:fldCharType="begin"/>
      </w:r>
      <w:r>
        <w:instrText xml:space="preserve"> SEQ Tabela \* ARABIC </w:instrText>
      </w:r>
      <w:r>
        <w:fldChar w:fldCharType="separate"/>
      </w:r>
      <w:r w:rsidR="00325442">
        <w:rPr>
          <w:noProof/>
        </w:rPr>
        <w:t>12</w:t>
      </w:r>
      <w:r>
        <w:fldChar w:fldCharType="end"/>
      </w:r>
      <w:r>
        <w:t xml:space="preserve"> – Expressão Resultados 6º ao 9º ano</w:t>
      </w:r>
      <w:bookmarkEnd w:id="137"/>
    </w:p>
    <w:tbl>
      <w:tblPr>
        <w:tblStyle w:val="TableNormal"/>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276"/>
        <w:gridCol w:w="1276"/>
        <w:gridCol w:w="1276"/>
        <w:gridCol w:w="1276"/>
      </w:tblGrid>
      <w:tr w:rsidR="00CF3079" w:rsidRPr="002D2789" w14:paraId="42968995" w14:textId="77777777" w:rsidTr="00D86D7A">
        <w:trPr>
          <w:trHeight w:val="567"/>
          <w:jc w:val="center"/>
        </w:trPr>
        <w:tc>
          <w:tcPr>
            <w:tcW w:w="2405" w:type="dxa"/>
            <w:shd w:val="clear" w:color="auto" w:fill="000000"/>
            <w:vAlign w:val="center"/>
          </w:tcPr>
          <w:p w14:paraId="182B5480" w14:textId="77777777" w:rsidR="00CF3079" w:rsidRPr="002D2789" w:rsidRDefault="00CF3079" w:rsidP="00D86D7A">
            <w:pPr>
              <w:pStyle w:val="TableParagraph"/>
              <w:ind w:left="-12"/>
              <w:jc w:val="center"/>
              <w:rPr>
                <w:rFonts w:ascii="Arial" w:hAnsi="Arial" w:cs="Arial"/>
                <w:b/>
                <w:color w:val="FFFFFF"/>
                <w:spacing w:val="-7"/>
                <w:sz w:val="20"/>
                <w:szCs w:val="20"/>
              </w:rPr>
            </w:pPr>
            <w:r w:rsidRPr="002D2789">
              <w:rPr>
                <w:rFonts w:ascii="Arial" w:hAnsi="Arial" w:cs="Arial"/>
                <w:b/>
                <w:color w:val="FFFFFF" w:themeColor="background1"/>
                <w:sz w:val="20"/>
                <w:szCs w:val="20"/>
              </w:rPr>
              <w:t>COMPONENTES CURRICULARES</w:t>
            </w:r>
          </w:p>
        </w:tc>
        <w:tc>
          <w:tcPr>
            <w:tcW w:w="1276" w:type="dxa"/>
            <w:shd w:val="clear" w:color="auto" w:fill="000000"/>
            <w:vAlign w:val="center"/>
          </w:tcPr>
          <w:p w14:paraId="51557AA8" w14:textId="77777777" w:rsidR="00CF3079" w:rsidRPr="002D2789" w:rsidRDefault="00CF3079" w:rsidP="00D86D7A">
            <w:pPr>
              <w:spacing w:line="360" w:lineRule="auto"/>
              <w:jc w:val="center"/>
              <w:rPr>
                <w:b/>
                <w:color w:val="FFFFFF" w:themeColor="background1"/>
                <w:sz w:val="20"/>
                <w:szCs w:val="20"/>
              </w:rPr>
            </w:pPr>
            <w:r w:rsidRPr="002D2789">
              <w:rPr>
                <w:b/>
                <w:color w:val="FFFFFF" w:themeColor="background1"/>
                <w:sz w:val="20"/>
                <w:szCs w:val="20"/>
              </w:rPr>
              <w:t>1º</w:t>
            </w:r>
          </w:p>
          <w:p w14:paraId="574F55CC" w14:textId="77777777" w:rsidR="00CF3079" w:rsidRPr="002D2789" w:rsidRDefault="00CF3079" w:rsidP="00D86D7A">
            <w:pPr>
              <w:pStyle w:val="TableParagraph"/>
              <w:ind w:left="-12"/>
              <w:jc w:val="center"/>
              <w:rPr>
                <w:rFonts w:ascii="Arial" w:hAnsi="Arial" w:cs="Arial"/>
                <w:b/>
                <w:color w:val="FFFFFF"/>
                <w:spacing w:val="-7"/>
                <w:sz w:val="20"/>
                <w:szCs w:val="20"/>
              </w:rPr>
            </w:pPr>
            <w:r w:rsidRPr="002D2789">
              <w:rPr>
                <w:rFonts w:ascii="Arial" w:hAnsi="Arial" w:cs="Arial"/>
                <w:b/>
                <w:color w:val="FFFFFF" w:themeColor="background1"/>
                <w:sz w:val="20"/>
                <w:szCs w:val="20"/>
              </w:rPr>
              <w:t>TRIMESTRE</w:t>
            </w:r>
          </w:p>
        </w:tc>
        <w:tc>
          <w:tcPr>
            <w:tcW w:w="1276" w:type="dxa"/>
            <w:shd w:val="clear" w:color="auto" w:fill="000000"/>
            <w:vAlign w:val="center"/>
          </w:tcPr>
          <w:p w14:paraId="199B59FD" w14:textId="77777777" w:rsidR="00CF3079" w:rsidRPr="002D2789" w:rsidRDefault="00CF3079" w:rsidP="00D86D7A">
            <w:pPr>
              <w:spacing w:line="360" w:lineRule="auto"/>
              <w:jc w:val="center"/>
              <w:rPr>
                <w:b/>
                <w:color w:val="FFFFFF" w:themeColor="background1"/>
                <w:sz w:val="20"/>
                <w:szCs w:val="20"/>
              </w:rPr>
            </w:pPr>
            <w:r w:rsidRPr="002D2789">
              <w:rPr>
                <w:b/>
                <w:color w:val="FFFFFF" w:themeColor="background1"/>
                <w:sz w:val="20"/>
                <w:szCs w:val="20"/>
              </w:rPr>
              <w:t>2º</w:t>
            </w:r>
          </w:p>
          <w:p w14:paraId="77D80172" w14:textId="77777777" w:rsidR="00CF3079" w:rsidRPr="002D2789" w:rsidRDefault="00CF3079" w:rsidP="00D86D7A">
            <w:pPr>
              <w:pStyle w:val="TableParagraph"/>
              <w:ind w:left="-12"/>
              <w:jc w:val="center"/>
              <w:rPr>
                <w:rFonts w:ascii="Arial" w:hAnsi="Arial" w:cs="Arial"/>
                <w:b/>
                <w:color w:val="FFFFFF"/>
                <w:spacing w:val="-7"/>
                <w:sz w:val="20"/>
                <w:szCs w:val="20"/>
              </w:rPr>
            </w:pPr>
            <w:r w:rsidRPr="002D2789">
              <w:rPr>
                <w:rFonts w:ascii="Arial" w:hAnsi="Arial" w:cs="Arial"/>
                <w:b/>
                <w:color w:val="FFFFFF" w:themeColor="background1"/>
                <w:sz w:val="20"/>
                <w:szCs w:val="20"/>
              </w:rPr>
              <w:t>TRIMESTRE</w:t>
            </w:r>
          </w:p>
        </w:tc>
        <w:tc>
          <w:tcPr>
            <w:tcW w:w="1276" w:type="dxa"/>
            <w:shd w:val="clear" w:color="auto" w:fill="000000"/>
            <w:vAlign w:val="center"/>
          </w:tcPr>
          <w:p w14:paraId="34BC57A5" w14:textId="77777777" w:rsidR="00CF3079" w:rsidRPr="002D2789" w:rsidRDefault="00CF3079" w:rsidP="00D86D7A">
            <w:pPr>
              <w:spacing w:line="360" w:lineRule="auto"/>
              <w:jc w:val="center"/>
              <w:rPr>
                <w:b/>
                <w:color w:val="FFFFFF" w:themeColor="background1"/>
                <w:sz w:val="20"/>
                <w:szCs w:val="20"/>
              </w:rPr>
            </w:pPr>
            <w:r w:rsidRPr="002D2789">
              <w:rPr>
                <w:b/>
                <w:color w:val="FFFFFF" w:themeColor="background1"/>
                <w:sz w:val="20"/>
                <w:szCs w:val="20"/>
              </w:rPr>
              <w:t>3º</w:t>
            </w:r>
          </w:p>
          <w:p w14:paraId="387B17B4" w14:textId="77777777" w:rsidR="00CF3079" w:rsidRPr="002D2789" w:rsidRDefault="00CF3079" w:rsidP="00D86D7A">
            <w:pPr>
              <w:pStyle w:val="TableParagraph"/>
              <w:ind w:left="-12"/>
              <w:jc w:val="center"/>
              <w:rPr>
                <w:rFonts w:ascii="Arial" w:hAnsi="Arial" w:cs="Arial"/>
                <w:b/>
                <w:color w:val="FFFFFF"/>
                <w:spacing w:val="-7"/>
                <w:sz w:val="20"/>
                <w:szCs w:val="20"/>
              </w:rPr>
            </w:pPr>
            <w:r w:rsidRPr="002D2789">
              <w:rPr>
                <w:rFonts w:ascii="Arial" w:hAnsi="Arial" w:cs="Arial"/>
                <w:b/>
                <w:color w:val="FFFFFF" w:themeColor="background1"/>
                <w:sz w:val="20"/>
                <w:szCs w:val="20"/>
              </w:rPr>
              <w:t>TRIMESTRE</w:t>
            </w:r>
          </w:p>
        </w:tc>
        <w:tc>
          <w:tcPr>
            <w:tcW w:w="1276" w:type="dxa"/>
            <w:shd w:val="clear" w:color="auto" w:fill="000000"/>
            <w:vAlign w:val="center"/>
          </w:tcPr>
          <w:p w14:paraId="65492829" w14:textId="77777777" w:rsidR="00CF3079" w:rsidRPr="002D2789" w:rsidRDefault="00CF3079" w:rsidP="00D86D7A">
            <w:pPr>
              <w:pStyle w:val="TableParagraph"/>
              <w:ind w:left="-12"/>
              <w:jc w:val="center"/>
              <w:rPr>
                <w:rFonts w:ascii="Arial" w:hAnsi="Arial" w:cs="Arial"/>
                <w:b/>
                <w:color w:val="FFFFFF"/>
                <w:spacing w:val="-7"/>
                <w:sz w:val="20"/>
                <w:szCs w:val="20"/>
              </w:rPr>
            </w:pPr>
            <w:r w:rsidRPr="002D2789">
              <w:rPr>
                <w:rFonts w:ascii="Arial" w:hAnsi="Arial" w:cs="Arial"/>
                <w:b/>
                <w:color w:val="FFFFFF" w:themeColor="background1"/>
                <w:sz w:val="20"/>
                <w:szCs w:val="20"/>
              </w:rPr>
              <w:t>TOTAL</w:t>
            </w:r>
          </w:p>
        </w:tc>
      </w:tr>
      <w:tr w:rsidR="00CF3079" w:rsidRPr="002D2789" w14:paraId="098A3CFB" w14:textId="77777777" w:rsidTr="00D86D7A">
        <w:trPr>
          <w:trHeight w:val="454"/>
          <w:jc w:val="center"/>
        </w:trPr>
        <w:tc>
          <w:tcPr>
            <w:tcW w:w="2405" w:type="dxa"/>
            <w:shd w:val="clear" w:color="auto" w:fill="A7D08C"/>
            <w:vAlign w:val="center"/>
          </w:tcPr>
          <w:p w14:paraId="16A8A4FB" w14:textId="21F7782E" w:rsidR="00CF3079" w:rsidRPr="002D2789" w:rsidRDefault="00CF3079" w:rsidP="00D86D7A">
            <w:pPr>
              <w:pStyle w:val="TableParagraph"/>
              <w:ind w:left="28"/>
              <w:jc w:val="center"/>
              <w:rPr>
                <w:rFonts w:ascii="Arial" w:hAnsi="Arial" w:cs="Arial"/>
                <w:b/>
                <w:sz w:val="20"/>
                <w:szCs w:val="20"/>
              </w:rPr>
            </w:pPr>
            <w:r w:rsidRPr="002D2789">
              <w:rPr>
                <w:rFonts w:ascii="Arial" w:hAnsi="Arial" w:cs="Arial"/>
                <w:b/>
                <w:bCs/>
                <w:sz w:val="20"/>
                <w:szCs w:val="20"/>
              </w:rPr>
              <w:t>Arte</w:t>
            </w:r>
          </w:p>
        </w:tc>
        <w:tc>
          <w:tcPr>
            <w:tcW w:w="1276" w:type="dxa"/>
            <w:shd w:val="clear" w:color="auto" w:fill="A7D08C"/>
            <w:vAlign w:val="center"/>
          </w:tcPr>
          <w:p w14:paraId="5ECDEA34" w14:textId="77777777" w:rsidR="00CF3079" w:rsidRPr="002D2789" w:rsidRDefault="00CF3079" w:rsidP="00D86D7A">
            <w:pPr>
              <w:pStyle w:val="TableParagraph"/>
              <w:ind w:left="28"/>
              <w:jc w:val="center"/>
              <w:rPr>
                <w:rFonts w:ascii="Arial" w:hAnsi="Arial" w:cs="Arial"/>
                <w:b/>
                <w:bCs/>
                <w:color w:val="FFFFFF"/>
                <w:spacing w:val="-6"/>
                <w:sz w:val="20"/>
                <w:szCs w:val="20"/>
              </w:rPr>
            </w:pPr>
            <w:r w:rsidRPr="002D2789">
              <w:rPr>
                <w:rFonts w:ascii="Arial" w:hAnsi="Arial" w:cs="Arial"/>
                <w:b/>
                <w:sz w:val="20"/>
                <w:szCs w:val="20"/>
              </w:rPr>
              <w:t>30</w:t>
            </w:r>
          </w:p>
        </w:tc>
        <w:tc>
          <w:tcPr>
            <w:tcW w:w="1276" w:type="dxa"/>
            <w:shd w:val="clear" w:color="auto" w:fill="A7D08C"/>
            <w:vAlign w:val="center"/>
          </w:tcPr>
          <w:p w14:paraId="1C9EAF80" w14:textId="77777777" w:rsidR="00CF3079" w:rsidRPr="002D2789" w:rsidRDefault="00CF3079" w:rsidP="00D86D7A">
            <w:pPr>
              <w:pStyle w:val="TableParagraph"/>
              <w:ind w:left="28"/>
              <w:jc w:val="center"/>
              <w:rPr>
                <w:rFonts w:ascii="Arial" w:hAnsi="Arial" w:cs="Arial"/>
                <w:b/>
                <w:bCs/>
                <w:color w:val="FFFFFF"/>
                <w:spacing w:val="-6"/>
                <w:sz w:val="20"/>
                <w:szCs w:val="20"/>
              </w:rPr>
            </w:pPr>
            <w:r w:rsidRPr="002D2789">
              <w:rPr>
                <w:rFonts w:ascii="Arial" w:hAnsi="Arial" w:cs="Arial"/>
                <w:b/>
                <w:sz w:val="20"/>
                <w:szCs w:val="20"/>
              </w:rPr>
              <w:t>30</w:t>
            </w:r>
          </w:p>
        </w:tc>
        <w:tc>
          <w:tcPr>
            <w:tcW w:w="1276" w:type="dxa"/>
            <w:shd w:val="clear" w:color="auto" w:fill="A7D08C"/>
            <w:vAlign w:val="center"/>
          </w:tcPr>
          <w:p w14:paraId="0EBF767A" w14:textId="77777777" w:rsidR="00CF3079" w:rsidRPr="002D2789" w:rsidRDefault="00CF3079" w:rsidP="00D86D7A">
            <w:pPr>
              <w:pStyle w:val="TableParagraph"/>
              <w:ind w:left="28"/>
              <w:jc w:val="center"/>
              <w:rPr>
                <w:rFonts w:ascii="Arial" w:hAnsi="Arial" w:cs="Arial"/>
                <w:b/>
                <w:bCs/>
                <w:color w:val="FFFFFF"/>
                <w:spacing w:val="-6"/>
                <w:sz w:val="20"/>
                <w:szCs w:val="20"/>
              </w:rPr>
            </w:pPr>
            <w:r w:rsidRPr="002D2789">
              <w:rPr>
                <w:rFonts w:ascii="Arial" w:hAnsi="Arial" w:cs="Arial"/>
                <w:b/>
                <w:sz w:val="20"/>
                <w:szCs w:val="20"/>
              </w:rPr>
              <w:t>40</w:t>
            </w:r>
          </w:p>
        </w:tc>
        <w:tc>
          <w:tcPr>
            <w:tcW w:w="1276" w:type="dxa"/>
            <w:shd w:val="clear" w:color="auto" w:fill="A7D08C"/>
            <w:vAlign w:val="center"/>
          </w:tcPr>
          <w:p w14:paraId="6230E9E7" w14:textId="77777777" w:rsidR="00CF3079" w:rsidRPr="002D2789" w:rsidRDefault="00CF3079" w:rsidP="00D86D7A">
            <w:pPr>
              <w:pStyle w:val="TableParagraph"/>
              <w:ind w:left="28"/>
              <w:jc w:val="center"/>
              <w:rPr>
                <w:rFonts w:ascii="Arial" w:hAnsi="Arial" w:cs="Arial"/>
                <w:b/>
                <w:bCs/>
                <w:color w:val="FFFFFF"/>
                <w:spacing w:val="-6"/>
                <w:sz w:val="20"/>
                <w:szCs w:val="20"/>
              </w:rPr>
            </w:pPr>
            <w:r w:rsidRPr="002D2789">
              <w:rPr>
                <w:rFonts w:ascii="Arial" w:hAnsi="Arial" w:cs="Arial"/>
                <w:b/>
                <w:sz w:val="20"/>
                <w:szCs w:val="20"/>
              </w:rPr>
              <w:t>100</w:t>
            </w:r>
          </w:p>
        </w:tc>
      </w:tr>
      <w:tr w:rsidR="00CF3079" w:rsidRPr="002D2789" w14:paraId="5FA6877F" w14:textId="77777777" w:rsidTr="00D86D7A">
        <w:trPr>
          <w:trHeight w:val="454"/>
          <w:jc w:val="center"/>
        </w:trPr>
        <w:tc>
          <w:tcPr>
            <w:tcW w:w="2405" w:type="dxa"/>
            <w:shd w:val="clear" w:color="auto" w:fill="F4B082"/>
            <w:vAlign w:val="center"/>
          </w:tcPr>
          <w:p w14:paraId="426C1294" w14:textId="2C97EADA" w:rsidR="00CF3079" w:rsidRPr="002D2789" w:rsidRDefault="00CF3079" w:rsidP="00D86D7A">
            <w:pPr>
              <w:pStyle w:val="TableParagraph"/>
              <w:ind w:left="28"/>
              <w:jc w:val="center"/>
              <w:rPr>
                <w:rFonts w:ascii="Arial" w:hAnsi="Arial" w:cs="Arial"/>
                <w:b/>
                <w:bCs/>
                <w:spacing w:val="-2"/>
                <w:sz w:val="20"/>
                <w:szCs w:val="20"/>
              </w:rPr>
            </w:pPr>
            <w:r w:rsidRPr="002D2789">
              <w:rPr>
                <w:rFonts w:ascii="Arial" w:hAnsi="Arial" w:cs="Arial"/>
                <w:b/>
                <w:sz w:val="20"/>
                <w:szCs w:val="20"/>
              </w:rPr>
              <w:t>Ciências</w:t>
            </w:r>
          </w:p>
        </w:tc>
        <w:tc>
          <w:tcPr>
            <w:tcW w:w="1276" w:type="dxa"/>
            <w:shd w:val="clear" w:color="auto" w:fill="F4B082"/>
            <w:vAlign w:val="center"/>
          </w:tcPr>
          <w:p w14:paraId="471197C0" w14:textId="77777777" w:rsidR="00CF3079" w:rsidRPr="002D2789" w:rsidRDefault="00CF3079" w:rsidP="00D86D7A">
            <w:pPr>
              <w:pStyle w:val="TableParagraph"/>
              <w:ind w:left="28"/>
              <w:jc w:val="center"/>
              <w:rPr>
                <w:rFonts w:ascii="Arial" w:hAnsi="Arial" w:cs="Arial"/>
                <w:b/>
                <w:bCs/>
                <w:spacing w:val="-2"/>
                <w:sz w:val="20"/>
                <w:szCs w:val="20"/>
              </w:rPr>
            </w:pPr>
            <w:r w:rsidRPr="002D2789">
              <w:rPr>
                <w:rFonts w:ascii="Arial" w:hAnsi="Arial" w:cs="Arial"/>
                <w:b/>
                <w:sz w:val="20"/>
                <w:szCs w:val="20"/>
              </w:rPr>
              <w:t>30</w:t>
            </w:r>
          </w:p>
        </w:tc>
        <w:tc>
          <w:tcPr>
            <w:tcW w:w="1276" w:type="dxa"/>
            <w:shd w:val="clear" w:color="auto" w:fill="F4B082"/>
            <w:vAlign w:val="center"/>
          </w:tcPr>
          <w:p w14:paraId="08F76E61" w14:textId="77777777" w:rsidR="00CF3079" w:rsidRPr="002D2789" w:rsidRDefault="00CF3079" w:rsidP="00D86D7A">
            <w:pPr>
              <w:pStyle w:val="TableParagraph"/>
              <w:ind w:left="28"/>
              <w:jc w:val="center"/>
              <w:rPr>
                <w:rFonts w:ascii="Arial" w:hAnsi="Arial" w:cs="Arial"/>
                <w:b/>
                <w:bCs/>
                <w:spacing w:val="-2"/>
                <w:sz w:val="20"/>
                <w:szCs w:val="20"/>
              </w:rPr>
            </w:pPr>
            <w:r w:rsidRPr="002D2789">
              <w:rPr>
                <w:rFonts w:ascii="Arial" w:hAnsi="Arial" w:cs="Arial"/>
                <w:b/>
                <w:sz w:val="20"/>
                <w:szCs w:val="20"/>
              </w:rPr>
              <w:t>30</w:t>
            </w:r>
          </w:p>
        </w:tc>
        <w:tc>
          <w:tcPr>
            <w:tcW w:w="1276" w:type="dxa"/>
            <w:shd w:val="clear" w:color="auto" w:fill="F4B082"/>
            <w:vAlign w:val="center"/>
          </w:tcPr>
          <w:p w14:paraId="1752399C" w14:textId="77777777" w:rsidR="00CF3079" w:rsidRPr="002D2789" w:rsidRDefault="00CF3079" w:rsidP="00D86D7A">
            <w:pPr>
              <w:pStyle w:val="TableParagraph"/>
              <w:ind w:left="28"/>
              <w:jc w:val="center"/>
              <w:rPr>
                <w:rFonts w:ascii="Arial" w:hAnsi="Arial" w:cs="Arial"/>
                <w:b/>
                <w:bCs/>
                <w:spacing w:val="-2"/>
                <w:sz w:val="20"/>
                <w:szCs w:val="20"/>
              </w:rPr>
            </w:pPr>
            <w:r w:rsidRPr="002D2789">
              <w:rPr>
                <w:rFonts w:ascii="Arial" w:hAnsi="Arial" w:cs="Arial"/>
                <w:b/>
                <w:sz w:val="20"/>
                <w:szCs w:val="20"/>
              </w:rPr>
              <w:t>40</w:t>
            </w:r>
          </w:p>
        </w:tc>
        <w:tc>
          <w:tcPr>
            <w:tcW w:w="1276" w:type="dxa"/>
            <w:shd w:val="clear" w:color="auto" w:fill="F4B082"/>
            <w:vAlign w:val="center"/>
          </w:tcPr>
          <w:p w14:paraId="4878DC41" w14:textId="77777777" w:rsidR="00CF3079" w:rsidRPr="002D2789" w:rsidRDefault="00CF3079" w:rsidP="00D86D7A">
            <w:pPr>
              <w:pStyle w:val="TableParagraph"/>
              <w:ind w:left="28"/>
              <w:jc w:val="center"/>
              <w:rPr>
                <w:rFonts w:ascii="Arial" w:hAnsi="Arial" w:cs="Arial"/>
                <w:b/>
                <w:bCs/>
                <w:spacing w:val="-2"/>
                <w:sz w:val="20"/>
                <w:szCs w:val="20"/>
              </w:rPr>
            </w:pPr>
            <w:r w:rsidRPr="002D2789">
              <w:rPr>
                <w:rFonts w:ascii="Arial" w:hAnsi="Arial" w:cs="Arial"/>
                <w:b/>
                <w:sz w:val="20"/>
                <w:szCs w:val="20"/>
              </w:rPr>
              <w:t>100</w:t>
            </w:r>
          </w:p>
        </w:tc>
      </w:tr>
      <w:tr w:rsidR="00CF3079" w:rsidRPr="002D2789" w14:paraId="4A07EF84" w14:textId="77777777" w:rsidTr="00CF3079">
        <w:trPr>
          <w:trHeight w:val="454"/>
          <w:jc w:val="center"/>
        </w:trPr>
        <w:tc>
          <w:tcPr>
            <w:tcW w:w="2405" w:type="dxa"/>
            <w:shd w:val="clear" w:color="auto" w:fill="BDD6EE" w:themeFill="accent5" w:themeFillTint="66"/>
            <w:vAlign w:val="center"/>
          </w:tcPr>
          <w:p w14:paraId="0C3C476B" w14:textId="4F49CCEC" w:rsidR="00CF3079" w:rsidRPr="002D2789" w:rsidRDefault="00CF3079" w:rsidP="00CF3079">
            <w:pPr>
              <w:pStyle w:val="TableParagraph"/>
              <w:ind w:left="28"/>
              <w:jc w:val="center"/>
              <w:rPr>
                <w:rFonts w:ascii="Arial" w:hAnsi="Arial" w:cs="Arial"/>
                <w:b/>
                <w:bCs/>
                <w:sz w:val="20"/>
                <w:szCs w:val="20"/>
              </w:rPr>
            </w:pPr>
            <w:r w:rsidRPr="002D2789">
              <w:rPr>
                <w:rFonts w:ascii="Arial" w:hAnsi="Arial" w:cs="Arial"/>
                <w:b/>
                <w:bCs/>
                <w:sz w:val="20"/>
                <w:szCs w:val="20"/>
              </w:rPr>
              <w:t>Educação Física</w:t>
            </w:r>
          </w:p>
        </w:tc>
        <w:tc>
          <w:tcPr>
            <w:tcW w:w="1276" w:type="dxa"/>
            <w:shd w:val="clear" w:color="auto" w:fill="BDD6EE" w:themeFill="accent5" w:themeFillTint="66"/>
            <w:vAlign w:val="center"/>
          </w:tcPr>
          <w:p w14:paraId="7F8C8F23" w14:textId="6D09DD81"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30</w:t>
            </w:r>
          </w:p>
        </w:tc>
        <w:tc>
          <w:tcPr>
            <w:tcW w:w="1276" w:type="dxa"/>
            <w:shd w:val="clear" w:color="auto" w:fill="BDD6EE" w:themeFill="accent5" w:themeFillTint="66"/>
            <w:vAlign w:val="center"/>
          </w:tcPr>
          <w:p w14:paraId="4E5C258E" w14:textId="2E8387E3"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30</w:t>
            </w:r>
          </w:p>
        </w:tc>
        <w:tc>
          <w:tcPr>
            <w:tcW w:w="1276" w:type="dxa"/>
            <w:shd w:val="clear" w:color="auto" w:fill="BDD6EE" w:themeFill="accent5" w:themeFillTint="66"/>
            <w:vAlign w:val="center"/>
          </w:tcPr>
          <w:p w14:paraId="40198B88" w14:textId="0700EA35"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40</w:t>
            </w:r>
          </w:p>
        </w:tc>
        <w:tc>
          <w:tcPr>
            <w:tcW w:w="1276" w:type="dxa"/>
            <w:shd w:val="clear" w:color="auto" w:fill="BDD6EE" w:themeFill="accent5" w:themeFillTint="66"/>
            <w:vAlign w:val="center"/>
          </w:tcPr>
          <w:p w14:paraId="2F0ABD2B" w14:textId="4925A575"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100</w:t>
            </w:r>
          </w:p>
        </w:tc>
      </w:tr>
      <w:tr w:rsidR="00CF3079" w:rsidRPr="002D2789" w14:paraId="5C157AB2" w14:textId="77777777" w:rsidTr="00D86D7A">
        <w:trPr>
          <w:trHeight w:val="454"/>
          <w:jc w:val="center"/>
        </w:trPr>
        <w:tc>
          <w:tcPr>
            <w:tcW w:w="2405" w:type="dxa"/>
            <w:shd w:val="clear" w:color="auto" w:fill="FFD965"/>
            <w:vAlign w:val="center"/>
          </w:tcPr>
          <w:p w14:paraId="12A903D5" w14:textId="5B382121" w:rsidR="00CF3079" w:rsidRPr="002D2789" w:rsidRDefault="00CF3079" w:rsidP="00CF3079">
            <w:pPr>
              <w:pStyle w:val="TableParagraph"/>
              <w:ind w:left="28"/>
              <w:jc w:val="center"/>
              <w:rPr>
                <w:rFonts w:ascii="Arial" w:hAnsi="Arial" w:cs="Arial"/>
                <w:b/>
                <w:bCs/>
                <w:spacing w:val="-2"/>
                <w:sz w:val="20"/>
                <w:szCs w:val="20"/>
              </w:rPr>
            </w:pPr>
            <w:r w:rsidRPr="002D2789">
              <w:rPr>
                <w:rFonts w:ascii="Arial" w:hAnsi="Arial" w:cs="Arial"/>
                <w:b/>
                <w:sz w:val="20"/>
                <w:szCs w:val="20"/>
              </w:rPr>
              <w:t>Ensino Religioso</w:t>
            </w:r>
          </w:p>
        </w:tc>
        <w:tc>
          <w:tcPr>
            <w:tcW w:w="1276" w:type="dxa"/>
            <w:shd w:val="clear" w:color="auto" w:fill="FFD965"/>
            <w:vAlign w:val="center"/>
          </w:tcPr>
          <w:p w14:paraId="7904BD0B" w14:textId="4A547C8E" w:rsidR="00CF3079" w:rsidRPr="002D2789" w:rsidRDefault="00CF3079" w:rsidP="00CF3079">
            <w:pPr>
              <w:pStyle w:val="TableParagraph"/>
              <w:ind w:left="28"/>
              <w:jc w:val="center"/>
              <w:rPr>
                <w:rFonts w:ascii="Arial" w:hAnsi="Arial" w:cs="Arial"/>
                <w:b/>
                <w:bCs/>
                <w:spacing w:val="-2"/>
                <w:sz w:val="20"/>
                <w:szCs w:val="20"/>
              </w:rPr>
            </w:pPr>
            <w:r w:rsidRPr="002D2789">
              <w:rPr>
                <w:rFonts w:ascii="Arial" w:hAnsi="Arial" w:cs="Arial"/>
                <w:b/>
                <w:sz w:val="20"/>
                <w:szCs w:val="20"/>
              </w:rPr>
              <w:t>30</w:t>
            </w:r>
          </w:p>
        </w:tc>
        <w:tc>
          <w:tcPr>
            <w:tcW w:w="1276" w:type="dxa"/>
            <w:shd w:val="clear" w:color="auto" w:fill="FFD965"/>
            <w:vAlign w:val="center"/>
          </w:tcPr>
          <w:p w14:paraId="45D557D1" w14:textId="4A585D18" w:rsidR="00CF3079" w:rsidRPr="002D2789" w:rsidRDefault="00CF3079" w:rsidP="00CF3079">
            <w:pPr>
              <w:pStyle w:val="TableParagraph"/>
              <w:ind w:left="28"/>
              <w:jc w:val="center"/>
              <w:rPr>
                <w:rFonts w:ascii="Arial" w:hAnsi="Arial" w:cs="Arial"/>
                <w:b/>
                <w:bCs/>
                <w:spacing w:val="-2"/>
                <w:sz w:val="20"/>
                <w:szCs w:val="20"/>
              </w:rPr>
            </w:pPr>
            <w:r w:rsidRPr="002D2789">
              <w:rPr>
                <w:rFonts w:ascii="Arial" w:hAnsi="Arial" w:cs="Arial"/>
                <w:b/>
                <w:sz w:val="20"/>
                <w:szCs w:val="20"/>
              </w:rPr>
              <w:t>30</w:t>
            </w:r>
          </w:p>
        </w:tc>
        <w:tc>
          <w:tcPr>
            <w:tcW w:w="1276" w:type="dxa"/>
            <w:shd w:val="clear" w:color="auto" w:fill="FFD965"/>
            <w:vAlign w:val="center"/>
          </w:tcPr>
          <w:p w14:paraId="2496BA7B" w14:textId="5EBE7DE1" w:rsidR="00CF3079" w:rsidRPr="002D2789" w:rsidRDefault="00CF3079" w:rsidP="00CF3079">
            <w:pPr>
              <w:pStyle w:val="TableParagraph"/>
              <w:ind w:left="28"/>
              <w:jc w:val="center"/>
              <w:rPr>
                <w:rFonts w:ascii="Arial" w:hAnsi="Arial" w:cs="Arial"/>
                <w:b/>
                <w:bCs/>
                <w:spacing w:val="-2"/>
                <w:sz w:val="20"/>
                <w:szCs w:val="20"/>
              </w:rPr>
            </w:pPr>
            <w:r w:rsidRPr="002D2789">
              <w:rPr>
                <w:rFonts w:ascii="Arial" w:hAnsi="Arial" w:cs="Arial"/>
                <w:b/>
                <w:sz w:val="20"/>
                <w:szCs w:val="20"/>
              </w:rPr>
              <w:t>40</w:t>
            </w:r>
          </w:p>
        </w:tc>
        <w:tc>
          <w:tcPr>
            <w:tcW w:w="1276" w:type="dxa"/>
            <w:shd w:val="clear" w:color="auto" w:fill="FFD965"/>
            <w:vAlign w:val="center"/>
          </w:tcPr>
          <w:p w14:paraId="457CB416" w14:textId="313E2578" w:rsidR="00CF3079" w:rsidRPr="002D2789" w:rsidRDefault="00CF3079" w:rsidP="00CF3079">
            <w:pPr>
              <w:pStyle w:val="TableParagraph"/>
              <w:ind w:left="28"/>
              <w:jc w:val="center"/>
              <w:rPr>
                <w:rFonts w:ascii="Arial" w:hAnsi="Arial" w:cs="Arial"/>
                <w:b/>
                <w:bCs/>
                <w:spacing w:val="-2"/>
                <w:sz w:val="20"/>
                <w:szCs w:val="20"/>
              </w:rPr>
            </w:pPr>
            <w:r w:rsidRPr="002D2789">
              <w:rPr>
                <w:rFonts w:ascii="Arial" w:hAnsi="Arial" w:cs="Arial"/>
                <w:b/>
                <w:sz w:val="20"/>
                <w:szCs w:val="20"/>
              </w:rPr>
              <w:t>100</w:t>
            </w:r>
          </w:p>
        </w:tc>
      </w:tr>
      <w:tr w:rsidR="00CF3079" w:rsidRPr="002D2789" w14:paraId="16205A0A" w14:textId="77777777" w:rsidTr="00CF3079">
        <w:trPr>
          <w:trHeight w:val="454"/>
          <w:jc w:val="center"/>
        </w:trPr>
        <w:tc>
          <w:tcPr>
            <w:tcW w:w="2405" w:type="dxa"/>
            <w:shd w:val="clear" w:color="auto" w:fill="D9D9D9" w:themeFill="background1" w:themeFillShade="D9"/>
            <w:vAlign w:val="center"/>
          </w:tcPr>
          <w:p w14:paraId="7C1DA391" w14:textId="6FE5D0B5" w:rsidR="00CF3079" w:rsidRPr="002D2789" w:rsidRDefault="00CF3079" w:rsidP="00CF3079">
            <w:pPr>
              <w:pStyle w:val="TableParagraph"/>
              <w:ind w:left="28"/>
              <w:jc w:val="center"/>
              <w:rPr>
                <w:rFonts w:ascii="Arial" w:hAnsi="Arial" w:cs="Arial"/>
                <w:b/>
                <w:bCs/>
                <w:sz w:val="20"/>
                <w:szCs w:val="20"/>
              </w:rPr>
            </w:pPr>
            <w:r w:rsidRPr="002D2789">
              <w:rPr>
                <w:rFonts w:ascii="Arial" w:hAnsi="Arial" w:cs="Arial"/>
                <w:b/>
                <w:sz w:val="20"/>
                <w:szCs w:val="20"/>
              </w:rPr>
              <w:t>Geografia</w:t>
            </w:r>
          </w:p>
        </w:tc>
        <w:tc>
          <w:tcPr>
            <w:tcW w:w="1276" w:type="dxa"/>
            <w:shd w:val="clear" w:color="auto" w:fill="D9D9D9" w:themeFill="background1" w:themeFillShade="D9"/>
            <w:vAlign w:val="center"/>
          </w:tcPr>
          <w:p w14:paraId="1818FBEC" w14:textId="383031E7"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30</w:t>
            </w:r>
          </w:p>
        </w:tc>
        <w:tc>
          <w:tcPr>
            <w:tcW w:w="1276" w:type="dxa"/>
            <w:shd w:val="clear" w:color="auto" w:fill="D9D9D9" w:themeFill="background1" w:themeFillShade="D9"/>
            <w:vAlign w:val="center"/>
          </w:tcPr>
          <w:p w14:paraId="11854529" w14:textId="2BF7456F"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30</w:t>
            </w:r>
          </w:p>
        </w:tc>
        <w:tc>
          <w:tcPr>
            <w:tcW w:w="1276" w:type="dxa"/>
            <w:shd w:val="clear" w:color="auto" w:fill="D9D9D9" w:themeFill="background1" w:themeFillShade="D9"/>
            <w:vAlign w:val="center"/>
          </w:tcPr>
          <w:p w14:paraId="40BAE0C1" w14:textId="482F76FC"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40</w:t>
            </w:r>
          </w:p>
        </w:tc>
        <w:tc>
          <w:tcPr>
            <w:tcW w:w="1276" w:type="dxa"/>
            <w:shd w:val="clear" w:color="auto" w:fill="D9D9D9" w:themeFill="background1" w:themeFillShade="D9"/>
            <w:vAlign w:val="center"/>
          </w:tcPr>
          <w:p w14:paraId="5C4D220E" w14:textId="5FF47C35"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100</w:t>
            </w:r>
          </w:p>
        </w:tc>
      </w:tr>
      <w:tr w:rsidR="00CF3079" w:rsidRPr="002D2789" w14:paraId="66DE78F2" w14:textId="77777777" w:rsidTr="00CF3079">
        <w:trPr>
          <w:trHeight w:val="454"/>
          <w:jc w:val="center"/>
        </w:trPr>
        <w:tc>
          <w:tcPr>
            <w:tcW w:w="2405" w:type="dxa"/>
            <w:shd w:val="clear" w:color="auto" w:fill="FFC6C6"/>
            <w:vAlign w:val="center"/>
          </w:tcPr>
          <w:p w14:paraId="28B11820" w14:textId="5186B959" w:rsidR="00CF3079" w:rsidRPr="002D2789" w:rsidRDefault="00CF3079" w:rsidP="00CF3079">
            <w:pPr>
              <w:pStyle w:val="TableParagraph"/>
              <w:ind w:left="28"/>
              <w:jc w:val="center"/>
              <w:rPr>
                <w:rFonts w:ascii="Arial" w:hAnsi="Arial" w:cs="Arial"/>
                <w:b/>
                <w:bCs/>
                <w:sz w:val="20"/>
                <w:szCs w:val="20"/>
              </w:rPr>
            </w:pPr>
            <w:r w:rsidRPr="002D2789">
              <w:rPr>
                <w:rFonts w:ascii="Arial" w:hAnsi="Arial" w:cs="Arial"/>
                <w:b/>
                <w:sz w:val="20"/>
                <w:szCs w:val="20"/>
              </w:rPr>
              <w:t>História</w:t>
            </w:r>
          </w:p>
        </w:tc>
        <w:tc>
          <w:tcPr>
            <w:tcW w:w="1276" w:type="dxa"/>
            <w:shd w:val="clear" w:color="auto" w:fill="FFC6C6"/>
            <w:vAlign w:val="center"/>
          </w:tcPr>
          <w:p w14:paraId="2CF74C02" w14:textId="414DF537"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30</w:t>
            </w:r>
          </w:p>
        </w:tc>
        <w:tc>
          <w:tcPr>
            <w:tcW w:w="1276" w:type="dxa"/>
            <w:shd w:val="clear" w:color="auto" w:fill="FFC6C6"/>
            <w:vAlign w:val="center"/>
          </w:tcPr>
          <w:p w14:paraId="262BAE0A" w14:textId="66C51166"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30</w:t>
            </w:r>
          </w:p>
        </w:tc>
        <w:tc>
          <w:tcPr>
            <w:tcW w:w="1276" w:type="dxa"/>
            <w:shd w:val="clear" w:color="auto" w:fill="FFC6C6"/>
            <w:vAlign w:val="center"/>
          </w:tcPr>
          <w:p w14:paraId="74C069C8" w14:textId="31396EC4"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40</w:t>
            </w:r>
          </w:p>
        </w:tc>
        <w:tc>
          <w:tcPr>
            <w:tcW w:w="1276" w:type="dxa"/>
            <w:shd w:val="clear" w:color="auto" w:fill="FFC6C6"/>
            <w:vAlign w:val="center"/>
          </w:tcPr>
          <w:p w14:paraId="14A707AF" w14:textId="035B2096"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100</w:t>
            </w:r>
          </w:p>
        </w:tc>
      </w:tr>
      <w:tr w:rsidR="00CF3079" w:rsidRPr="002D2789" w14:paraId="485F0314" w14:textId="77777777" w:rsidTr="00CF3079">
        <w:trPr>
          <w:trHeight w:val="454"/>
          <w:jc w:val="center"/>
        </w:trPr>
        <w:tc>
          <w:tcPr>
            <w:tcW w:w="2405" w:type="dxa"/>
            <w:shd w:val="clear" w:color="auto" w:fill="F6C3FF"/>
            <w:vAlign w:val="center"/>
          </w:tcPr>
          <w:p w14:paraId="3A22F0B7" w14:textId="447F7F7C" w:rsidR="00CF3079" w:rsidRPr="002D2789" w:rsidRDefault="00CF3079" w:rsidP="00CF3079">
            <w:pPr>
              <w:pStyle w:val="TableParagraph"/>
              <w:ind w:left="28"/>
              <w:jc w:val="center"/>
              <w:rPr>
                <w:rFonts w:ascii="Arial" w:hAnsi="Arial" w:cs="Arial"/>
                <w:b/>
                <w:bCs/>
                <w:sz w:val="20"/>
                <w:szCs w:val="20"/>
              </w:rPr>
            </w:pPr>
            <w:r w:rsidRPr="002D2789">
              <w:rPr>
                <w:rFonts w:ascii="Arial" w:hAnsi="Arial" w:cs="Arial"/>
                <w:b/>
                <w:sz w:val="20"/>
                <w:szCs w:val="20"/>
              </w:rPr>
              <w:t xml:space="preserve">Língua </w:t>
            </w:r>
            <w:r>
              <w:rPr>
                <w:rFonts w:ascii="Arial" w:hAnsi="Arial" w:cs="Arial"/>
                <w:b/>
                <w:sz w:val="20"/>
                <w:szCs w:val="20"/>
              </w:rPr>
              <w:t>Inglesa</w:t>
            </w:r>
          </w:p>
        </w:tc>
        <w:tc>
          <w:tcPr>
            <w:tcW w:w="1276" w:type="dxa"/>
            <w:shd w:val="clear" w:color="auto" w:fill="F6C3FF"/>
            <w:vAlign w:val="center"/>
          </w:tcPr>
          <w:p w14:paraId="69798202" w14:textId="59FDC3A0"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30</w:t>
            </w:r>
          </w:p>
        </w:tc>
        <w:tc>
          <w:tcPr>
            <w:tcW w:w="1276" w:type="dxa"/>
            <w:shd w:val="clear" w:color="auto" w:fill="F6C3FF"/>
            <w:vAlign w:val="center"/>
          </w:tcPr>
          <w:p w14:paraId="757D6548" w14:textId="7746C69C"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30</w:t>
            </w:r>
          </w:p>
        </w:tc>
        <w:tc>
          <w:tcPr>
            <w:tcW w:w="1276" w:type="dxa"/>
            <w:shd w:val="clear" w:color="auto" w:fill="F6C3FF"/>
            <w:vAlign w:val="center"/>
          </w:tcPr>
          <w:p w14:paraId="66A38433" w14:textId="713E47AE"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40</w:t>
            </w:r>
          </w:p>
        </w:tc>
        <w:tc>
          <w:tcPr>
            <w:tcW w:w="1276" w:type="dxa"/>
            <w:shd w:val="clear" w:color="auto" w:fill="F6C3FF"/>
            <w:vAlign w:val="center"/>
          </w:tcPr>
          <w:p w14:paraId="2A137AE9" w14:textId="7D50C589"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100</w:t>
            </w:r>
          </w:p>
        </w:tc>
      </w:tr>
      <w:tr w:rsidR="00CF3079" w:rsidRPr="002D2789" w14:paraId="0B91D470" w14:textId="77777777" w:rsidTr="00CF3079">
        <w:trPr>
          <w:trHeight w:val="454"/>
          <w:jc w:val="center"/>
        </w:trPr>
        <w:tc>
          <w:tcPr>
            <w:tcW w:w="2405" w:type="dxa"/>
            <w:shd w:val="clear" w:color="auto" w:fill="E2EFD9"/>
            <w:vAlign w:val="center"/>
          </w:tcPr>
          <w:p w14:paraId="6EE56FC6" w14:textId="37B11C13" w:rsidR="00CF3079" w:rsidRPr="002D2789" w:rsidRDefault="00CF3079" w:rsidP="00CF3079">
            <w:pPr>
              <w:pStyle w:val="TableParagraph"/>
              <w:ind w:left="28"/>
              <w:jc w:val="center"/>
              <w:rPr>
                <w:rFonts w:ascii="Arial" w:hAnsi="Arial" w:cs="Arial"/>
                <w:b/>
                <w:bCs/>
                <w:sz w:val="20"/>
                <w:szCs w:val="20"/>
              </w:rPr>
            </w:pPr>
            <w:r w:rsidRPr="002D2789">
              <w:rPr>
                <w:rFonts w:ascii="Arial" w:hAnsi="Arial" w:cs="Arial"/>
                <w:b/>
                <w:sz w:val="20"/>
                <w:szCs w:val="20"/>
              </w:rPr>
              <w:t>Língua Portuguesa</w:t>
            </w:r>
          </w:p>
        </w:tc>
        <w:tc>
          <w:tcPr>
            <w:tcW w:w="1276" w:type="dxa"/>
            <w:shd w:val="clear" w:color="auto" w:fill="E2EFD9"/>
            <w:vAlign w:val="center"/>
          </w:tcPr>
          <w:p w14:paraId="72FDF730" w14:textId="1EB70531"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30</w:t>
            </w:r>
          </w:p>
        </w:tc>
        <w:tc>
          <w:tcPr>
            <w:tcW w:w="1276" w:type="dxa"/>
            <w:shd w:val="clear" w:color="auto" w:fill="E2EFD9"/>
            <w:vAlign w:val="center"/>
          </w:tcPr>
          <w:p w14:paraId="1400DACF" w14:textId="6E4EFC58"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30</w:t>
            </w:r>
          </w:p>
        </w:tc>
        <w:tc>
          <w:tcPr>
            <w:tcW w:w="1276" w:type="dxa"/>
            <w:shd w:val="clear" w:color="auto" w:fill="E2EFD9"/>
            <w:vAlign w:val="center"/>
          </w:tcPr>
          <w:p w14:paraId="7FD7001A" w14:textId="6733AA1C"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40</w:t>
            </w:r>
          </w:p>
        </w:tc>
        <w:tc>
          <w:tcPr>
            <w:tcW w:w="1276" w:type="dxa"/>
            <w:shd w:val="clear" w:color="auto" w:fill="E2EFD9"/>
            <w:vAlign w:val="center"/>
          </w:tcPr>
          <w:p w14:paraId="762BDB88" w14:textId="4411F4F9"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100</w:t>
            </w:r>
          </w:p>
        </w:tc>
      </w:tr>
      <w:tr w:rsidR="00CF3079" w:rsidRPr="002D2789" w14:paraId="576B138A" w14:textId="77777777" w:rsidTr="00CF3079">
        <w:trPr>
          <w:trHeight w:val="454"/>
          <w:jc w:val="center"/>
        </w:trPr>
        <w:tc>
          <w:tcPr>
            <w:tcW w:w="2405" w:type="dxa"/>
            <w:shd w:val="clear" w:color="auto" w:fill="FFF2CC" w:themeFill="accent4" w:themeFillTint="33"/>
            <w:vAlign w:val="center"/>
          </w:tcPr>
          <w:p w14:paraId="2B2E3D94" w14:textId="122B0313" w:rsidR="00CF3079" w:rsidRPr="002D2789" w:rsidRDefault="00CF3079" w:rsidP="00CF3079">
            <w:pPr>
              <w:pStyle w:val="TableParagraph"/>
              <w:ind w:left="28"/>
              <w:jc w:val="center"/>
              <w:rPr>
                <w:rFonts w:ascii="Arial" w:hAnsi="Arial" w:cs="Arial"/>
                <w:b/>
                <w:bCs/>
                <w:sz w:val="20"/>
                <w:szCs w:val="20"/>
              </w:rPr>
            </w:pPr>
            <w:r w:rsidRPr="002D2789">
              <w:rPr>
                <w:rFonts w:ascii="Arial" w:hAnsi="Arial" w:cs="Arial"/>
                <w:b/>
                <w:sz w:val="20"/>
                <w:szCs w:val="20"/>
              </w:rPr>
              <w:t>Matemática</w:t>
            </w:r>
          </w:p>
        </w:tc>
        <w:tc>
          <w:tcPr>
            <w:tcW w:w="1276" w:type="dxa"/>
            <w:shd w:val="clear" w:color="auto" w:fill="FFF2CC" w:themeFill="accent4" w:themeFillTint="33"/>
            <w:vAlign w:val="center"/>
          </w:tcPr>
          <w:p w14:paraId="27FD102A" w14:textId="7FEFD782"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30</w:t>
            </w:r>
          </w:p>
        </w:tc>
        <w:tc>
          <w:tcPr>
            <w:tcW w:w="1276" w:type="dxa"/>
            <w:shd w:val="clear" w:color="auto" w:fill="FFF2CC" w:themeFill="accent4" w:themeFillTint="33"/>
            <w:vAlign w:val="center"/>
          </w:tcPr>
          <w:p w14:paraId="3261D3FB" w14:textId="2F2B9B60"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30</w:t>
            </w:r>
          </w:p>
        </w:tc>
        <w:tc>
          <w:tcPr>
            <w:tcW w:w="1276" w:type="dxa"/>
            <w:shd w:val="clear" w:color="auto" w:fill="FFF2CC" w:themeFill="accent4" w:themeFillTint="33"/>
            <w:vAlign w:val="center"/>
          </w:tcPr>
          <w:p w14:paraId="6E0E0AEA" w14:textId="36F4832C"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40</w:t>
            </w:r>
          </w:p>
        </w:tc>
        <w:tc>
          <w:tcPr>
            <w:tcW w:w="1276" w:type="dxa"/>
            <w:shd w:val="clear" w:color="auto" w:fill="FFF2CC" w:themeFill="accent4" w:themeFillTint="33"/>
            <w:vAlign w:val="center"/>
          </w:tcPr>
          <w:p w14:paraId="2BC59ED5" w14:textId="5D590BE5" w:rsidR="00CF3079" w:rsidRPr="002D2789" w:rsidRDefault="00CF3079" w:rsidP="00CF3079">
            <w:pPr>
              <w:pStyle w:val="TableParagraph"/>
              <w:ind w:left="28"/>
              <w:jc w:val="center"/>
              <w:rPr>
                <w:rFonts w:ascii="Arial" w:hAnsi="Arial" w:cs="Arial"/>
                <w:b/>
                <w:sz w:val="20"/>
                <w:szCs w:val="20"/>
              </w:rPr>
            </w:pPr>
            <w:r w:rsidRPr="002D2789">
              <w:rPr>
                <w:rFonts w:ascii="Arial" w:hAnsi="Arial" w:cs="Arial"/>
                <w:b/>
                <w:sz w:val="20"/>
                <w:szCs w:val="20"/>
              </w:rPr>
              <w:t>100</w:t>
            </w:r>
          </w:p>
        </w:tc>
      </w:tr>
    </w:tbl>
    <w:p w14:paraId="76F57A0E" w14:textId="640D7FCA" w:rsidR="0011044C" w:rsidRPr="00AA656B" w:rsidRDefault="0011044C" w:rsidP="0011044C">
      <w:pPr>
        <w:pBdr>
          <w:top w:val="nil"/>
          <w:left w:val="nil"/>
          <w:bottom w:val="nil"/>
          <w:right w:val="nil"/>
          <w:between w:val="nil"/>
        </w:pBdr>
        <w:spacing w:after="240"/>
        <w:ind w:firstLine="567"/>
        <w:jc w:val="center"/>
        <w:rPr>
          <w:sz w:val="20"/>
          <w:szCs w:val="20"/>
        </w:rPr>
      </w:pPr>
      <w:r w:rsidRPr="00AA656B">
        <w:rPr>
          <w:sz w:val="20"/>
          <w:szCs w:val="20"/>
        </w:rPr>
        <w:t xml:space="preserve">Fonte: </w:t>
      </w:r>
      <w:r>
        <w:rPr>
          <w:sz w:val="20"/>
          <w:szCs w:val="20"/>
        </w:rPr>
        <w:t>Regimento Escolar</w:t>
      </w:r>
      <w:r w:rsidRPr="00AA656B">
        <w:rPr>
          <w:sz w:val="20"/>
          <w:szCs w:val="20"/>
        </w:rPr>
        <w:t xml:space="preserve"> </w:t>
      </w:r>
      <w:r w:rsidR="00CF3079">
        <w:rPr>
          <w:sz w:val="20"/>
          <w:szCs w:val="20"/>
        </w:rPr>
        <w:t xml:space="preserve">Ensino Fundamental </w:t>
      </w:r>
      <w:r w:rsidRPr="00AA656B">
        <w:rPr>
          <w:sz w:val="20"/>
          <w:szCs w:val="20"/>
        </w:rPr>
        <w:t>(2026)</w:t>
      </w:r>
    </w:p>
    <w:p w14:paraId="000A9337" w14:textId="58A88BEF" w:rsidR="00E725E4" w:rsidRDefault="00424BF4" w:rsidP="0014166A">
      <w:pPr>
        <w:pBdr>
          <w:top w:val="nil"/>
          <w:left w:val="nil"/>
          <w:bottom w:val="nil"/>
          <w:right w:val="nil"/>
          <w:between w:val="nil"/>
        </w:pBdr>
        <w:spacing w:before="120" w:after="120" w:line="360" w:lineRule="auto"/>
        <w:ind w:firstLine="567"/>
        <w:jc w:val="both"/>
      </w:pPr>
      <w:r>
        <w:t xml:space="preserve">A expressão dos resultados dos alunos do </w:t>
      </w:r>
      <w:r w:rsidR="00112F6B">
        <w:t>terceiro</w:t>
      </w:r>
      <w:r>
        <w:t xml:space="preserve"> ao </w:t>
      </w:r>
      <w:r w:rsidR="00E31CE7">
        <w:t>nono</w:t>
      </w:r>
      <w:r>
        <w:t xml:space="preserve"> ano, no </w:t>
      </w:r>
      <w:r w:rsidR="00E31CE7">
        <w:t>primeiro</w:t>
      </w:r>
      <w:r>
        <w:t xml:space="preserve"> e </w:t>
      </w:r>
      <w:r w:rsidR="00E31CE7">
        <w:t>segundo</w:t>
      </w:r>
      <w:r>
        <w:t xml:space="preserve"> trimestres, </w:t>
      </w:r>
      <w:r w:rsidR="00112F6B">
        <w:t xml:space="preserve">o aluno </w:t>
      </w:r>
      <w:r>
        <w:t xml:space="preserve">que </w:t>
      </w:r>
      <w:r w:rsidRPr="00112F6B">
        <w:rPr>
          <w:b/>
          <w:bCs/>
        </w:rPr>
        <w:t>não alcançarem a</w:t>
      </w:r>
      <w:r>
        <w:t xml:space="preserve"> </w:t>
      </w:r>
      <w:r w:rsidRPr="00112F6B">
        <w:rPr>
          <w:b/>
          <w:bCs/>
        </w:rPr>
        <w:t xml:space="preserve">nota mínima de </w:t>
      </w:r>
      <w:r w:rsidR="00E31CE7" w:rsidRPr="00112F6B">
        <w:rPr>
          <w:b/>
          <w:bCs/>
        </w:rPr>
        <w:t>dez (</w:t>
      </w:r>
      <w:r w:rsidRPr="00112F6B">
        <w:rPr>
          <w:b/>
          <w:bCs/>
        </w:rPr>
        <w:t>10</w:t>
      </w:r>
      <w:r w:rsidR="00E31CE7" w:rsidRPr="00112F6B">
        <w:rPr>
          <w:b/>
          <w:bCs/>
        </w:rPr>
        <w:t>)</w:t>
      </w:r>
      <w:r>
        <w:t xml:space="preserve">, ficará em </w:t>
      </w:r>
      <w:r w:rsidR="00AA1F54">
        <w:t>“aberto”</w:t>
      </w:r>
      <w:r>
        <w:t xml:space="preserve"> para que a avaliação seja feita ao longo do ano letivo.</w:t>
      </w:r>
    </w:p>
    <w:p w14:paraId="30BE58E8" w14:textId="77777777" w:rsidR="00E725E4" w:rsidRDefault="00424BF4" w:rsidP="0014166A">
      <w:pPr>
        <w:pBdr>
          <w:top w:val="nil"/>
          <w:left w:val="nil"/>
          <w:bottom w:val="nil"/>
          <w:right w:val="nil"/>
          <w:between w:val="nil"/>
        </w:pBdr>
        <w:spacing w:before="120" w:after="120" w:line="360" w:lineRule="auto"/>
        <w:ind w:firstLine="567"/>
        <w:jc w:val="both"/>
      </w:pPr>
      <w:r>
        <w:t>Sempre que necessário, os responsáveis serão chamados à escola para acompanhar o processo de construção da aprendizagem dos educandos.</w:t>
      </w:r>
    </w:p>
    <w:p w14:paraId="11659168" w14:textId="77777777" w:rsidR="00E725E4" w:rsidRDefault="00424BF4" w:rsidP="0014166A">
      <w:pPr>
        <w:spacing w:before="120" w:after="120" w:line="360" w:lineRule="auto"/>
        <w:ind w:firstLine="708"/>
        <w:jc w:val="both"/>
      </w:pPr>
      <w:r>
        <w:t>Para os alunos público-alvo do AEE, as avaliações serão elaboradas, realizadas e expressas conforme suas capacidades e habilidades, com o acompanhamento do professor de educação especial do AEE. Para a avaliação do aproveitamento, serão utilizados, ao longo de cada trimestre, instrumentos como: trabalhos individuais ou em grupo, tarefas de casa, observação diária do aluno e outros processos dinâmicos que a iniciativa pedagógica exigir, elaborados pelo professor sob supervisão da coordenação pedagógica e do professor de educação do AEE.</w:t>
      </w:r>
    </w:p>
    <w:p w14:paraId="0087EAB9" w14:textId="380A74B5" w:rsidR="00E725E4" w:rsidRDefault="00424BF4" w:rsidP="0014166A">
      <w:pPr>
        <w:spacing w:before="120" w:after="120" w:line="360" w:lineRule="auto"/>
        <w:ind w:firstLine="708"/>
        <w:jc w:val="both"/>
      </w:pPr>
      <w:r>
        <w:lastRenderedPageBreak/>
        <w:t>Na perspectiva da Educação Inclusiva, a avaliação da Educação Especial deverá contemplar os objetivos educacionais desenvolvidos, visando à orientação das ações pedagógicas quanto à necessidade de adaptações curriculares, possibilitando aos alunos a participação nas situações escolares</w:t>
      </w:r>
      <w:r w:rsidR="00275B6A">
        <w:t>.</w:t>
      </w:r>
    </w:p>
    <w:p w14:paraId="79446790" w14:textId="12489797" w:rsidR="00E725E4" w:rsidRDefault="00424BF4" w:rsidP="0014166A">
      <w:pPr>
        <w:pBdr>
          <w:top w:val="nil"/>
          <w:left w:val="nil"/>
          <w:bottom w:val="nil"/>
          <w:right w:val="nil"/>
          <w:between w:val="nil"/>
        </w:pBdr>
        <w:spacing w:before="120" w:after="120" w:line="360" w:lineRule="auto"/>
        <w:ind w:firstLine="567"/>
        <w:jc w:val="both"/>
      </w:pPr>
      <w:r>
        <w:t xml:space="preserve">Para alunos do </w:t>
      </w:r>
      <w:r w:rsidR="00112F6B">
        <w:t>terceiro</w:t>
      </w:r>
      <w:r>
        <w:t xml:space="preserve"> ao </w:t>
      </w:r>
      <w:r w:rsidR="00E31CE7">
        <w:t xml:space="preserve">nono </w:t>
      </w:r>
      <w:r>
        <w:t>ano, público-alvo do AEE, a avaliação poderá ser expressa por meio</w:t>
      </w:r>
      <w:r w:rsidR="003C133A">
        <w:t xml:space="preserve"> quantitativo</w:t>
      </w:r>
      <w:r>
        <w:t xml:space="preserve"> de </w:t>
      </w:r>
      <w:r w:rsidR="003C133A">
        <w:t>nota</w:t>
      </w:r>
      <w:r w:rsidR="00E31CE7">
        <w:t>s</w:t>
      </w:r>
      <w:r w:rsidR="003C133A">
        <w:t xml:space="preserve"> ou por </w:t>
      </w:r>
      <w:r>
        <w:t xml:space="preserve">parecer descritivo, </w:t>
      </w:r>
      <w:r w:rsidR="003C133A">
        <w:t xml:space="preserve">sendo </w:t>
      </w:r>
      <w:r w:rsidR="00E31CE7">
        <w:t>uma</w:t>
      </w:r>
      <w:r w:rsidR="003C133A">
        <w:t xml:space="preserve"> decisão do</w:t>
      </w:r>
      <w:r>
        <w:t xml:space="preserve"> conselho de classe</w:t>
      </w:r>
      <w:r w:rsidR="00E31CE7">
        <w:t>,</w:t>
      </w:r>
      <w:r w:rsidR="003C133A">
        <w:t xml:space="preserve"> no início do ano letivo ou no momento d</w:t>
      </w:r>
      <w:r w:rsidR="00E31CE7">
        <w:t>e</w:t>
      </w:r>
      <w:r w:rsidR="003C133A">
        <w:t xml:space="preserve"> ingresso do aluno na escola, </w:t>
      </w:r>
      <w:r w:rsidR="00E31CE7">
        <w:t xml:space="preserve">isto é, </w:t>
      </w:r>
      <w:r w:rsidR="003C133A">
        <w:t xml:space="preserve">quando este </w:t>
      </w:r>
      <w:r w:rsidR="00E31CE7">
        <w:t xml:space="preserve">ingresso </w:t>
      </w:r>
      <w:r w:rsidR="003C133A">
        <w:t>ocorrer após o início do ano letivo</w:t>
      </w:r>
      <w:r>
        <w:t xml:space="preserve">. </w:t>
      </w:r>
      <w:r w:rsidR="00E31CE7">
        <w:t xml:space="preserve">No caso do </w:t>
      </w:r>
      <w:r>
        <w:t>parecer</w:t>
      </w:r>
      <w:r w:rsidR="00E31CE7">
        <w:t xml:space="preserve"> descritivo, este</w:t>
      </w:r>
      <w:r>
        <w:t xml:space="preserve"> será construído pelo professor </w:t>
      </w:r>
      <w:r w:rsidR="00112F6B">
        <w:t>regente</w:t>
      </w:r>
      <w:r w:rsidR="003C133A">
        <w:t xml:space="preserve">, </w:t>
      </w:r>
      <w:r w:rsidR="00E31CE7">
        <w:t xml:space="preserve">professor </w:t>
      </w:r>
      <w:r w:rsidR="003C133A">
        <w:t>complementar</w:t>
      </w:r>
      <w:r>
        <w:t xml:space="preserve"> ou </w:t>
      </w:r>
      <w:r w:rsidR="00E31CE7">
        <w:t xml:space="preserve">professor </w:t>
      </w:r>
      <w:r>
        <w:t xml:space="preserve">do componente curricular, sob a orientação da supervisão escolar, do </w:t>
      </w:r>
      <w:r w:rsidR="00E31CE7">
        <w:t xml:space="preserve">educador especial </w:t>
      </w:r>
      <w:r>
        <w:t>do AEE e da orientação educacional, respeitando as possibilidades, potencialidades e o currículo adaptado do aluno.</w:t>
      </w:r>
    </w:p>
    <w:p w14:paraId="7084EDC2" w14:textId="7CD3663F" w:rsidR="00B312F3" w:rsidRDefault="006A644A" w:rsidP="00F92E0B">
      <w:pPr>
        <w:pStyle w:val="Ttulo2"/>
      </w:pPr>
      <w:bookmarkStart w:id="138" w:name="_Toc229639586"/>
      <w:r>
        <w:t>1</w:t>
      </w:r>
      <w:r w:rsidR="007630E4">
        <w:t>2</w:t>
      </w:r>
      <w:r w:rsidR="00B312F3">
        <w:t>.</w:t>
      </w:r>
      <w:r w:rsidR="007630E4">
        <w:t>4</w:t>
      </w:r>
      <w:r w:rsidR="00B312F3">
        <w:t xml:space="preserve"> Transferência Escolar</w:t>
      </w:r>
      <w:bookmarkEnd w:id="138"/>
    </w:p>
    <w:p w14:paraId="3D82C8B6" w14:textId="77777777" w:rsidR="004470D2" w:rsidRDefault="004470D2" w:rsidP="004470D2">
      <w:pPr>
        <w:pBdr>
          <w:top w:val="nil"/>
          <w:left w:val="nil"/>
          <w:bottom w:val="nil"/>
          <w:right w:val="nil"/>
          <w:between w:val="nil"/>
        </w:pBdr>
        <w:spacing w:before="120" w:after="120" w:line="360" w:lineRule="auto"/>
        <w:ind w:firstLine="567"/>
        <w:jc w:val="both"/>
        <w:rPr>
          <w:color w:val="000000"/>
        </w:rPr>
      </w:pPr>
      <w:r w:rsidRPr="003B3E15">
        <w:rPr>
          <w:color w:val="000000"/>
        </w:rPr>
        <w:t xml:space="preserve">Na </w:t>
      </w:r>
      <w:r w:rsidRPr="003B3E15">
        <w:rPr>
          <w:b/>
          <w:bCs/>
          <w:color w:val="000000"/>
        </w:rPr>
        <w:t>Educação Infantil</w:t>
      </w:r>
      <w:r w:rsidRPr="003B3E15">
        <w:rPr>
          <w:color w:val="000000"/>
        </w:rPr>
        <w:t xml:space="preserve">, a transferência de uma escola para outra, dentro do mesmo nível de ensino, pode ocorrer em qualquer época do ano, mediante apresentação de </w:t>
      </w:r>
      <w:r w:rsidRPr="003B3E15">
        <w:rPr>
          <w:b/>
          <w:bCs/>
          <w:color w:val="000000"/>
        </w:rPr>
        <w:t>atestado de vaga</w:t>
      </w:r>
      <w:r w:rsidRPr="003B3E15">
        <w:rPr>
          <w:color w:val="000000"/>
        </w:rPr>
        <w:t xml:space="preserve"> da escola de destino e de </w:t>
      </w:r>
      <w:r w:rsidRPr="003B3E15">
        <w:rPr>
          <w:b/>
          <w:bCs/>
          <w:color w:val="000000"/>
        </w:rPr>
        <w:t>atestado de transferência</w:t>
      </w:r>
      <w:r w:rsidRPr="003B3E15">
        <w:rPr>
          <w:color w:val="000000"/>
        </w:rPr>
        <w:t xml:space="preserve"> da escola de origem. Nesta última permanecerão a ficha de matrícula e uma cópia do histórico escolar.</w:t>
      </w:r>
    </w:p>
    <w:p w14:paraId="32950605" w14:textId="206C9208" w:rsidR="007479FD" w:rsidRDefault="004470D2" w:rsidP="004470D2">
      <w:pPr>
        <w:pBdr>
          <w:top w:val="nil"/>
          <w:left w:val="nil"/>
          <w:bottom w:val="nil"/>
          <w:right w:val="nil"/>
          <w:between w:val="nil"/>
        </w:pBdr>
        <w:spacing w:before="120" w:after="120" w:line="360" w:lineRule="auto"/>
        <w:ind w:firstLine="567"/>
        <w:jc w:val="both"/>
        <w:rPr>
          <w:color w:val="000000"/>
        </w:rPr>
      </w:pPr>
      <w:r w:rsidRPr="003B3E15">
        <w:rPr>
          <w:color w:val="000000"/>
        </w:rPr>
        <w:t xml:space="preserve">No </w:t>
      </w:r>
      <w:r w:rsidRPr="003B3E15">
        <w:rPr>
          <w:b/>
          <w:bCs/>
          <w:color w:val="000000"/>
        </w:rPr>
        <w:t>Ensino Fundamental</w:t>
      </w:r>
      <w:r w:rsidRPr="003B3E15">
        <w:rPr>
          <w:color w:val="000000"/>
        </w:rPr>
        <w:t xml:space="preserve">, quando </w:t>
      </w:r>
      <w:r w:rsidR="007479FD">
        <w:rPr>
          <w:color w:val="000000"/>
        </w:rPr>
        <w:t>a</w:t>
      </w:r>
      <w:r w:rsidR="007479FD" w:rsidRPr="007479FD">
        <w:rPr>
          <w:color w:val="000000"/>
        </w:rPr>
        <w:t xml:space="preserve"> escola, recebe por transferência, estudante com histórico escolar proveniente de outra instituição de ensino, nacional ou estrangeira, que adota sistema de progressão continuada ou forma de avaliação distinta da utilizada pela </w:t>
      </w:r>
      <w:r w:rsidR="007479FD">
        <w:rPr>
          <w:color w:val="000000"/>
        </w:rPr>
        <w:t>escola</w:t>
      </w:r>
      <w:r w:rsidR="007479FD" w:rsidRPr="007479FD">
        <w:rPr>
          <w:color w:val="000000"/>
        </w:rPr>
        <w:t xml:space="preserve"> receptora, as notas e avaliações do estudante passam a ser consideradas exclusivamente a partir do momento em que ele inicia a frequência na nova escola, não sendo computados os resultados obtidos na instituição de origem.</w:t>
      </w:r>
    </w:p>
    <w:p w14:paraId="7E73B6A6" w14:textId="77777777" w:rsidR="004470D2" w:rsidRPr="003B3E15" w:rsidRDefault="004470D2" w:rsidP="004470D2">
      <w:pPr>
        <w:pBdr>
          <w:top w:val="nil"/>
          <w:left w:val="nil"/>
          <w:bottom w:val="nil"/>
          <w:right w:val="nil"/>
          <w:between w:val="nil"/>
        </w:pBdr>
        <w:spacing w:before="120" w:after="120" w:line="360" w:lineRule="auto"/>
        <w:ind w:firstLine="567"/>
        <w:jc w:val="both"/>
        <w:rPr>
          <w:color w:val="000000"/>
        </w:rPr>
      </w:pPr>
      <w:r w:rsidRPr="003B3E15">
        <w:rPr>
          <w:color w:val="000000"/>
        </w:rPr>
        <w:t>A média será calculada conforme a condição de aprendizagem do estudante, podendo abranger período maior para recompor os trimestres equivalentes, sempre garantindo que não haja prejuízo ao aluno.</w:t>
      </w:r>
    </w:p>
    <w:p w14:paraId="3832E9C1" w14:textId="77777777" w:rsidR="004470D2" w:rsidRPr="003B3E15" w:rsidRDefault="004470D2" w:rsidP="004470D2">
      <w:pPr>
        <w:pBdr>
          <w:top w:val="nil"/>
          <w:left w:val="nil"/>
          <w:bottom w:val="nil"/>
          <w:right w:val="nil"/>
          <w:between w:val="nil"/>
        </w:pBdr>
        <w:spacing w:before="120" w:after="120" w:line="360" w:lineRule="auto"/>
        <w:ind w:firstLine="567"/>
        <w:jc w:val="both"/>
        <w:rPr>
          <w:color w:val="000000"/>
        </w:rPr>
      </w:pPr>
      <w:r w:rsidRPr="003B3E15">
        <w:rPr>
          <w:color w:val="000000"/>
        </w:rPr>
        <w:t>A escola tem autonomia para definir os critérios de avaliação, sendo vedada a conversão direta de menções em notas numéricas. Os resultados da escola de origem devem ser registrados com fidelidade, sem adaptações ao modelo da instituição recebedora.</w:t>
      </w:r>
    </w:p>
    <w:p w14:paraId="5D85EC53" w14:textId="143E56E0" w:rsidR="00B312F3" w:rsidRDefault="004470D2" w:rsidP="004470D2">
      <w:pPr>
        <w:pBdr>
          <w:top w:val="nil"/>
          <w:left w:val="nil"/>
          <w:bottom w:val="nil"/>
          <w:right w:val="nil"/>
          <w:between w:val="nil"/>
        </w:pBdr>
        <w:spacing w:before="120" w:after="120" w:line="360" w:lineRule="auto"/>
        <w:ind w:firstLine="567"/>
        <w:jc w:val="both"/>
        <w:rPr>
          <w:color w:val="000000"/>
        </w:rPr>
      </w:pPr>
      <w:r w:rsidRPr="003B3E15">
        <w:rPr>
          <w:color w:val="000000"/>
        </w:rPr>
        <w:lastRenderedPageBreak/>
        <w:t>Essa é uma decisão pedagógica vinculada ao currículo e aos procedimentos avaliativos. Cabe à escola de destino planejar estratégias para lidar com diferentes formatos de registros, assegurando a integridade dos dados e o respeito à trajetória escolar do aluno (Parecer CME nº 15/2025).</w:t>
      </w:r>
    </w:p>
    <w:p w14:paraId="5793D0C1" w14:textId="557ADA3A" w:rsidR="00E94DD3" w:rsidRDefault="00E94DD3" w:rsidP="004470D2">
      <w:pPr>
        <w:pBdr>
          <w:top w:val="nil"/>
          <w:left w:val="nil"/>
          <w:bottom w:val="nil"/>
          <w:right w:val="nil"/>
          <w:between w:val="nil"/>
        </w:pBdr>
        <w:spacing w:before="120" w:after="120" w:line="360" w:lineRule="auto"/>
        <w:ind w:firstLine="567"/>
        <w:jc w:val="both"/>
        <w:rPr>
          <w:color w:val="000000"/>
        </w:rPr>
      </w:pPr>
      <w:r w:rsidRPr="00E94DD3">
        <w:rPr>
          <w:color w:val="000000"/>
        </w:rPr>
        <w:t>A análise da documentação escolar é realizada pela equipe pedagógica, que poderá solicitar informações complementares à instituição de origem, quando necessário.</w:t>
      </w:r>
    </w:p>
    <w:p w14:paraId="690A1EDB" w14:textId="40D9947D" w:rsidR="00E725E4" w:rsidRDefault="006A644A" w:rsidP="002F4AC5">
      <w:pPr>
        <w:pStyle w:val="Ttulo2"/>
      </w:pPr>
      <w:bookmarkStart w:id="139" w:name="_Toc229639587"/>
      <w:r>
        <w:t>1</w:t>
      </w:r>
      <w:r w:rsidR="007630E4">
        <w:t>2</w:t>
      </w:r>
      <w:r w:rsidR="003869DD">
        <w:t>.</w:t>
      </w:r>
      <w:r w:rsidR="007630E4">
        <w:t>5</w:t>
      </w:r>
      <w:r w:rsidR="003869DD">
        <w:t xml:space="preserve"> Formas de Comunicação dos Resultados</w:t>
      </w:r>
      <w:bookmarkEnd w:id="139"/>
    </w:p>
    <w:p w14:paraId="444E9991" w14:textId="5B8E06A5" w:rsidR="00E725E4" w:rsidRDefault="004470D2" w:rsidP="0014166A">
      <w:pPr>
        <w:pBdr>
          <w:top w:val="nil"/>
          <w:left w:val="nil"/>
          <w:bottom w:val="nil"/>
          <w:right w:val="nil"/>
          <w:between w:val="nil"/>
        </w:pBdr>
        <w:spacing w:before="120" w:after="120" w:line="360" w:lineRule="auto"/>
        <w:ind w:firstLine="567"/>
        <w:jc w:val="both"/>
      </w:pPr>
      <w:r w:rsidRPr="00A3464F">
        <w:rPr>
          <w:highlight w:val="yellow"/>
        </w:rPr>
        <w:t>A comunicação dos resultados dos alunos da educação infantil e do primeiro e segundo ano dos anos iniciais do Ensino Fundamental</w:t>
      </w:r>
      <w:r>
        <w:t xml:space="preserve"> são realizadas por meio de Pareceres Descritivos, elaborados pelo professor e orientados pela Supervisão Escolar ao final de cada </w:t>
      </w:r>
      <w:r w:rsidRPr="00A3464F">
        <w:rPr>
          <w:highlight w:val="yellow"/>
        </w:rPr>
        <w:t>trimestre/semestre</w:t>
      </w:r>
      <w:r>
        <w:t xml:space="preserve"> letivo.</w:t>
      </w:r>
    </w:p>
    <w:p w14:paraId="166619A2" w14:textId="283C3518" w:rsidR="00E725E4" w:rsidRDefault="00424BF4" w:rsidP="0014166A">
      <w:pPr>
        <w:spacing w:before="120" w:after="120" w:line="360" w:lineRule="auto"/>
        <w:ind w:firstLine="567"/>
        <w:jc w:val="both"/>
      </w:pPr>
      <w:r>
        <w:t xml:space="preserve">Do </w:t>
      </w:r>
      <w:r w:rsidR="00A52F6F">
        <w:t>terceiro</w:t>
      </w:r>
      <w:r>
        <w:t xml:space="preserve"> ao </w:t>
      </w:r>
      <w:r w:rsidR="00E31CE7">
        <w:t>nono</w:t>
      </w:r>
      <w:r>
        <w:t xml:space="preserve"> ano do Ensino Fundamental, a comunicação dos resultados é realizada trimestralmente, utilizando-se uma escala de um (1) a cem (100) anual, expressa no Boletim Escolar.</w:t>
      </w:r>
    </w:p>
    <w:p w14:paraId="65F21A0A" w14:textId="544C5B66" w:rsidR="00E725E4" w:rsidRDefault="00424BF4" w:rsidP="0014166A">
      <w:pPr>
        <w:spacing w:before="120" w:after="120" w:line="360" w:lineRule="auto"/>
        <w:ind w:firstLine="567"/>
        <w:jc w:val="both"/>
      </w:pPr>
      <w:r>
        <w:t xml:space="preserve">Para o aluno que </w:t>
      </w:r>
      <w:r w:rsidR="00E31CE7">
        <w:t>“N</w:t>
      </w:r>
      <w:r>
        <w:t xml:space="preserve">ão </w:t>
      </w:r>
      <w:r w:rsidR="00E31CE7">
        <w:t>C</w:t>
      </w:r>
      <w:r>
        <w:t>omparecer</w:t>
      </w:r>
      <w:r w:rsidR="00E31CE7">
        <w:t>”</w:t>
      </w:r>
      <w:r>
        <w:t xml:space="preserve"> às avaliações, nos critérios de avaliação, utilizar-se-á "NC".</w:t>
      </w:r>
    </w:p>
    <w:p w14:paraId="13DDE8B2" w14:textId="77777777" w:rsidR="00E725E4" w:rsidRDefault="00424BF4" w:rsidP="0014166A">
      <w:pPr>
        <w:pBdr>
          <w:top w:val="nil"/>
          <w:left w:val="nil"/>
          <w:bottom w:val="nil"/>
          <w:right w:val="nil"/>
          <w:between w:val="nil"/>
        </w:pBdr>
        <w:spacing w:before="120" w:after="120" w:line="360" w:lineRule="auto"/>
        <w:ind w:firstLine="567"/>
        <w:jc w:val="both"/>
      </w:pPr>
      <w:r>
        <w:t>Ao final do ano letivo, os resultados são expressos pelas seguintes siglas: A = APROVADO; R = REPROVADO; E = EVASÃO.</w:t>
      </w:r>
    </w:p>
    <w:p w14:paraId="25E6D9C3" w14:textId="65E32ED3" w:rsidR="003869DD" w:rsidRDefault="006A644A" w:rsidP="003869DD">
      <w:pPr>
        <w:pStyle w:val="Ttulo2"/>
      </w:pPr>
      <w:bookmarkStart w:id="140" w:name="_Toc229639588"/>
      <w:r>
        <w:t>1</w:t>
      </w:r>
      <w:r w:rsidR="007630E4">
        <w:t>2</w:t>
      </w:r>
      <w:r w:rsidR="003869DD">
        <w:t>.</w:t>
      </w:r>
      <w:r w:rsidR="007630E4">
        <w:t>6</w:t>
      </w:r>
      <w:r w:rsidR="003869DD">
        <w:t xml:space="preserve"> Recomposição de Aprendizagem</w:t>
      </w:r>
      <w:bookmarkEnd w:id="140"/>
    </w:p>
    <w:p w14:paraId="243CD7CC" w14:textId="77777777" w:rsidR="003869DD" w:rsidRDefault="003869DD" w:rsidP="003869DD">
      <w:pPr>
        <w:pBdr>
          <w:top w:val="nil"/>
          <w:left w:val="nil"/>
          <w:bottom w:val="nil"/>
          <w:right w:val="nil"/>
          <w:between w:val="nil"/>
        </w:pBdr>
        <w:spacing w:before="120" w:after="120" w:line="360" w:lineRule="auto"/>
        <w:ind w:firstLine="567"/>
        <w:jc w:val="both"/>
      </w:pPr>
      <w:r>
        <w:t>Para os alunos do segundo ao nono ano do ensino fundamental, a escola, com o apoio da mantenedora, disponibilizará um professor específico que realizará a Recomposição da Aprendizagem (RA) nos Componentes Curriculares de Língua Portuguesa e Matemática.</w:t>
      </w:r>
    </w:p>
    <w:p w14:paraId="4D2F6B4D" w14:textId="77777777" w:rsidR="003869DD" w:rsidRDefault="003869DD" w:rsidP="003869DD">
      <w:pPr>
        <w:pBdr>
          <w:top w:val="nil"/>
          <w:left w:val="nil"/>
          <w:bottom w:val="nil"/>
          <w:right w:val="nil"/>
          <w:between w:val="nil"/>
        </w:pBdr>
        <w:spacing w:before="120" w:after="120" w:line="360" w:lineRule="auto"/>
        <w:ind w:firstLine="567"/>
        <w:jc w:val="both"/>
        <w:rPr>
          <w:color w:val="000000"/>
        </w:rPr>
      </w:pPr>
      <w:r>
        <w:t xml:space="preserve">A RA dos alunos com baixo rendimento escolar é realizada em paralelo às habilidades ministradas, dentro da carga horária do próprio aluno e em turno inverso, sempre que ele não atingir o mínimo estabelecido no trimestre ou apresentar dificuldades na aprendizagem. No decorrer do processo, o professor procura sanar </w:t>
      </w:r>
      <w:r>
        <w:lastRenderedPageBreak/>
        <w:t>todas as dificuldades apresentadas, retomando as habilidades sempre que necessário e registrando todos os procedimentos adotados.</w:t>
      </w:r>
      <w:r>
        <w:rPr>
          <w:color w:val="000000"/>
        </w:rPr>
        <w:t xml:space="preserve"> </w:t>
      </w:r>
    </w:p>
    <w:p w14:paraId="2F3439AC" w14:textId="77777777" w:rsidR="003869DD" w:rsidRDefault="003869DD" w:rsidP="003869DD">
      <w:pPr>
        <w:pBdr>
          <w:top w:val="nil"/>
          <w:left w:val="nil"/>
          <w:bottom w:val="nil"/>
          <w:right w:val="nil"/>
          <w:between w:val="nil"/>
        </w:pBdr>
        <w:spacing w:before="120" w:after="120" w:line="360" w:lineRule="auto"/>
        <w:ind w:firstLine="567"/>
        <w:jc w:val="both"/>
        <w:rPr>
          <w:b/>
          <w:color w:val="000000"/>
        </w:rPr>
      </w:pPr>
      <w:r>
        <w:t>As habilidades a serem trabalhadas por esse professor são informadas com antecedência pelo professor titular. As aulas são registradas pelo aluno em caderno próprio. O professor da RA deve fazer anotações pertinentes ao desenvolvimento dos alunos durante as aulas. A frequência, bem como os objetos de conhecimento e as habilidades desenvolvidas nas aulas, serão registradas no sistema.</w:t>
      </w:r>
    </w:p>
    <w:p w14:paraId="11CFC8A0" w14:textId="77777777" w:rsidR="00E725E4" w:rsidRPr="00C96875" w:rsidRDefault="00424BF4" w:rsidP="00C96875">
      <w:pPr>
        <w:pStyle w:val="Ttulo1"/>
      </w:pPr>
      <w:bookmarkStart w:id="141" w:name="_Toc229639589"/>
      <w:r w:rsidRPr="00C96875">
        <w:lastRenderedPageBreak/>
        <w:t>CONSELHO DE CLASSE PARTICIPATIVO</w:t>
      </w:r>
      <w:bookmarkEnd w:id="141"/>
    </w:p>
    <w:p w14:paraId="6B5051ED" w14:textId="77777777" w:rsidR="00E725E4" w:rsidRDefault="00424BF4" w:rsidP="0014166A">
      <w:pPr>
        <w:spacing w:before="120" w:after="120" w:line="360" w:lineRule="auto"/>
        <w:ind w:firstLine="567"/>
        <w:jc w:val="both"/>
      </w:pPr>
      <w:r>
        <w:t>O Conselho de Classe é um órgão colegiado de natureza consultiva, deliberativa e soberano em assuntos didático-pedagógicos, fundamentado no Projeto Político-Pedagógico da escola e no Regimento Escolar.</w:t>
      </w:r>
    </w:p>
    <w:p w14:paraId="0363ECF5" w14:textId="77777777" w:rsidR="00E725E4" w:rsidRDefault="00424BF4" w:rsidP="0014166A">
      <w:pPr>
        <w:spacing w:before="120" w:after="120" w:line="360" w:lineRule="auto"/>
        <w:ind w:firstLine="567"/>
        <w:jc w:val="both"/>
      </w:pPr>
      <w:r>
        <w:t>É o momento em que professores, equipe pedagógica e direção se reúnem para discutir e avaliar as ações educacionais, além de indicar alternativas que garantam a efetivação do processo de ensino e aprendizagem dos estudantes.</w:t>
      </w:r>
    </w:p>
    <w:p w14:paraId="2B863039" w14:textId="37916D4B" w:rsidR="00E725E4" w:rsidRDefault="00424BF4" w:rsidP="0014166A">
      <w:pPr>
        <w:spacing w:before="120" w:after="120" w:line="360" w:lineRule="auto"/>
        <w:ind w:firstLine="567"/>
        <w:jc w:val="both"/>
      </w:pPr>
      <w:r w:rsidRPr="00512672">
        <w:rPr>
          <w:highlight w:val="yellow"/>
        </w:rPr>
        <w:t>O Conselho de Classe acontece</w:t>
      </w:r>
      <w:r w:rsidR="004470D2" w:rsidRPr="00512672">
        <w:rPr>
          <w:highlight w:val="yellow"/>
        </w:rPr>
        <w:t>, na educação infantil, semestral</w:t>
      </w:r>
      <w:r w:rsidR="00512672" w:rsidRPr="00512672">
        <w:rPr>
          <w:highlight w:val="yellow"/>
        </w:rPr>
        <w:t xml:space="preserve">, e no ensino fundamental, </w:t>
      </w:r>
      <w:r w:rsidRPr="00512672">
        <w:rPr>
          <w:highlight w:val="yellow"/>
        </w:rPr>
        <w:t>trimestralmente</w:t>
      </w:r>
      <w:r>
        <w:t>, por turma, com a presença da equipe diretiva e pedagógica, a fim de avaliar e auxiliar na resolução das dificuldades encontradas, traçando estratégias que contribuam para o desenvolvimento integral do aluno.</w:t>
      </w:r>
    </w:p>
    <w:p w14:paraId="55F4BD8B" w14:textId="77777777" w:rsidR="00E725E4" w:rsidRDefault="00424BF4" w:rsidP="0014166A">
      <w:pPr>
        <w:pBdr>
          <w:top w:val="nil"/>
          <w:left w:val="nil"/>
          <w:bottom w:val="nil"/>
          <w:right w:val="nil"/>
          <w:between w:val="nil"/>
        </w:pBdr>
        <w:spacing w:before="120" w:after="120" w:line="360" w:lineRule="auto"/>
        <w:ind w:firstLine="567"/>
        <w:jc w:val="both"/>
      </w:pPr>
      <w:r>
        <w:t>O Conselho de Classe está organizado em três momentos:</w:t>
      </w:r>
    </w:p>
    <w:p w14:paraId="29B080D0" w14:textId="2C51779D" w:rsidR="006B0129" w:rsidRDefault="006B0129" w:rsidP="006B0129">
      <w:pPr>
        <w:pStyle w:val="Ttulo2"/>
      </w:pPr>
      <w:bookmarkStart w:id="142" w:name="_Toc229639590"/>
      <w:r>
        <w:t>1</w:t>
      </w:r>
      <w:r w:rsidR="00581578">
        <w:t>3</w:t>
      </w:r>
      <w:r>
        <w:t xml:space="preserve">.1 </w:t>
      </w:r>
      <w:r w:rsidR="00424BF4">
        <w:t>Pré-conselho</w:t>
      </w:r>
      <w:bookmarkEnd w:id="142"/>
    </w:p>
    <w:p w14:paraId="2918583C" w14:textId="0CC2E3F8" w:rsidR="00E725E4" w:rsidRDefault="006B0129" w:rsidP="0014166A">
      <w:pPr>
        <w:pBdr>
          <w:top w:val="nil"/>
          <w:left w:val="nil"/>
          <w:bottom w:val="nil"/>
          <w:right w:val="nil"/>
          <w:between w:val="nil"/>
        </w:pBdr>
        <w:spacing w:before="120" w:after="120" w:line="360" w:lineRule="auto"/>
        <w:ind w:firstLine="567"/>
        <w:jc w:val="both"/>
      </w:pPr>
      <w:r>
        <w:t>É</w:t>
      </w:r>
      <w:r w:rsidR="00424BF4">
        <w:t xml:space="preserve"> um momento de diagnóstico, no qual é realizado um levantamento detalhado dos dados relacionados ao processo de ensino, com o objetivo de possibilitar uma análise comparativa do desempenho dos alunos. Além disso, são avaliadas as observações feitas ao longo do período, os encaminhamentos didáticos e metodológicos adotados, entre outros aspectos relevantes. Essa etapa tem como principal finalidade agilizar a realização do Conselho de Classe propriamente dito, que é a fase seguinte.</w:t>
      </w:r>
    </w:p>
    <w:p w14:paraId="25FDCE5D" w14:textId="77777777" w:rsidR="00E725E4" w:rsidRDefault="00424BF4" w:rsidP="0014166A">
      <w:pPr>
        <w:spacing w:before="120" w:after="120" w:line="360" w:lineRule="auto"/>
        <w:ind w:firstLine="567"/>
        <w:jc w:val="both"/>
      </w:pPr>
      <w:r>
        <w:t xml:space="preserve">Durante o </w:t>
      </w:r>
      <w:proofErr w:type="spellStart"/>
      <w:r>
        <w:t>pré</w:t>
      </w:r>
      <w:proofErr w:type="spellEnd"/>
      <w:r>
        <w:t xml:space="preserve">-conselho, o conselheiro da turma desempenha um papel central ao realizar um levantamento junto aos alunos, no qual avaliam o período de estudo que passou e propõem estratégias para o próximo. Essas estratégias são discutidas com os alunos e, posteriormente, apresentadas aos demais professores e à direção da escola, com o suporte dos representantes de turma. Dessa forma, o </w:t>
      </w:r>
      <w:proofErr w:type="spellStart"/>
      <w:r>
        <w:t>pré</w:t>
      </w:r>
      <w:proofErr w:type="spellEnd"/>
      <w:r>
        <w:t>-conselho não só prepara o terreno para o Conselho de Classe, mas também assegura que todas as decisões sejam baseadas em uma análise criteriosa e participativa do período letivo.</w:t>
      </w:r>
    </w:p>
    <w:p w14:paraId="2D37F25F" w14:textId="16B33AD8" w:rsidR="006B0129" w:rsidRDefault="006B0129" w:rsidP="006B0129">
      <w:pPr>
        <w:pStyle w:val="Ttulo2"/>
      </w:pPr>
      <w:bookmarkStart w:id="143" w:name="_Toc229639591"/>
      <w:r>
        <w:lastRenderedPageBreak/>
        <w:t>1</w:t>
      </w:r>
      <w:r w:rsidR="00581578">
        <w:t>3</w:t>
      </w:r>
      <w:r>
        <w:t xml:space="preserve">.2 </w:t>
      </w:r>
      <w:r w:rsidR="00424BF4">
        <w:t>Conselho de Classe</w:t>
      </w:r>
      <w:bookmarkEnd w:id="143"/>
    </w:p>
    <w:p w14:paraId="5357E2B6" w14:textId="543420BB" w:rsidR="00E725E4" w:rsidRDefault="006B0129" w:rsidP="0014166A">
      <w:pPr>
        <w:pBdr>
          <w:top w:val="nil"/>
          <w:left w:val="nil"/>
          <w:bottom w:val="nil"/>
          <w:right w:val="nil"/>
          <w:between w:val="nil"/>
        </w:pBdr>
        <w:spacing w:before="120" w:after="120" w:line="360" w:lineRule="auto"/>
        <w:ind w:firstLine="567"/>
        <w:jc w:val="both"/>
      </w:pPr>
      <w:r>
        <w:t>É</w:t>
      </w:r>
      <w:r w:rsidR="00424BF4">
        <w:t xml:space="preserve"> um momento crucial no processo educacional, em que todos os envolvidos se reúnem para discutir e refletir sobre o diagnóstico realizado na fase anterior. Durante esse encontro, são definidas, em conjunto, as proposições que visam abordar e reverter as dificuldades enfrentadas pelos alunos, promovendo seu progresso acadêmico.</w:t>
      </w:r>
    </w:p>
    <w:p w14:paraId="6DA14E56" w14:textId="77777777" w:rsidR="00E725E4" w:rsidRDefault="00424BF4" w:rsidP="0014166A">
      <w:pPr>
        <w:pBdr>
          <w:top w:val="nil"/>
          <w:left w:val="nil"/>
          <w:bottom w:val="nil"/>
          <w:right w:val="nil"/>
          <w:between w:val="nil"/>
        </w:pBdr>
        <w:spacing w:before="120" w:after="120" w:line="360" w:lineRule="auto"/>
        <w:ind w:firstLine="567"/>
        <w:jc w:val="both"/>
      </w:pPr>
      <w:r>
        <w:t>O Conselho de Classe acontece ao final do trimestre e reúne não apenas os professores e a direção, mas também conta com a participação dos representantes de turma. Essa colaboração entre os diversos atores do processo educativo é fundamental para assegurar que as decisões tomadas sejam coletivas e orientadas para o melhor desenvolvimento dos alunos.</w:t>
      </w:r>
    </w:p>
    <w:p w14:paraId="04F79CE0" w14:textId="2B20E278" w:rsidR="00A9216A" w:rsidRDefault="00A9216A" w:rsidP="00A9216A">
      <w:pPr>
        <w:pBdr>
          <w:top w:val="nil"/>
          <w:left w:val="nil"/>
          <w:bottom w:val="nil"/>
          <w:right w:val="nil"/>
          <w:between w:val="nil"/>
        </w:pBdr>
        <w:spacing w:before="120" w:after="120" w:line="360" w:lineRule="auto"/>
        <w:ind w:firstLine="567"/>
        <w:jc w:val="both"/>
      </w:pPr>
      <w:r w:rsidRPr="00A9216A">
        <w:t>O Conselho de Classe, como instância colegiada e democrática, exerce papel majoritário em relação à decisão unilateral do professor, garantindo que a avaliação seja coletiva, contextualizada e voltada para o desenvolvimento integral do estudante. Dessa forma, a escola reafirma que a promoção escolar não se limita a critérios numéricos, mas considera aspectos qualitativos da aprendizagem, respaldados pela legislação vigente.</w:t>
      </w:r>
    </w:p>
    <w:p w14:paraId="2A0C9989" w14:textId="1325C5C5" w:rsidR="00955E8C" w:rsidRPr="00A9216A" w:rsidRDefault="00955E8C" w:rsidP="00A9216A">
      <w:pPr>
        <w:pBdr>
          <w:top w:val="nil"/>
          <w:left w:val="nil"/>
          <w:bottom w:val="nil"/>
          <w:right w:val="nil"/>
          <w:between w:val="nil"/>
        </w:pBdr>
        <w:spacing w:before="120" w:after="120" w:line="360" w:lineRule="auto"/>
        <w:ind w:firstLine="567"/>
        <w:jc w:val="both"/>
      </w:pPr>
      <w:r>
        <w:t xml:space="preserve">Com isso </w:t>
      </w:r>
      <w:r w:rsidRPr="00955E8C">
        <w:t>assegura que os processos de promoção e certificação de conclusão estejam em conformidade com a Resolução CME nº 02/2021, que estabelece a exigência da nota mínima de 60 pontos em cada componente curricular, além da frequência mínima prevista em lei. Entretanto, reconhece-se que o Conselho de Classe possui autonomia para deliberar sobre a promoção dos estudantes que não atingirem esse patamar, desde que demonstrem apropriação dos objetos de conhecimento essenciais e condições de continuidade nos estudos.</w:t>
      </w:r>
    </w:p>
    <w:p w14:paraId="5569035A" w14:textId="174FF931" w:rsidR="006B0129" w:rsidRDefault="006B0129" w:rsidP="006B0129">
      <w:pPr>
        <w:pStyle w:val="Ttulo2"/>
      </w:pPr>
      <w:bookmarkStart w:id="144" w:name="_Toc229639592"/>
      <w:r>
        <w:t>1</w:t>
      </w:r>
      <w:r w:rsidR="00581578">
        <w:t>3</w:t>
      </w:r>
      <w:r>
        <w:t xml:space="preserve">.3 </w:t>
      </w:r>
      <w:r w:rsidR="00424BF4">
        <w:t>Pós-conselho</w:t>
      </w:r>
      <w:bookmarkEnd w:id="144"/>
    </w:p>
    <w:p w14:paraId="60471A7F" w14:textId="3054B01D" w:rsidR="00E725E4" w:rsidRDefault="006B0129" w:rsidP="0014166A">
      <w:pPr>
        <w:pBdr>
          <w:top w:val="nil"/>
          <w:left w:val="nil"/>
          <w:bottom w:val="nil"/>
          <w:right w:val="nil"/>
          <w:between w:val="nil"/>
        </w:pBdr>
        <w:spacing w:before="120" w:after="120" w:line="360" w:lineRule="auto"/>
        <w:ind w:firstLine="567"/>
        <w:jc w:val="both"/>
      </w:pPr>
      <w:r>
        <w:t>É</w:t>
      </w:r>
      <w:r w:rsidR="00424BF4">
        <w:t xml:space="preserve"> o momento em que as ações previstas no Pré-conselho e no Conselho de Classe são efetivamente implementadas.</w:t>
      </w:r>
    </w:p>
    <w:p w14:paraId="22D071A6" w14:textId="77777777" w:rsidR="00E725E4" w:rsidRDefault="00424BF4" w:rsidP="0014166A">
      <w:pPr>
        <w:pBdr>
          <w:top w:val="nil"/>
          <w:left w:val="nil"/>
          <w:bottom w:val="nil"/>
          <w:right w:val="nil"/>
          <w:between w:val="nil"/>
        </w:pBdr>
        <w:spacing w:before="120" w:after="120" w:line="360" w:lineRule="auto"/>
        <w:ind w:firstLine="567"/>
        <w:jc w:val="both"/>
        <w:rPr>
          <w:color w:val="000000"/>
        </w:rPr>
      </w:pPr>
      <w:r>
        <w:t xml:space="preserve">As discussões e tomadas de decisões devem estar respaldadas em critérios qualitativos, como: os avanços obtidos pelo estudante na aprendizagem; o trabalho realizado pelo professor para melhorar a aprendizagem do estudante; a metodologia </w:t>
      </w:r>
      <w:r>
        <w:lastRenderedPageBreak/>
        <w:t>de trabalho utilizada pelo professor; o desempenho do aluno em todas as disciplinas; as situações de inclusão; as questões estruturais; os critérios e instrumentos de avaliação utilizados pelos docentes; o acompanhamento do aluno no ano seguinte; entre outros</w:t>
      </w:r>
    </w:p>
    <w:p w14:paraId="31A4BC48" w14:textId="77777777" w:rsidR="00E725E4" w:rsidRDefault="00424BF4" w:rsidP="0014166A">
      <w:pPr>
        <w:pBdr>
          <w:top w:val="nil"/>
          <w:left w:val="nil"/>
          <w:bottom w:val="nil"/>
          <w:right w:val="nil"/>
          <w:between w:val="nil"/>
        </w:pBdr>
        <w:spacing w:before="120" w:after="120" w:line="360" w:lineRule="auto"/>
        <w:ind w:firstLine="567"/>
        <w:jc w:val="both"/>
      </w:pPr>
      <w:r>
        <w:t>Compete ao Conselho de Classe decidir sobre a promoção ou retenção dos alunos, registrando em ata as decisões, proposições, encaminhamentos adotados e a revisão dos resultados. A ata deve ser assinada por todos os presentes para garantir a formalidade e a validade dos registros.</w:t>
      </w:r>
    </w:p>
    <w:p w14:paraId="17D7DADE" w14:textId="77777777" w:rsidR="00E725E4" w:rsidRDefault="00424BF4" w:rsidP="0014166A">
      <w:pPr>
        <w:pBdr>
          <w:top w:val="nil"/>
          <w:left w:val="nil"/>
          <w:bottom w:val="nil"/>
          <w:right w:val="nil"/>
          <w:between w:val="nil"/>
        </w:pBdr>
        <w:spacing w:before="120" w:after="120" w:line="360" w:lineRule="auto"/>
        <w:ind w:firstLine="567"/>
        <w:jc w:val="both"/>
        <w:rPr>
          <w:color w:val="000000"/>
        </w:rPr>
      </w:pPr>
      <w:r>
        <w:t>Para a sistematização dos dois primeiros momentos, os professores devem preencher o formulário do Pré-Conselho e realizar o lançamento das notas no sistema, preparando assim a apresentação para o Conselho de Classe. Espera-se que o formulário do Pré-Conselho funcione como um instrumento que ofereça uma visão clara da realidade dos alunos e que oriente o planejamento das intervenções.</w:t>
      </w:r>
    </w:p>
    <w:p w14:paraId="4EF43FC7" w14:textId="77777777" w:rsidR="00E725E4" w:rsidRDefault="00424BF4" w:rsidP="0014166A">
      <w:pPr>
        <w:pBdr>
          <w:top w:val="nil"/>
          <w:left w:val="nil"/>
          <w:bottom w:val="nil"/>
          <w:right w:val="nil"/>
          <w:between w:val="nil"/>
        </w:pBdr>
        <w:spacing w:before="120" w:after="120" w:line="360" w:lineRule="auto"/>
        <w:ind w:firstLine="567"/>
        <w:jc w:val="both"/>
      </w:pPr>
      <w:r>
        <w:t>Ao realizar o Pré-conselho e o Conselho de Classe, com foco em seus objetivos reais, almeja-se alcançar os seguintes resultados:</w:t>
      </w:r>
    </w:p>
    <w:p w14:paraId="0B3F99ED" w14:textId="77777777" w:rsidR="00E725E4" w:rsidRDefault="00424BF4">
      <w:pPr>
        <w:numPr>
          <w:ilvl w:val="0"/>
          <w:numId w:val="37"/>
        </w:numPr>
        <w:spacing w:before="120" w:after="120" w:line="360" w:lineRule="auto"/>
        <w:ind w:left="851" w:hanging="142"/>
        <w:jc w:val="both"/>
      </w:pPr>
      <w:r>
        <w:t>Promover uma visão abrangente do papel da avaliação no processo de ensino e aprendizagem, com ênfase na avaliação formativa.</w:t>
      </w:r>
    </w:p>
    <w:p w14:paraId="2200CA67" w14:textId="77777777" w:rsidR="00E725E4" w:rsidRDefault="00424BF4">
      <w:pPr>
        <w:numPr>
          <w:ilvl w:val="0"/>
          <w:numId w:val="37"/>
        </w:numPr>
        <w:spacing w:before="120" w:after="120" w:line="360" w:lineRule="auto"/>
        <w:ind w:left="851" w:hanging="142"/>
        <w:jc w:val="both"/>
      </w:pPr>
      <w:r>
        <w:t>Valorizar o estudante em seus diversos aspectos: cognitivo, psicomotor e socioemocional.</w:t>
      </w:r>
    </w:p>
    <w:p w14:paraId="136198D4" w14:textId="77777777" w:rsidR="00E725E4" w:rsidRDefault="00424BF4">
      <w:pPr>
        <w:numPr>
          <w:ilvl w:val="0"/>
          <w:numId w:val="37"/>
        </w:numPr>
        <w:spacing w:before="120" w:after="120" w:line="360" w:lineRule="auto"/>
        <w:ind w:left="851" w:hanging="142"/>
        <w:jc w:val="both"/>
      </w:pPr>
      <w:r>
        <w:t>Reconhecer o contexto familiar em que o estudante está inserido.</w:t>
      </w:r>
    </w:p>
    <w:p w14:paraId="2230B477" w14:textId="77777777" w:rsidR="00E725E4" w:rsidRDefault="00424BF4">
      <w:pPr>
        <w:numPr>
          <w:ilvl w:val="0"/>
          <w:numId w:val="37"/>
        </w:numPr>
        <w:spacing w:before="120" w:after="120" w:line="360" w:lineRule="auto"/>
        <w:ind w:left="851" w:hanging="142"/>
        <w:jc w:val="both"/>
      </w:pPr>
      <w:r>
        <w:t>Promover a reflexão sobre o trabalho pedagógico realizado pelo professor e pela escola.</w:t>
      </w:r>
    </w:p>
    <w:p w14:paraId="4187FC97" w14:textId="77777777" w:rsidR="00E725E4" w:rsidRDefault="00424BF4">
      <w:pPr>
        <w:numPr>
          <w:ilvl w:val="0"/>
          <w:numId w:val="37"/>
        </w:numPr>
        <w:spacing w:before="120" w:after="120" w:line="360" w:lineRule="auto"/>
        <w:ind w:left="851" w:hanging="142"/>
        <w:jc w:val="both"/>
      </w:pPr>
      <w:r>
        <w:t>Traçar estratégias para garantir que as mudanças sugeridas sejam efetivamente implementadas.</w:t>
      </w:r>
    </w:p>
    <w:p w14:paraId="18F21203" w14:textId="77777777" w:rsidR="00E725E4" w:rsidRDefault="00E725E4" w:rsidP="0014166A">
      <w:pPr>
        <w:pBdr>
          <w:top w:val="nil"/>
          <w:left w:val="nil"/>
          <w:bottom w:val="nil"/>
          <w:right w:val="nil"/>
          <w:between w:val="nil"/>
        </w:pBdr>
        <w:spacing w:before="120" w:after="120" w:line="360" w:lineRule="auto"/>
        <w:ind w:firstLine="567"/>
        <w:jc w:val="both"/>
      </w:pPr>
    </w:p>
    <w:p w14:paraId="46EE69DA" w14:textId="77777777" w:rsidR="00E31CE7" w:rsidRDefault="00E31CE7" w:rsidP="0014166A">
      <w:pPr>
        <w:pBdr>
          <w:top w:val="nil"/>
          <w:left w:val="nil"/>
          <w:bottom w:val="nil"/>
          <w:right w:val="nil"/>
          <w:between w:val="nil"/>
        </w:pBdr>
        <w:spacing w:before="120" w:after="120" w:line="360" w:lineRule="auto"/>
        <w:ind w:firstLine="567"/>
        <w:jc w:val="both"/>
      </w:pPr>
    </w:p>
    <w:p w14:paraId="1A982B2E" w14:textId="7769CC14" w:rsidR="00827456" w:rsidRPr="00C96875" w:rsidRDefault="00827456" w:rsidP="00C96875">
      <w:pPr>
        <w:pStyle w:val="Ttulo1"/>
      </w:pPr>
      <w:bookmarkStart w:id="145" w:name="_Toc229639593"/>
      <w:r w:rsidRPr="00C96875">
        <w:lastRenderedPageBreak/>
        <w:t>ESTUDOS DOMICILIARES</w:t>
      </w:r>
      <w:bookmarkEnd w:id="145"/>
    </w:p>
    <w:p w14:paraId="2757257C" w14:textId="18F3C4BA" w:rsidR="00827456" w:rsidRPr="00827456" w:rsidRDefault="00827456" w:rsidP="0014166A">
      <w:pPr>
        <w:pBdr>
          <w:top w:val="nil"/>
          <w:left w:val="nil"/>
          <w:bottom w:val="nil"/>
          <w:right w:val="nil"/>
          <w:between w:val="nil"/>
        </w:pBdr>
        <w:spacing w:before="120" w:after="120" w:line="360" w:lineRule="auto"/>
        <w:ind w:firstLine="567"/>
        <w:jc w:val="both"/>
      </w:pPr>
      <w:r w:rsidRPr="00827456">
        <w:t xml:space="preserve">Aos alunos </w:t>
      </w:r>
      <w:r w:rsidR="00BA6136">
        <w:t xml:space="preserve">do Ensino Fundamental </w:t>
      </w:r>
      <w:r w:rsidRPr="00827456">
        <w:t xml:space="preserve">incapacitados de frequentar regularmente a escola, serão aplicados estudos domiciliares, conforme legislação vigente, nos seguintes casos: </w:t>
      </w:r>
      <w:r>
        <w:t>deficiências</w:t>
      </w:r>
      <w:r w:rsidRPr="00827456">
        <w:t xml:space="preserve"> congênitas ou adquiridas, infecções, traumatismos ou outras condições mórbidas, inclusive as de natureza psíquicas ou psicológicas; </w:t>
      </w:r>
      <w:r>
        <w:t xml:space="preserve">aluno em cumprimento de medidas judiciais de prevenção e proteção; em casos de internação, desde que tenha condições para realizar as atividades; </w:t>
      </w:r>
      <w:r w:rsidRPr="00827456">
        <w:t xml:space="preserve">condição de gestante, a partir do oitavo mês de gravidez e até </w:t>
      </w:r>
      <w:r>
        <w:t xml:space="preserve">três </w:t>
      </w:r>
      <w:r w:rsidRPr="00827456">
        <w:t>meses após o parto</w:t>
      </w:r>
      <w:r>
        <w:t>, podendo ser prorrogado mediante laudo médico</w:t>
      </w:r>
      <w:r w:rsidR="00A43CA6">
        <w:t xml:space="preserve"> (</w:t>
      </w:r>
      <w:r w:rsidR="00A81FB6" w:rsidRPr="00A81FB6">
        <w:t>Lei Federal nº 14.952</w:t>
      </w:r>
      <w:r w:rsidR="00A81FB6">
        <w:t>/202</w:t>
      </w:r>
      <w:r w:rsidR="00A43CA6">
        <w:t>4)</w:t>
      </w:r>
      <w:r w:rsidRPr="00827456">
        <w:t>. O responsável deve comprovar, através de laudo médico, a incapacidade do educando e requerer, por escrito, ao diretor da Escola os estudos domiciliares, no prazo máximo de três dias a contar da data do laudo médico.</w:t>
      </w:r>
    </w:p>
    <w:p w14:paraId="5545BDCB" w14:textId="6F88DAF3" w:rsidR="00827456" w:rsidRPr="00827456" w:rsidRDefault="00827456" w:rsidP="0014166A">
      <w:pPr>
        <w:pBdr>
          <w:top w:val="nil"/>
          <w:left w:val="nil"/>
          <w:bottom w:val="nil"/>
          <w:right w:val="nil"/>
          <w:between w:val="nil"/>
        </w:pBdr>
        <w:spacing w:before="120" w:after="120" w:line="360" w:lineRule="auto"/>
        <w:ind w:firstLine="567"/>
        <w:jc w:val="both"/>
      </w:pPr>
      <w:r w:rsidRPr="00827456">
        <w:t>Como estudos domiciliares a Escola oferece atividades relativas as habilidades trabalhadas, que</w:t>
      </w:r>
      <w:r>
        <w:t xml:space="preserve"> será disponibilizada em um Ambiente Virtual de Aprendizagem (</w:t>
      </w:r>
      <w:r w:rsidR="00DC7B54">
        <w:t>Google Sala de Aula</w:t>
      </w:r>
      <w:r>
        <w:t xml:space="preserve">), caso o aluno não tenha condições de acesso aos meios digitais, </w:t>
      </w:r>
      <w:r w:rsidRPr="00827456">
        <w:t>devem ser retiradas, pelo responsável, na Escola</w:t>
      </w:r>
      <w:r>
        <w:t xml:space="preserve"> e devolvidas nos prazos estipulados</w:t>
      </w:r>
      <w:r w:rsidRPr="00827456">
        <w:t xml:space="preserve">. As avaliações </w:t>
      </w:r>
      <w:r w:rsidR="00083139" w:rsidRPr="00827456">
        <w:t xml:space="preserve">também </w:t>
      </w:r>
      <w:r w:rsidRPr="00827456">
        <w:t>são realizadas no domicílio do aluno,</w:t>
      </w:r>
      <w:r w:rsidR="00083139">
        <w:t xml:space="preserve"> e</w:t>
      </w:r>
      <w:r w:rsidRPr="00827456">
        <w:t xml:space="preserve"> deve ser contínua, cumulativa e diagnóstica, fazendo parte de todo o processo de ensino e de aprendizagem.</w:t>
      </w:r>
    </w:p>
    <w:p w14:paraId="493F3C87" w14:textId="0A863A29" w:rsidR="00A554B4" w:rsidRPr="00C96875" w:rsidRDefault="00A554B4" w:rsidP="00C96875">
      <w:pPr>
        <w:pStyle w:val="Ttulo1"/>
      </w:pPr>
      <w:bookmarkStart w:id="146" w:name="_Toc229639594"/>
      <w:r w:rsidRPr="00C96875">
        <w:lastRenderedPageBreak/>
        <w:t>CORREÇÃO DE FLUXO</w:t>
      </w:r>
      <w:bookmarkEnd w:id="146"/>
    </w:p>
    <w:p w14:paraId="2ACBFCE3" w14:textId="2753837E" w:rsidR="00BA6136" w:rsidRPr="00A554B4" w:rsidRDefault="00A554B4" w:rsidP="00BA6136">
      <w:pPr>
        <w:pBdr>
          <w:top w:val="nil"/>
          <w:left w:val="nil"/>
          <w:bottom w:val="nil"/>
          <w:right w:val="nil"/>
          <w:between w:val="nil"/>
        </w:pBdr>
        <w:spacing w:before="120" w:after="120" w:line="360" w:lineRule="auto"/>
        <w:ind w:firstLine="567"/>
        <w:jc w:val="both"/>
      </w:pPr>
      <w:r w:rsidRPr="00A554B4">
        <w:t>Diante da defasagem idade/série (ano escolar)</w:t>
      </w:r>
      <w:r w:rsidR="00BA6136">
        <w:t>, no Ensino Fundamental</w:t>
      </w:r>
      <w:r w:rsidRPr="00A554B4">
        <w:t>, nos termos da legislação e das normas atuais</w:t>
      </w:r>
      <w:r w:rsidR="006B0129">
        <w:t xml:space="preserve">, </w:t>
      </w:r>
      <w:r w:rsidRPr="00A554B4">
        <w:t>a escola</w:t>
      </w:r>
      <w:r w:rsidR="00BA6136">
        <w:t xml:space="preserve"> poderá</w:t>
      </w:r>
      <w:r w:rsidRPr="00A554B4">
        <w:t xml:space="preserve"> proporcionar ao aluno com tal defasagem as condições para resgatar o tempo perdido, construindo conhecimentos básicos e fundamentais, em um tempo menor, que promovam a adequação do percurso escolar à sua faixa etária</w:t>
      </w:r>
      <w:r w:rsidR="00DC7B54">
        <w:t>.</w:t>
      </w:r>
      <w:r w:rsidR="00BA6136" w:rsidRPr="00BA6136">
        <w:t xml:space="preserve"> </w:t>
      </w:r>
      <w:r w:rsidR="00BA6136" w:rsidRPr="00A554B4">
        <w:t>Mediante a necessidade a escola pode optar em ofertar classes de aceleração ou não.</w:t>
      </w:r>
    </w:p>
    <w:p w14:paraId="062CD43F" w14:textId="214F3291" w:rsidR="00A554B4" w:rsidRPr="00A554B4" w:rsidRDefault="00A554B4" w:rsidP="0014166A">
      <w:pPr>
        <w:pBdr>
          <w:top w:val="nil"/>
          <w:left w:val="nil"/>
          <w:bottom w:val="nil"/>
          <w:right w:val="nil"/>
          <w:between w:val="nil"/>
        </w:pBdr>
        <w:spacing w:before="120" w:after="120" w:line="360" w:lineRule="auto"/>
        <w:ind w:firstLine="567"/>
        <w:jc w:val="both"/>
      </w:pPr>
      <w:r w:rsidRPr="00A554B4">
        <w:t xml:space="preserve">As classes de aceleração </w:t>
      </w:r>
      <w:r w:rsidR="00BA6136">
        <w:t xml:space="preserve">são </w:t>
      </w:r>
      <w:r w:rsidRPr="00A554B4">
        <w:t xml:space="preserve">organizadas com essa finalidade </w:t>
      </w:r>
      <w:r w:rsidR="00BA6136">
        <w:t>de reunir</w:t>
      </w:r>
      <w:r w:rsidRPr="00A554B4">
        <w:t xml:space="preserve"> alunos com defasagem idade/série que, na sua maioria, já estão dois anos ou mais na mesma série. Nessas classes, o professor deve trabalhar com um plano que vise à superação das dificuldades de aprendizagem, desenvolvendo processos pedagógicos em sintonia com a idade e interesses dos alunos. Aplicá-lo aos anos finais do ensino fundamental envolve maior complexidade na organização, considerando tratar-se de </w:t>
      </w:r>
      <w:proofErr w:type="spellStart"/>
      <w:r w:rsidRPr="00A554B4">
        <w:t>pluridocência</w:t>
      </w:r>
      <w:proofErr w:type="spellEnd"/>
      <w:r w:rsidRPr="00A554B4">
        <w:t xml:space="preserve"> e currículo por área de estudos</w:t>
      </w:r>
      <w:r w:rsidR="00C12944">
        <w:t xml:space="preserve"> (</w:t>
      </w:r>
      <w:r w:rsidR="00C12944" w:rsidRPr="00C12944">
        <w:t>Resolução CME nº 02</w:t>
      </w:r>
      <w:r w:rsidR="00C12944">
        <w:t>/</w:t>
      </w:r>
      <w:r w:rsidR="00C12944" w:rsidRPr="00C12944">
        <w:t>2019</w:t>
      </w:r>
      <w:r w:rsidR="00C12944">
        <w:t>)</w:t>
      </w:r>
      <w:r w:rsidRPr="00A554B4">
        <w:t>.</w:t>
      </w:r>
    </w:p>
    <w:p w14:paraId="012F703E" w14:textId="0E2270C8" w:rsidR="00F92E0B" w:rsidRPr="00C96875" w:rsidRDefault="00F92E0B" w:rsidP="00F92E0B">
      <w:pPr>
        <w:pStyle w:val="Ttulo1"/>
      </w:pPr>
      <w:bookmarkStart w:id="147" w:name="_Toc229639595"/>
      <w:r>
        <w:lastRenderedPageBreak/>
        <w:t>AVANÇO ESCOLAR</w:t>
      </w:r>
      <w:bookmarkEnd w:id="147"/>
    </w:p>
    <w:p w14:paraId="1E82F9BF" w14:textId="38E6CF36" w:rsidR="000F1BB8" w:rsidRDefault="000F1BB8" w:rsidP="000F1BB8">
      <w:pPr>
        <w:spacing w:before="120" w:after="120" w:line="360" w:lineRule="auto"/>
        <w:ind w:firstLine="720"/>
        <w:jc w:val="both"/>
      </w:pPr>
      <w:r>
        <w:t xml:space="preserve">O avanço escolar </w:t>
      </w:r>
      <w:r w:rsidR="00BA6136">
        <w:t xml:space="preserve">no Ensino Fundamental </w:t>
      </w:r>
      <w:r>
        <w:t xml:space="preserve">é uma medida pedagógica prevista </w:t>
      </w:r>
      <w:r w:rsidR="00F4428F">
        <w:t xml:space="preserve">no Art. 24, inciso II, </w:t>
      </w:r>
      <w:r>
        <w:t>na Lei de Diretrizes e Bases da Educação Nacional (LDB nº 9.394/1996), que permite a classificação do aluno em etapa mais avançada mediante avaliação institucional, respeitando as normas do sistema de ensino.</w:t>
      </w:r>
    </w:p>
    <w:p w14:paraId="21B3C937" w14:textId="4C413854" w:rsidR="000F1BB8" w:rsidRDefault="000F1BB8" w:rsidP="000F1BB8">
      <w:pPr>
        <w:spacing w:before="120" w:after="120" w:line="360" w:lineRule="auto"/>
        <w:ind w:firstLine="720"/>
        <w:jc w:val="both"/>
      </w:pPr>
      <w:r>
        <w:t xml:space="preserve">Essa prática assegura o direito à aprendizagem, respeita o ritmo de desenvolvimento do estudante e promove a equidade no percurso escolar. Uma vez autorizado o avanço, entende-se que o aluno possui condições para acompanhar a nova etapa, não sendo admitida reprovação posterior, conforme estabelece o Parecer CME nº </w:t>
      </w:r>
      <w:r w:rsidR="00A019CE">
        <w:t xml:space="preserve">09/2015 e nº </w:t>
      </w:r>
      <w:r>
        <w:t>15/2025</w:t>
      </w:r>
      <w:r w:rsidR="009B4DE8">
        <w:t>,</w:t>
      </w:r>
      <w:r w:rsidR="009B4DE8" w:rsidRPr="009B4DE8">
        <w:t xml:space="preserve"> </w:t>
      </w:r>
      <w:r w:rsidR="009B4DE8">
        <w:t>pois compromete os objetivos do avanço e amplia a distorção idade-série.</w:t>
      </w:r>
    </w:p>
    <w:p w14:paraId="19A9B8CF" w14:textId="07F4DF5A" w:rsidR="00E725E4" w:rsidRDefault="000F1BB8" w:rsidP="000F1BB8">
      <w:pPr>
        <w:spacing w:before="120" w:after="120" w:line="360" w:lineRule="auto"/>
        <w:ind w:firstLine="720"/>
        <w:jc w:val="both"/>
      </w:pPr>
      <w:r>
        <w:t>A medida deve ser fundamentada em critérios técnicos</w:t>
      </w:r>
      <w:r w:rsidR="00C91EA0">
        <w:t>,</w:t>
      </w:r>
      <w:r>
        <w:t xml:space="preserve"> pedagógicos</w:t>
      </w:r>
      <w:r w:rsidR="00C91EA0">
        <w:t xml:space="preserve"> e socioemocionais</w:t>
      </w:r>
      <w:r>
        <w:t xml:space="preserve">, acompanhada de ações de suporte e monitoramento que garantam a permanência e o sucesso do aluno. </w:t>
      </w:r>
    </w:p>
    <w:p w14:paraId="7D17BC5A" w14:textId="77777777" w:rsidR="00F4428F" w:rsidRDefault="00F4428F" w:rsidP="000F1BB8">
      <w:pPr>
        <w:spacing w:before="120" w:after="120" w:line="360" w:lineRule="auto"/>
        <w:ind w:firstLine="720"/>
        <w:jc w:val="both"/>
      </w:pPr>
    </w:p>
    <w:p w14:paraId="50FFCF1C" w14:textId="3868139E" w:rsidR="00942A8C" w:rsidRPr="00C96875" w:rsidRDefault="00942A8C" w:rsidP="00942A8C">
      <w:pPr>
        <w:pStyle w:val="Ttulo1"/>
      </w:pPr>
      <w:bookmarkStart w:id="148" w:name="_Toc229639596"/>
      <w:r>
        <w:lastRenderedPageBreak/>
        <w:t>CLASSIFICAÇÃO</w:t>
      </w:r>
      <w:bookmarkEnd w:id="148"/>
    </w:p>
    <w:p w14:paraId="46ECB72C" w14:textId="77777777" w:rsidR="00767192" w:rsidRDefault="00767192" w:rsidP="00F4428F">
      <w:pPr>
        <w:spacing w:before="120" w:after="120" w:line="360" w:lineRule="auto"/>
        <w:ind w:firstLine="720"/>
        <w:jc w:val="both"/>
      </w:pPr>
      <w:r w:rsidRPr="00767192">
        <w:t xml:space="preserve">A classificação no Ensino Fundamental, prevista no </w:t>
      </w:r>
      <w:r w:rsidRPr="00767192">
        <w:rPr>
          <w:b/>
          <w:bCs/>
        </w:rPr>
        <w:t>Art. 24, inciso II, da Lei de Diretrizes e Bases da Educação Nacional (LDB, Lei nº 9.394/1996)</w:t>
      </w:r>
      <w:r w:rsidRPr="00767192">
        <w:t>, é o procedimento pelo qual a escola posiciona o estudante na etapa de estudos compatível com sua idade, experiência e nível de desenvolvimento, adquiridos por meios formais ou informais. A classificação pode ser realizada:</w:t>
      </w:r>
    </w:p>
    <w:p w14:paraId="52F0582B" w14:textId="3774FC31" w:rsidR="00767192" w:rsidRDefault="007E2231">
      <w:pPr>
        <w:pStyle w:val="PargrafodaLista"/>
        <w:numPr>
          <w:ilvl w:val="0"/>
          <w:numId w:val="38"/>
        </w:numPr>
        <w:spacing w:before="120" w:after="120" w:line="360" w:lineRule="auto"/>
        <w:ind w:left="851" w:hanging="142"/>
        <w:jc w:val="both"/>
      </w:pPr>
      <w:r>
        <w:t>P</w:t>
      </w:r>
      <w:r w:rsidR="00767192" w:rsidRPr="00767192">
        <w:t>or promoção, para estudantes que concluíram, com aproveitamento, o ano escolar anterior na própria instituição de ensino</w:t>
      </w:r>
      <w:r>
        <w:t>.</w:t>
      </w:r>
      <w:r w:rsidR="00767192" w:rsidRPr="00767192">
        <w:t xml:space="preserve"> </w:t>
      </w:r>
    </w:p>
    <w:p w14:paraId="04ED232F" w14:textId="5AF80D28" w:rsidR="00767192" w:rsidRDefault="007E2231">
      <w:pPr>
        <w:pStyle w:val="PargrafodaLista"/>
        <w:numPr>
          <w:ilvl w:val="0"/>
          <w:numId w:val="38"/>
        </w:numPr>
        <w:spacing w:before="120" w:after="120" w:line="360" w:lineRule="auto"/>
        <w:ind w:left="851" w:hanging="142"/>
        <w:jc w:val="both"/>
      </w:pPr>
      <w:r>
        <w:t>P</w:t>
      </w:r>
      <w:r w:rsidR="00767192" w:rsidRPr="00767192">
        <w:t>or transferência, para estudantes procedentes de outras instituições de ensino, nacionais ou estrangeiras, considerando a classificação da escola de origem</w:t>
      </w:r>
      <w:r>
        <w:t>.</w:t>
      </w:r>
    </w:p>
    <w:p w14:paraId="3A093533" w14:textId="5002DE7D" w:rsidR="00F4428F" w:rsidRDefault="007E2231">
      <w:pPr>
        <w:pStyle w:val="PargrafodaLista"/>
        <w:numPr>
          <w:ilvl w:val="0"/>
          <w:numId w:val="38"/>
        </w:numPr>
        <w:spacing w:before="120" w:after="120" w:line="360" w:lineRule="auto"/>
        <w:ind w:left="851" w:hanging="142"/>
        <w:jc w:val="both"/>
      </w:pPr>
      <w:r>
        <w:t>I</w:t>
      </w:r>
      <w:r w:rsidR="00767192" w:rsidRPr="00767192">
        <w:t>ndependentemente da escolarização anterior, mediante avaliação que posicione o estudante no ano escolar compatível ao seu grau de desenvolvimento e experiência.</w:t>
      </w:r>
    </w:p>
    <w:p w14:paraId="0F4CF435" w14:textId="11ED667E" w:rsidR="00F4428F" w:rsidRPr="00F4428F" w:rsidRDefault="00767192" w:rsidP="00F4428F">
      <w:pPr>
        <w:spacing w:before="120" w:after="120" w:line="360" w:lineRule="auto"/>
        <w:ind w:firstLine="720"/>
        <w:jc w:val="both"/>
      </w:pPr>
      <w:r w:rsidRPr="00767192">
        <w:t>A classificação possui caráter pedagógico, centrado na aprendizagem, e deve observar as seguintes ações para sua efetivação</w:t>
      </w:r>
      <w:r w:rsidR="00F4428F" w:rsidRPr="00F4428F">
        <w:t>:</w:t>
      </w:r>
    </w:p>
    <w:p w14:paraId="18C886BD" w14:textId="1D2D0A53" w:rsidR="00767192" w:rsidRDefault="007E2231">
      <w:pPr>
        <w:pStyle w:val="PargrafodaLista"/>
        <w:numPr>
          <w:ilvl w:val="0"/>
          <w:numId w:val="39"/>
        </w:numPr>
        <w:spacing w:before="120" w:after="120" w:line="360" w:lineRule="auto"/>
        <w:ind w:left="851" w:hanging="142"/>
        <w:jc w:val="both"/>
      </w:pPr>
      <w:r>
        <w:t>R</w:t>
      </w:r>
      <w:r w:rsidR="00767192" w:rsidRPr="00767192">
        <w:t>ealização do processo por comissão formada por docentes, equipe pedagógica e direção da escola</w:t>
      </w:r>
      <w:r>
        <w:t>.</w:t>
      </w:r>
      <w:r w:rsidR="00767192" w:rsidRPr="00767192">
        <w:t xml:space="preserve"> </w:t>
      </w:r>
    </w:p>
    <w:p w14:paraId="0B0B6B14" w14:textId="4DC45CD3" w:rsidR="00767192" w:rsidRDefault="007E2231">
      <w:pPr>
        <w:pStyle w:val="PargrafodaLista"/>
        <w:numPr>
          <w:ilvl w:val="0"/>
          <w:numId w:val="39"/>
        </w:numPr>
        <w:spacing w:before="120" w:after="120" w:line="360" w:lineRule="auto"/>
        <w:ind w:left="851" w:hanging="142"/>
        <w:jc w:val="both"/>
      </w:pPr>
      <w:r>
        <w:t>A</w:t>
      </w:r>
      <w:r w:rsidR="00767192" w:rsidRPr="00767192">
        <w:t>plicação de avaliação diagnóstica, devidamente documentada pelo professor ou pela equipe pedagógica</w:t>
      </w:r>
      <w:r>
        <w:t>.</w:t>
      </w:r>
      <w:r w:rsidR="00767192" w:rsidRPr="00767192">
        <w:t xml:space="preserve"> </w:t>
      </w:r>
    </w:p>
    <w:p w14:paraId="34B4A6E2" w14:textId="3D9A39AE" w:rsidR="00767192" w:rsidRDefault="007E2231">
      <w:pPr>
        <w:pStyle w:val="PargrafodaLista"/>
        <w:numPr>
          <w:ilvl w:val="0"/>
          <w:numId w:val="39"/>
        </w:numPr>
        <w:spacing w:before="120" w:after="120" w:line="360" w:lineRule="auto"/>
        <w:ind w:left="851" w:hanging="142"/>
        <w:jc w:val="both"/>
      </w:pPr>
      <w:r>
        <w:t>C</w:t>
      </w:r>
      <w:r w:rsidR="00767192" w:rsidRPr="00767192">
        <w:t>omunicação prévia ao estudante e, quando menor de idade, aos pais ou responsáveis legais, para ciência e consentimento</w:t>
      </w:r>
      <w:r>
        <w:t>.</w:t>
      </w:r>
      <w:r w:rsidR="00767192" w:rsidRPr="00767192">
        <w:t xml:space="preserve"> </w:t>
      </w:r>
    </w:p>
    <w:p w14:paraId="04DA3EAD" w14:textId="015300F0" w:rsidR="00767192" w:rsidRDefault="007E2231">
      <w:pPr>
        <w:pStyle w:val="PargrafodaLista"/>
        <w:numPr>
          <w:ilvl w:val="0"/>
          <w:numId w:val="39"/>
        </w:numPr>
        <w:spacing w:before="120" w:after="120" w:line="360" w:lineRule="auto"/>
        <w:ind w:left="851" w:hanging="142"/>
        <w:jc w:val="both"/>
      </w:pPr>
      <w:r>
        <w:t>A</w:t>
      </w:r>
      <w:r w:rsidR="00767192" w:rsidRPr="00767192">
        <w:t>rquivamento das atas e avaliações na pasta individual do estudante</w:t>
      </w:r>
      <w:r>
        <w:t>.</w:t>
      </w:r>
      <w:r w:rsidR="00767192" w:rsidRPr="00767192">
        <w:t xml:space="preserve"> </w:t>
      </w:r>
    </w:p>
    <w:p w14:paraId="05748060" w14:textId="0857751F" w:rsidR="00F4428F" w:rsidRDefault="007E2231">
      <w:pPr>
        <w:pStyle w:val="PargrafodaLista"/>
        <w:numPr>
          <w:ilvl w:val="0"/>
          <w:numId w:val="39"/>
        </w:numPr>
        <w:spacing w:before="120" w:after="120" w:line="360" w:lineRule="auto"/>
        <w:ind w:left="851" w:hanging="142"/>
        <w:jc w:val="both"/>
      </w:pPr>
      <w:r>
        <w:t>R</w:t>
      </w:r>
      <w:r w:rsidR="00767192" w:rsidRPr="00767192">
        <w:t>egistro dos resultados no Histórico Escolar do estudante</w:t>
      </w:r>
      <w:r w:rsidR="00F4428F" w:rsidRPr="00F4428F">
        <w:t>.</w:t>
      </w:r>
    </w:p>
    <w:p w14:paraId="52CE23EB" w14:textId="77777777" w:rsidR="00942A8C" w:rsidRDefault="00942A8C" w:rsidP="00942A8C">
      <w:pPr>
        <w:spacing w:before="120" w:after="120" w:line="360" w:lineRule="auto"/>
        <w:ind w:firstLine="720"/>
        <w:jc w:val="both"/>
      </w:pPr>
      <w:r w:rsidRPr="00942A8C">
        <w:t>É vedada a classificação para ingresso no primeiro ano do Ensino Fundamental.</w:t>
      </w:r>
    </w:p>
    <w:p w14:paraId="6420A105" w14:textId="77777777" w:rsidR="00942A8C" w:rsidRDefault="00942A8C" w:rsidP="00F4428F">
      <w:pPr>
        <w:spacing w:before="120" w:after="120" w:line="360" w:lineRule="auto"/>
        <w:ind w:firstLine="720"/>
        <w:jc w:val="both"/>
      </w:pPr>
    </w:p>
    <w:p w14:paraId="4C3566F7" w14:textId="58883AB4" w:rsidR="007F57C5" w:rsidRPr="00C96875" w:rsidRDefault="007F57C5" w:rsidP="007F57C5">
      <w:pPr>
        <w:pStyle w:val="Ttulo1"/>
      </w:pPr>
      <w:bookmarkStart w:id="149" w:name="_Toc229639597"/>
      <w:r>
        <w:lastRenderedPageBreak/>
        <w:t>RECLASSIFICAÇÃO</w:t>
      </w:r>
      <w:bookmarkEnd w:id="149"/>
    </w:p>
    <w:p w14:paraId="13841E0C" w14:textId="06188BE3" w:rsidR="00B13BDC" w:rsidRDefault="00B13BDC" w:rsidP="00B13BDC">
      <w:pPr>
        <w:spacing w:before="120" w:after="120" w:line="360" w:lineRule="auto"/>
        <w:ind w:firstLine="720"/>
        <w:jc w:val="both"/>
      </w:pPr>
      <w:r>
        <w:t xml:space="preserve">A reclassificação é uma medida pedagógica prevista </w:t>
      </w:r>
      <w:r w:rsidR="00F4428F" w:rsidRPr="00C073E6">
        <w:t>n</w:t>
      </w:r>
      <w:r w:rsidR="00F4428F">
        <w:t>o</w:t>
      </w:r>
      <w:r w:rsidR="00F4428F" w:rsidRPr="00E37913">
        <w:t xml:space="preserve"> </w:t>
      </w:r>
      <w:r w:rsidR="00F4428F">
        <w:t xml:space="preserve">Art. 23, </w:t>
      </w:r>
      <w:r w:rsidR="00F4428F" w:rsidRPr="00E37913">
        <w:t xml:space="preserve">§ </w:t>
      </w:r>
      <w:r w:rsidR="00F4428F">
        <w:t xml:space="preserve">1º, </w:t>
      </w:r>
      <w:r>
        <w:t xml:space="preserve">na Lei de Diretrizes e Bases da Educação Nacional (LDB, Lei nº 9.394/1996), que assegura às instituições de ensino a autonomia para posicionar o estudante, </w:t>
      </w:r>
      <w:r w:rsidRPr="00B13BDC">
        <w:rPr>
          <w:b/>
          <w:bCs/>
        </w:rPr>
        <w:t xml:space="preserve">matriculado e frequentando </w:t>
      </w:r>
      <w:r>
        <w:rPr>
          <w:b/>
          <w:bCs/>
        </w:rPr>
        <w:t xml:space="preserve">regularmente </w:t>
      </w:r>
      <w:r w:rsidRPr="00B13BDC">
        <w:rPr>
          <w:b/>
          <w:bCs/>
        </w:rPr>
        <w:t>a escola,</w:t>
      </w:r>
      <w:r>
        <w:t xml:space="preserve"> na etapa mais adequada ao seu nível de aprendizagem. Essa prática respeita o percurso escolar do aluno e garante que ele esteja em uma série compatível com suas competências e conhecimentos já desenvolvidos.</w:t>
      </w:r>
    </w:p>
    <w:p w14:paraId="5906880E" w14:textId="77777777" w:rsidR="00B13BDC" w:rsidRDefault="00B13BDC" w:rsidP="00B13BDC">
      <w:pPr>
        <w:spacing w:before="120" w:after="120" w:line="360" w:lineRule="auto"/>
        <w:ind w:firstLine="720"/>
        <w:jc w:val="both"/>
      </w:pPr>
      <w:r>
        <w:t>O processo ocorre com base em avaliações diagnósticas, pareceres pedagógicos e registros da escola de origem, sempre preservando a trajetória escolar do estudante. Uma vez que o aluno é avaliado e considerado apto para avançar de etapa, não é admissível sua reprovação na série subsequente. Essa regra assegura a coerência do processo avaliativo e protege o direito à aprendizagem.</w:t>
      </w:r>
    </w:p>
    <w:p w14:paraId="58E4DE54" w14:textId="77777777" w:rsidR="00B13BDC" w:rsidRDefault="00B13BDC" w:rsidP="00B13BDC">
      <w:pPr>
        <w:spacing w:before="120" w:after="120" w:line="360" w:lineRule="auto"/>
        <w:ind w:firstLine="720"/>
        <w:jc w:val="both"/>
      </w:pPr>
      <w:r>
        <w:t xml:space="preserve">Além disso, a decisão se fundamenta no </w:t>
      </w:r>
      <w:r w:rsidRPr="00B13BDC">
        <w:rPr>
          <w:b/>
          <w:bCs/>
        </w:rPr>
        <w:t>princípio do melhor interesse da criança e do adolescente</w:t>
      </w:r>
      <w:r>
        <w:t>, previsto no Estatuto da Criança e do Adolescente (Lei nº 8.069/1990). O artigo 6º do ECA determina que toda interpretação e aplicação da legislação prioriza a proteção integral e o desenvolvimento pleno do menor. Em consonância com esse princípio, diversos tribunais reconhecem a reclassificação escolar como medida necessária para garantir o direito à educação e reduzir os impactos da distorção idade-série.</w:t>
      </w:r>
    </w:p>
    <w:p w14:paraId="4F13F89C" w14:textId="20680909" w:rsidR="007F57C5" w:rsidRDefault="00B13BDC" w:rsidP="00B13BDC">
      <w:pPr>
        <w:spacing w:before="120" w:after="120" w:line="360" w:lineRule="auto"/>
        <w:ind w:firstLine="720"/>
        <w:jc w:val="both"/>
      </w:pPr>
      <w:r>
        <w:t>A reclassificação vem acompanhada de estratégias de apoio pedagógico, que asseguram condições para que o aluno permaneça e tenha sucesso na nova etapa. Mais do que uma decisão administrativa, ela se configura como uma prática pedagógica que valoriza o desenvolvimento do estudante, respeita sua individualidade e promove a inclusão.</w:t>
      </w:r>
    </w:p>
    <w:p w14:paraId="1F23AE20" w14:textId="77777777" w:rsidR="00E725E4" w:rsidRPr="00C96875" w:rsidRDefault="00424BF4" w:rsidP="00C96875">
      <w:pPr>
        <w:pStyle w:val="Ttulo1"/>
      </w:pPr>
      <w:bookmarkStart w:id="150" w:name="_Toc229639598"/>
      <w:r w:rsidRPr="00C96875">
        <w:lastRenderedPageBreak/>
        <w:t>ROTINA ESCOLAR</w:t>
      </w:r>
      <w:bookmarkEnd w:id="150"/>
    </w:p>
    <w:p w14:paraId="36DBBBB2" w14:textId="324561BF" w:rsidR="00E725E4" w:rsidRDefault="00424BF4" w:rsidP="0014166A">
      <w:pPr>
        <w:pBdr>
          <w:top w:val="nil"/>
          <w:left w:val="nil"/>
          <w:bottom w:val="nil"/>
          <w:right w:val="nil"/>
          <w:between w:val="nil"/>
        </w:pBdr>
        <w:spacing w:before="120" w:after="120" w:line="360" w:lineRule="auto"/>
        <w:ind w:firstLine="567"/>
        <w:jc w:val="both"/>
        <w:rPr>
          <w:color w:val="000000"/>
        </w:rPr>
      </w:pPr>
      <w:r>
        <w:t xml:space="preserve">A Escola entende que a parceria entre família e escola é essencial para o desenvolvimento pleno do educando. Por isso, é fundamental estabelecer </w:t>
      </w:r>
      <w:r>
        <w:rPr>
          <w:b/>
        </w:rPr>
        <w:t>normas</w:t>
      </w:r>
      <w:r>
        <w:t xml:space="preserve"> que garantam a harmonia no relacionamento entre família e escola.</w:t>
      </w:r>
    </w:p>
    <w:p w14:paraId="26BC6CBD" w14:textId="026A6087" w:rsidR="00E725E4" w:rsidRPr="006B0129" w:rsidRDefault="00424BF4" w:rsidP="006B0129">
      <w:pPr>
        <w:pStyle w:val="Ttulo2"/>
      </w:pPr>
      <w:bookmarkStart w:id="151" w:name="_Toc229639599"/>
      <w:r w:rsidRPr="006B0129">
        <w:t>1</w:t>
      </w:r>
      <w:r w:rsidR="00454F9D">
        <w:t>9</w:t>
      </w:r>
      <w:r w:rsidRPr="006B0129">
        <w:t>.1. Cuidados com a saúde</w:t>
      </w:r>
      <w:bookmarkEnd w:id="151"/>
    </w:p>
    <w:p w14:paraId="25A456AB" w14:textId="69ADC085" w:rsidR="00E725E4" w:rsidRDefault="006B0129" w:rsidP="006B0129">
      <w:pPr>
        <w:pStyle w:val="Ttulo3"/>
      </w:pPr>
      <w:bookmarkStart w:id="152" w:name="_heading=h.2lwamvv" w:colFirst="0" w:colLast="0"/>
      <w:bookmarkStart w:id="153" w:name="_Toc229639600"/>
      <w:bookmarkEnd w:id="152"/>
      <w:r>
        <w:t>1</w:t>
      </w:r>
      <w:r w:rsidR="00454F9D">
        <w:t>9</w:t>
      </w:r>
      <w:r>
        <w:t xml:space="preserve">.1.1 </w:t>
      </w:r>
      <w:r w:rsidR="00424BF4">
        <w:t>Educação Física</w:t>
      </w:r>
      <w:bookmarkEnd w:id="153"/>
    </w:p>
    <w:p w14:paraId="2C9DA6F4" w14:textId="24CAFE74" w:rsidR="00E725E4" w:rsidRDefault="00424BF4" w:rsidP="0014166A">
      <w:pPr>
        <w:pBdr>
          <w:top w:val="nil"/>
          <w:left w:val="nil"/>
          <w:bottom w:val="nil"/>
          <w:right w:val="nil"/>
          <w:between w:val="nil"/>
        </w:pBdr>
        <w:spacing w:before="120" w:after="120" w:line="360" w:lineRule="auto"/>
        <w:ind w:firstLine="567"/>
        <w:jc w:val="both"/>
        <w:rPr>
          <w:color w:val="000000"/>
        </w:rPr>
      </w:pPr>
      <w:r>
        <w:t xml:space="preserve">Caso o aluno esteja impossibilitado de participar, é necessário apresentar um atestado médico. Além disso, é importante observar que, para a prática esportiva, exige-se o uso de </w:t>
      </w:r>
      <w:r w:rsidR="00D25A53">
        <w:t>roupa e calçado</w:t>
      </w:r>
      <w:r>
        <w:t xml:space="preserve"> adequado.</w:t>
      </w:r>
    </w:p>
    <w:p w14:paraId="371AA766" w14:textId="582FA627" w:rsidR="00E725E4" w:rsidRPr="006B0129" w:rsidRDefault="006B0129" w:rsidP="006B0129">
      <w:pPr>
        <w:pStyle w:val="Ttulo3"/>
      </w:pPr>
      <w:bookmarkStart w:id="154" w:name="_heading=h.111kx3o" w:colFirst="0" w:colLast="0"/>
      <w:bookmarkStart w:id="155" w:name="_Toc229639601"/>
      <w:bookmarkEnd w:id="154"/>
      <w:r>
        <w:t>1</w:t>
      </w:r>
      <w:r w:rsidR="00454F9D">
        <w:t>9</w:t>
      </w:r>
      <w:r>
        <w:t xml:space="preserve">.1.2 </w:t>
      </w:r>
      <w:r w:rsidR="00424BF4" w:rsidRPr="006B0129">
        <w:t>Uso de Medicamentos</w:t>
      </w:r>
      <w:bookmarkEnd w:id="155"/>
    </w:p>
    <w:p w14:paraId="1494B5D8" w14:textId="77777777" w:rsidR="00E725E4" w:rsidRDefault="00424BF4" w:rsidP="0014166A">
      <w:pPr>
        <w:spacing w:before="120" w:after="120" w:line="360" w:lineRule="auto"/>
        <w:ind w:firstLine="567"/>
        <w:jc w:val="both"/>
      </w:pPr>
      <w:r>
        <w:t>A escola, juntamente com os órgãos de Saúde Pública e os profissionais de saúde, tem uma grande preocupação com a administração de medicamentos para crianças. O Ministério da Saúde proíbe a administração de qualquer tipo de medicamento pela escola, com ou sem prescrição médica.</w:t>
      </w:r>
    </w:p>
    <w:p w14:paraId="2810E561" w14:textId="77777777" w:rsidR="00E725E4" w:rsidRDefault="00424BF4" w:rsidP="0014166A">
      <w:pPr>
        <w:pBdr>
          <w:top w:val="nil"/>
          <w:left w:val="nil"/>
          <w:bottom w:val="nil"/>
          <w:right w:val="nil"/>
          <w:between w:val="nil"/>
        </w:pBdr>
        <w:spacing w:before="120" w:after="120" w:line="360" w:lineRule="auto"/>
        <w:ind w:firstLine="567"/>
        <w:jc w:val="both"/>
        <w:rPr>
          <w:color w:val="000000"/>
        </w:rPr>
      </w:pPr>
      <w:r>
        <w:t>Em caso de trauma físico mais grave, o responsável pelo aluno será contatado imediatamente. Se necessário, e com o consentimento dos responsáveis, o aluno poderá ser encaminhado a uma unidade hospitalar ou ao posto de saúde.</w:t>
      </w:r>
      <w:r>
        <w:rPr>
          <w:color w:val="000000"/>
        </w:rPr>
        <w:t xml:space="preserve"> </w:t>
      </w:r>
    </w:p>
    <w:p w14:paraId="41AB2765" w14:textId="7E9F62D9" w:rsidR="00E725E4" w:rsidRDefault="00424BF4" w:rsidP="006B0129">
      <w:pPr>
        <w:pStyle w:val="Ttulo2"/>
      </w:pPr>
      <w:bookmarkStart w:id="156" w:name="_Toc229639602"/>
      <w:r>
        <w:t>1</w:t>
      </w:r>
      <w:r w:rsidR="00454F9D">
        <w:t>9</w:t>
      </w:r>
      <w:r>
        <w:t>.</w:t>
      </w:r>
      <w:r w:rsidR="002C54FF">
        <w:t>2</w:t>
      </w:r>
      <w:r>
        <w:t xml:space="preserve"> Uniforme</w:t>
      </w:r>
      <w:bookmarkEnd w:id="156"/>
    </w:p>
    <w:p w14:paraId="5E132535" w14:textId="505E7D8E" w:rsidR="00E725E4" w:rsidRDefault="00424BF4">
      <w:pPr>
        <w:numPr>
          <w:ilvl w:val="0"/>
          <w:numId w:val="40"/>
        </w:numPr>
        <w:pBdr>
          <w:top w:val="nil"/>
          <w:left w:val="nil"/>
          <w:bottom w:val="nil"/>
          <w:right w:val="nil"/>
          <w:between w:val="nil"/>
        </w:pBdr>
        <w:spacing w:before="120" w:after="120" w:line="360" w:lineRule="auto"/>
        <w:ind w:left="851" w:hanging="142"/>
        <w:jc w:val="both"/>
      </w:pPr>
      <w:r>
        <w:rPr>
          <w:color w:val="000000"/>
        </w:rPr>
        <w:t>O uso do uniforme é obrigatório</w:t>
      </w:r>
      <w:r w:rsidR="00DC7B54">
        <w:rPr>
          <w:color w:val="000000"/>
        </w:rPr>
        <w:t xml:space="preserve">, </w:t>
      </w:r>
      <w:r>
        <w:rPr>
          <w:color w:val="000000"/>
        </w:rPr>
        <w:t>em todas as atividades realizadas na escola ou nas atividades em que o aluno estiver representando a Instituição.</w:t>
      </w:r>
    </w:p>
    <w:p w14:paraId="1F874217" w14:textId="77777777" w:rsidR="00E725E4" w:rsidRDefault="00424BF4">
      <w:pPr>
        <w:numPr>
          <w:ilvl w:val="0"/>
          <w:numId w:val="40"/>
        </w:numPr>
        <w:pBdr>
          <w:top w:val="nil"/>
          <w:left w:val="nil"/>
          <w:bottom w:val="nil"/>
          <w:right w:val="nil"/>
          <w:between w:val="nil"/>
        </w:pBdr>
        <w:spacing w:before="120" w:after="120" w:line="360" w:lineRule="auto"/>
        <w:ind w:left="851" w:hanging="142"/>
        <w:jc w:val="both"/>
      </w:pPr>
      <w:r>
        <w:t>É proibido o uso de blusas curtas ou amarradas, shorts, e a permanência dos alunos, tanto meninos quanto meninas, sem camiseta. O uso de calças excessivamente rasgadas também é vedado. A bermuda é permitida apenas se estiver na altura do joelho.</w:t>
      </w:r>
    </w:p>
    <w:p w14:paraId="22FF2C0C" w14:textId="77777777" w:rsidR="00E725E4" w:rsidRDefault="00424BF4">
      <w:pPr>
        <w:numPr>
          <w:ilvl w:val="0"/>
          <w:numId w:val="40"/>
        </w:numPr>
        <w:pBdr>
          <w:top w:val="nil"/>
          <w:left w:val="nil"/>
          <w:bottom w:val="nil"/>
          <w:right w:val="nil"/>
          <w:between w:val="nil"/>
        </w:pBdr>
        <w:spacing w:before="120" w:after="120" w:line="360" w:lineRule="auto"/>
        <w:ind w:left="851" w:hanging="142"/>
        <w:jc w:val="both"/>
      </w:pPr>
      <w:r>
        <w:t xml:space="preserve">Solicitamos que as famílias orientem os alunos a usar o uniforme diariamente, com exceção das quartas-feiras, quando o uso do uniforme não é obrigatório. É fundamental que as peças do uniforme estejam identificadas com o nome </w:t>
      </w:r>
      <w:r>
        <w:lastRenderedPageBreak/>
        <w:t>completo do aluno, para que possam ser devolvidas em caso de perda ou extravio na escola.</w:t>
      </w:r>
    </w:p>
    <w:p w14:paraId="32498AF9" w14:textId="77777777" w:rsidR="00E725E4" w:rsidRDefault="00424BF4">
      <w:pPr>
        <w:numPr>
          <w:ilvl w:val="0"/>
          <w:numId w:val="40"/>
        </w:numPr>
        <w:pBdr>
          <w:top w:val="nil"/>
          <w:left w:val="nil"/>
          <w:bottom w:val="nil"/>
          <w:right w:val="nil"/>
          <w:between w:val="nil"/>
        </w:pBdr>
        <w:spacing w:before="120" w:after="120" w:line="360" w:lineRule="auto"/>
        <w:ind w:left="851" w:hanging="142"/>
        <w:jc w:val="both"/>
      </w:pPr>
      <w:r>
        <w:t>O aluno não pode permanecer na escola sem o uniforme. Para regularizar a situação, na primeira ocorrência, serão oferecidas peças de uniforme disponíveis na escola. Na segunda ocorrência, os pais serão comunicados sobre o fato.</w:t>
      </w:r>
    </w:p>
    <w:p w14:paraId="4A65384A" w14:textId="75EAD115" w:rsidR="00E725E4" w:rsidRPr="00DC7B54" w:rsidRDefault="00424BF4">
      <w:pPr>
        <w:numPr>
          <w:ilvl w:val="0"/>
          <w:numId w:val="40"/>
        </w:numPr>
        <w:pBdr>
          <w:top w:val="nil"/>
          <w:left w:val="nil"/>
          <w:bottom w:val="nil"/>
          <w:right w:val="nil"/>
          <w:between w:val="nil"/>
        </w:pBdr>
        <w:spacing w:before="120" w:after="120" w:line="360" w:lineRule="auto"/>
        <w:ind w:left="851" w:hanging="142"/>
        <w:jc w:val="both"/>
        <w:rPr>
          <w:highlight w:val="yellow"/>
        </w:rPr>
      </w:pPr>
      <w:r w:rsidRPr="00DC7B54">
        <w:rPr>
          <w:highlight w:val="yellow"/>
        </w:rPr>
        <w:t xml:space="preserve">Quando o uniforme fornecido pela prefeitura não estiver disponível, seja por estar para lavar ou danificado, será permitido o uso de calças, abrigos, leggings e bermudas nas cores </w:t>
      </w:r>
      <w:r w:rsidR="00DC7B54" w:rsidRPr="00DC7B54">
        <w:rPr>
          <w:highlight w:val="yellow"/>
        </w:rPr>
        <w:t>............</w:t>
      </w:r>
      <w:r w:rsidRPr="00DC7B54">
        <w:rPr>
          <w:highlight w:val="yellow"/>
        </w:rPr>
        <w:t xml:space="preserve">; camisetas sem estampa nas cores </w:t>
      </w:r>
      <w:r w:rsidR="00DC7B54" w:rsidRPr="00DC7B54">
        <w:rPr>
          <w:highlight w:val="yellow"/>
        </w:rPr>
        <w:t>...........</w:t>
      </w:r>
      <w:r w:rsidRPr="00DC7B54">
        <w:rPr>
          <w:highlight w:val="yellow"/>
        </w:rPr>
        <w:t xml:space="preserve">; e agasalhos ou moletons de inverno nas cores </w:t>
      </w:r>
      <w:r w:rsidR="00DC7B54" w:rsidRPr="00DC7B54">
        <w:rPr>
          <w:highlight w:val="yellow"/>
        </w:rPr>
        <w:t>.........</w:t>
      </w:r>
      <w:r w:rsidRPr="00DC7B54">
        <w:rPr>
          <w:highlight w:val="yellow"/>
        </w:rPr>
        <w:t xml:space="preserve"> durante o período escolar.</w:t>
      </w:r>
    </w:p>
    <w:p w14:paraId="282D53D0" w14:textId="717186FA" w:rsidR="00E725E4" w:rsidRPr="00496580" w:rsidRDefault="00424BF4" w:rsidP="006B0129">
      <w:pPr>
        <w:pStyle w:val="Ttulo2"/>
      </w:pPr>
      <w:bookmarkStart w:id="157" w:name="_Toc229639603"/>
      <w:r w:rsidRPr="00496580">
        <w:t>1</w:t>
      </w:r>
      <w:r w:rsidR="00454F9D">
        <w:t>9</w:t>
      </w:r>
      <w:r w:rsidRPr="00496580">
        <w:t>.</w:t>
      </w:r>
      <w:r w:rsidR="002C54FF" w:rsidRPr="00496580">
        <w:t>3</w:t>
      </w:r>
      <w:r w:rsidRPr="00496580">
        <w:t xml:space="preserve"> </w:t>
      </w:r>
      <w:r w:rsidR="00512672" w:rsidRPr="00496580">
        <w:t>Frequência Escolar</w:t>
      </w:r>
      <w:bookmarkEnd w:id="157"/>
    </w:p>
    <w:p w14:paraId="11632DA4" w14:textId="77777777" w:rsidR="00512672" w:rsidRPr="00496580" w:rsidRDefault="00512672" w:rsidP="00512672">
      <w:pPr>
        <w:pBdr>
          <w:top w:val="nil"/>
          <w:left w:val="nil"/>
          <w:bottom w:val="nil"/>
          <w:right w:val="nil"/>
          <w:between w:val="nil"/>
        </w:pBdr>
        <w:spacing w:before="120" w:after="120" w:line="360" w:lineRule="auto"/>
        <w:ind w:firstLine="567"/>
        <w:jc w:val="both"/>
      </w:pPr>
      <w:r w:rsidRPr="00496580">
        <w:t xml:space="preserve">É fundamental que todas as crianças matriculadas nas Escolas de Educação Infantil e Ensino Fundamental mantenham índices adequados de </w:t>
      </w:r>
      <w:r w:rsidRPr="00496580">
        <w:rPr>
          <w:b/>
          <w:bCs/>
        </w:rPr>
        <w:t>pontualidade e frequência</w:t>
      </w:r>
      <w:r w:rsidRPr="00496580">
        <w:t xml:space="preserve">, assegurando sua plena integração no processo de ensino e aprendizagem. Conforme a legislação vigente, exige-se a presença mínima de </w:t>
      </w:r>
      <w:r w:rsidRPr="00496580">
        <w:rPr>
          <w:b/>
          <w:bCs/>
        </w:rPr>
        <w:t>60%</w:t>
      </w:r>
      <w:r w:rsidRPr="00496580">
        <w:t xml:space="preserve"> das crianças de 4 e 5 anos na Pré-Escola, conforme LDB, art. 31, IV e de </w:t>
      </w:r>
      <w:r w:rsidRPr="00496580">
        <w:rPr>
          <w:b/>
          <w:bCs/>
        </w:rPr>
        <w:t>75%</w:t>
      </w:r>
      <w:r w:rsidRPr="00496580">
        <w:t xml:space="preserve"> dos estudantes no Ensino Fundamental, conforme LDB, art. 24, V, VI (Brasil, 2019). </w:t>
      </w:r>
    </w:p>
    <w:p w14:paraId="24DAA1B4" w14:textId="77777777" w:rsidR="00512672" w:rsidRPr="00496580" w:rsidRDefault="00512672" w:rsidP="00512672">
      <w:pPr>
        <w:pBdr>
          <w:top w:val="nil"/>
          <w:left w:val="nil"/>
          <w:bottom w:val="nil"/>
          <w:right w:val="nil"/>
          <w:between w:val="nil"/>
        </w:pBdr>
        <w:spacing w:before="120" w:after="120" w:line="360" w:lineRule="auto"/>
        <w:ind w:firstLine="567"/>
        <w:jc w:val="both"/>
      </w:pPr>
      <w:r w:rsidRPr="00496580">
        <w:t xml:space="preserve">Conforme a Resolução CME nº 01/2022, as crianças de </w:t>
      </w:r>
      <w:r w:rsidRPr="00496580">
        <w:rPr>
          <w:b/>
          <w:bCs/>
        </w:rPr>
        <w:t>0 a 3 anos e 11 meses</w:t>
      </w:r>
      <w:r w:rsidRPr="00496580">
        <w:t xml:space="preserve">, matriculadas na Educação Infantil, que apresentarem situação de infrequência e, após tentativas sem sucesso de contato telefônico ou domiciliar com a família, terão o caso comunicado à </w:t>
      </w:r>
      <w:r w:rsidRPr="00496580">
        <w:rPr>
          <w:b/>
          <w:bCs/>
        </w:rPr>
        <w:t>SMED</w:t>
      </w:r>
      <w:r w:rsidRPr="00496580">
        <w:t>. Nessas situações, a vaga será cancelada e a criança passará para o final da lista de espera (Tramandaí, 2022b).</w:t>
      </w:r>
    </w:p>
    <w:p w14:paraId="727A47E9" w14:textId="77777777" w:rsidR="00512672" w:rsidRPr="00496580" w:rsidRDefault="00512672" w:rsidP="00512672">
      <w:pPr>
        <w:pBdr>
          <w:top w:val="nil"/>
          <w:left w:val="nil"/>
          <w:bottom w:val="nil"/>
          <w:right w:val="nil"/>
          <w:between w:val="nil"/>
        </w:pBdr>
        <w:spacing w:before="120" w:after="120" w:line="360" w:lineRule="auto"/>
        <w:ind w:firstLine="567"/>
        <w:jc w:val="both"/>
      </w:pPr>
      <w:r w:rsidRPr="00496580">
        <w:t xml:space="preserve">As crianças e adolescentes de </w:t>
      </w:r>
      <w:r w:rsidRPr="00496580">
        <w:rPr>
          <w:b/>
          <w:bCs/>
        </w:rPr>
        <w:t>4 a 17 anos</w:t>
      </w:r>
      <w:r w:rsidRPr="00496580">
        <w:t xml:space="preserve">, em situação de infrequência, estarão sujeitos ao registro na </w:t>
      </w:r>
      <w:r w:rsidRPr="00496580">
        <w:rPr>
          <w:b/>
          <w:bCs/>
        </w:rPr>
        <w:t xml:space="preserve">FICAI - </w:t>
      </w:r>
      <w:r w:rsidRPr="00496580">
        <w:t>Ficha de Comunicação de Aluno Infrequente (Tramandaí, 2022b), nas seguintes condições:</w:t>
      </w:r>
    </w:p>
    <w:p w14:paraId="5825A776" w14:textId="5F7E6FB5" w:rsidR="00512672" w:rsidRPr="00496580" w:rsidRDefault="00496580">
      <w:pPr>
        <w:numPr>
          <w:ilvl w:val="0"/>
          <w:numId w:val="41"/>
        </w:numPr>
        <w:pBdr>
          <w:top w:val="nil"/>
          <w:left w:val="nil"/>
          <w:bottom w:val="nil"/>
          <w:right w:val="nil"/>
          <w:between w:val="nil"/>
        </w:pBdr>
        <w:spacing w:before="120" w:after="120" w:line="360" w:lineRule="auto"/>
        <w:ind w:left="851" w:hanging="142"/>
        <w:jc w:val="both"/>
      </w:pPr>
      <w:r w:rsidRPr="00496580">
        <w:t>0</w:t>
      </w:r>
      <w:r w:rsidR="00512672" w:rsidRPr="00496580">
        <w:t xml:space="preserve">5 (cinco) faltas consecutivas </w:t>
      </w:r>
      <w:r w:rsidRPr="00496580">
        <w:t xml:space="preserve">ou 10 (dez) intercaladas </w:t>
      </w:r>
      <w:r w:rsidR="00512672" w:rsidRPr="00496580">
        <w:t>injustificadas</w:t>
      </w:r>
      <w:r w:rsidR="007E2231">
        <w:t>.</w:t>
      </w:r>
    </w:p>
    <w:p w14:paraId="37963069" w14:textId="77777777" w:rsidR="00512672" w:rsidRPr="00496580" w:rsidRDefault="00512672">
      <w:pPr>
        <w:numPr>
          <w:ilvl w:val="0"/>
          <w:numId w:val="41"/>
        </w:numPr>
        <w:pBdr>
          <w:top w:val="nil"/>
          <w:left w:val="nil"/>
          <w:bottom w:val="nil"/>
          <w:right w:val="nil"/>
          <w:between w:val="nil"/>
        </w:pBdr>
        <w:spacing w:before="120" w:after="120" w:line="360" w:lineRule="auto"/>
        <w:ind w:left="851" w:hanging="142"/>
        <w:jc w:val="both"/>
      </w:pPr>
      <w:r w:rsidRPr="00496580">
        <w:t>20% (vinte por cento) de faltas no período de um mês.</w:t>
      </w:r>
    </w:p>
    <w:p w14:paraId="17CBFE1E" w14:textId="77777777" w:rsidR="00512672" w:rsidRPr="00496580" w:rsidRDefault="00512672" w:rsidP="00512672">
      <w:pPr>
        <w:pBdr>
          <w:top w:val="nil"/>
          <w:left w:val="nil"/>
          <w:bottom w:val="nil"/>
          <w:right w:val="nil"/>
          <w:between w:val="nil"/>
        </w:pBdr>
        <w:spacing w:before="120" w:after="120" w:line="360" w:lineRule="auto"/>
        <w:ind w:firstLine="567"/>
        <w:jc w:val="both"/>
      </w:pPr>
      <w:r w:rsidRPr="00496580">
        <w:lastRenderedPageBreak/>
        <w:t>O responsável deverá justificar a ausência do aluno no prazo máximo de dois dias úteis (48 horas) a partir do início da falta, mediante apresentação de atestado médico ou outro documento legal.</w:t>
      </w:r>
    </w:p>
    <w:p w14:paraId="6DF51FBC" w14:textId="07E093CD" w:rsidR="00E725E4" w:rsidRPr="002C54FF" w:rsidRDefault="00512672" w:rsidP="00512672">
      <w:pPr>
        <w:pBdr>
          <w:top w:val="nil"/>
          <w:left w:val="nil"/>
          <w:bottom w:val="nil"/>
          <w:right w:val="nil"/>
          <w:between w:val="nil"/>
        </w:pBdr>
        <w:spacing w:before="120" w:after="120" w:line="360" w:lineRule="auto"/>
        <w:ind w:firstLine="567"/>
        <w:jc w:val="both"/>
      </w:pPr>
      <w:r w:rsidRPr="00496580">
        <w:rPr>
          <w:highlight w:val="yellow"/>
        </w:rPr>
        <w:t>A justificativa poderá ser encaminhada pelo WhatsApp da escola ou entregue diretamente na secretaria.</w:t>
      </w:r>
    </w:p>
    <w:p w14:paraId="08F7D5C1" w14:textId="52E9EDDC" w:rsidR="002C54FF" w:rsidRPr="006B0129" w:rsidRDefault="002C54FF" w:rsidP="002C54FF">
      <w:pPr>
        <w:pStyle w:val="Ttulo2"/>
      </w:pPr>
      <w:bookmarkStart w:id="158" w:name="_Toc229639604"/>
      <w:r w:rsidRPr="006B0129">
        <w:t>1</w:t>
      </w:r>
      <w:r w:rsidR="00454F9D">
        <w:t>9</w:t>
      </w:r>
      <w:r w:rsidRPr="006B0129">
        <w:t>.</w:t>
      </w:r>
      <w:r>
        <w:t>4</w:t>
      </w:r>
      <w:r w:rsidRPr="006B0129">
        <w:t xml:space="preserve"> Normas de Convivência</w:t>
      </w:r>
      <w:r w:rsidR="00512672">
        <w:t xml:space="preserve"> e Regras de Funcionamento</w:t>
      </w:r>
      <w:bookmarkEnd w:id="158"/>
    </w:p>
    <w:p w14:paraId="26D00A2F" w14:textId="77777777" w:rsidR="002C54FF" w:rsidRDefault="002C54FF" w:rsidP="002C54FF">
      <w:pPr>
        <w:pBdr>
          <w:top w:val="nil"/>
          <w:left w:val="nil"/>
          <w:bottom w:val="nil"/>
          <w:right w:val="nil"/>
          <w:between w:val="nil"/>
        </w:pBdr>
        <w:spacing w:before="120" w:after="120" w:line="360" w:lineRule="auto"/>
        <w:ind w:firstLine="567"/>
        <w:jc w:val="both"/>
      </w:pPr>
      <w:r>
        <w:t>Para garantir a proteção dos alunos e promover uma formação integral, a escola estabelece as seguintes normas de convivência:</w:t>
      </w:r>
    </w:p>
    <w:p w14:paraId="162361FA" w14:textId="77777777" w:rsidR="002C54FF" w:rsidRPr="00DC7B54" w:rsidRDefault="002C54FF">
      <w:pPr>
        <w:numPr>
          <w:ilvl w:val="0"/>
          <w:numId w:val="42"/>
        </w:numPr>
        <w:pBdr>
          <w:top w:val="nil"/>
          <w:left w:val="nil"/>
          <w:bottom w:val="nil"/>
          <w:right w:val="nil"/>
          <w:between w:val="nil"/>
        </w:pBdr>
        <w:spacing w:before="120" w:after="120" w:line="360" w:lineRule="auto"/>
        <w:ind w:left="851" w:hanging="142"/>
        <w:jc w:val="both"/>
        <w:rPr>
          <w:highlight w:val="yellow"/>
        </w:rPr>
      </w:pPr>
      <w:r w:rsidRPr="00DC7B54">
        <w:rPr>
          <w:highlight w:val="yellow"/>
        </w:rPr>
        <w:t>O atendimento às famílias será realizado pela secretaria, que fará o encaminhamento ao setor responsável. Caso os pais ou responsáveis precisem conversar com algum professor, sempre que possível será atendimento no momento. Caso seja necessário, será feito o agendamento com a orientação escolar. Se for necessário entregar materiais ou lanches ao aluno, o responsável deve fazê-lo na secretaria da escola.</w:t>
      </w:r>
      <w:r w:rsidRPr="00DC7B54">
        <w:rPr>
          <w:color w:val="000000"/>
          <w:highlight w:val="yellow"/>
        </w:rPr>
        <w:t xml:space="preserve"> </w:t>
      </w:r>
    </w:p>
    <w:p w14:paraId="6672706F" w14:textId="77777777" w:rsidR="002C54FF" w:rsidRPr="00DC7B54" w:rsidRDefault="002C54FF">
      <w:pPr>
        <w:numPr>
          <w:ilvl w:val="0"/>
          <w:numId w:val="42"/>
        </w:numPr>
        <w:pBdr>
          <w:top w:val="nil"/>
          <w:left w:val="nil"/>
          <w:bottom w:val="nil"/>
          <w:right w:val="nil"/>
          <w:between w:val="nil"/>
        </w:pBdr>
        <w:spacing w:before="120" w:after="120" w:line="360" w:lineRule="auto"/>
        <w:ind w:left="851" w:hanging="142"/>
        <w:jc w:val="both"/>
        <w:rPr>
          <w:highlight w:val="yellow"/>
        </w:rPr>
      </w:pPr>
      <w:r w:rsidRPr="00DC7B54">
        <w:rPr>
          <w:highlight w:val="yellow"/>
        </w:rPr>
        <w:t>Os pais serão comunicados imediatamente sobre qualquer fato ocorrido com seus filhos. Quando o aluno apresentar comportamento inadequado, a escola informará os responsáveis por meio de mensagem via WhatsApp, ligação telefônica e/ou bilhete, que deverá ser retornado assinado pelo responsável. Como última alternativa, poderá ser necessário comunicar o Conselho Tutelar do Município e outros órgãos competentes. Portanto, solicitamos que mantenham seus telefones sempre atualizados.</w:t>
      </w:r>
    </w:p>
    <w:p w14:paraId="4F505081" w14:textId="17A5507B" w:rsidR="002C54FF" w:rsidRDefault="002C54FF">
      <w:pPr>
        <w:numPr>
          <w:ilvl w:val="0"/>
          <w:numId w:val="42"/>
        </w:numPr>
        <w:pBdr>
          <w:top w:val="nil"/>
          <w:left w:val="nil"/>
          <w:bottom w:val="nil"/>
          <w:right w:val="nil"/>
          <w:between w:val="nil"/>
        </w:pBdr>
        <w:spacing w:before="120" w:after="120" w:line="360" w:lineRule="auto"/>
        <w:ind w:left="851" w:hanging="142"/>
        <w:jc w:val="both"/>
      </w:pPr>
      <w:r w:rsidRPr="005D4006">
        <w:t xml:space="preserve">A </w:t>
      </w:r>
      <w:r>
        <w:t>escola</w:t>
      </w:r>
      <w:r w:rsidRPr="005D4006">
        <w:t xml:space="preserve"> está em conformidade com a Lei nº 15.211/2025, que dispõe sobre a proteção integral de crianças e adolescentes em ambientes digitais. </w:t>
      </w:r>
      <w:r>
        <w:t>R</w:t>
      </w:r>
      <w:r w:rsidRPr="005D4006">
        <w:t>eafirma</w:t>
      </w:r>
      <w:r>
        <w:t>ndo</w:t>
      </w:r>
      <w:r w:rsidRPr="005D4006">
        <w:t xml:space="preserve"> o compromisso da instituição em garantir que o uso de tecnologias digitais e da internet ocorra de forma segura, ética e responsável, prevenindo riscos como exposição indevida, violência online, assédio ou discriminação.</w:t>
      </w:r>
    </w:p>
    <w:p w14:paraId="7D1ED8D2" w14:textId="68482EB5" w:rsidR="002C54FF" w:rsidRPr="00D0243D" w:rsidRDefault="002C54FF" w:rsidP="002C54FF">
      <w:pPr>
        <w:pStyle w:val="Ttulo3"/>
        <w:rPr>
          <w:highlight w:val="yellow"/>
        </w:rPr>
      </w:pPr>
      <w:bookmarkStart w:id="159" w:name="_Toc229639605"/>
      <w:r w:rsidRPr="00D0243D">
        <w:rPr>
          <w:highlight w:val="yellow"/>
        </w:rPr>
        <w:t>1</w:t>
      </w:r>
      <w:r w:rsidR="00454F9D">
        <w:rPr>
          <w:highlight w:val="yellow"/>
        </w:rPr>
        <w:t>9</w:t>
      </w:r>
      <w:r w:rsidRPr="00D0243D">
        <w:rPr>
          <w:highlight w:val="yellow"/>
        </w:rPr>
        <w:t>.4.1 Educação Infantil</w:t>
      </w:r>
      <w:bookmarkEnd w:id="159"/>
    </w:p>
    <w:p w14:paraId="2370DAC4" w14:textId="77777777" w:rsidR="002C54FF" w:rsidRDefault="002C54FF" w:rsidP="002C54FF">
      <w:pPr>
        <w:pBdr>
          <w:top w:val="nil"/>
          <w:left w:val="nil"/>
          <w:bottom w:val="nil"/>
          <w:right w:val="nil"/>
          <w:between w:val="nil"/>
        </w:pBdr>
        <w:spacing w:before="120" w:after="120" w:line="360" w:lineRule="auto"/>
        <w:ind w:firstLine="567"/>
        <w:jc w:val="both"/>
      </w:pPr>
      <w:r w:rsidRPr="00D0243D">
        <w:rPr>
          <w:highlight w:val="yellow"/>
        </w:rPr>
        <w:t>A escola estabelece as seguintes normas de convivência:</w:t>
      </w:r>
    </w:p>
    <w:p w14:paraId="3B854906" w14:textId="77777777" w:rsidR="002C54FF" w:rsidRDefault="002C54FF">
      <w:pPr>
        <w:numPr>
          <w:ilvl w:val="0"/>
          <w:numId w:val="43"/>
        </w:numPr>
        <w:spacing w:before="120" w:after="120" w:line="360" w:lineRule="auto"/>
        <w:ind w:left="851" w:hanging="142"/>
        <w:rPr>
          <w:highlight w:val="yellow"/>
        </w:rPr>
      </w:pPr>
      <w:r w:rsidRPr="008F2521">
        <w:rPr>
          <w:highlight w:val="yellow"/>
        </w:rPr>
        <w:lastRenderedPageBreak/>
        <w:t xml:space="preserve">Por medidas de segurança, os portões </w:t>
      </w:r>
      <w:r>
        <w:rPr>
          <w:highlight w:val="yellow"/>
        </w:rPr>
        <w:t>permanecem sempre</w:t>
      </w:r>
      <w:r w:rsidRPr="008F2521">
        <w:rPr>
          <w:highlight w:val="yellow"/>
        </w:rPr>
        <w:t xml:space="preserve"> fechados;</w:t>
      </w:r>
    </w:p>
    <w:p w14:paraId="034F5163" w14:textId="77777777" w:rsidR="002C54FF" w:rsidRPr="008F2521" w:rsidRDefault="002C54FF">
      <w:pPr>
        <w:numPr>
          <w:ilvl w:val="0"/>
          <w:numId w:val="43"/>
        </w:numPr>
        <w:spacing w:before="120" w:after="120" w:line="360" w:lineRule="auto"/>
        <w:ind w:left="851" w:hanging="142"/>
        <w:rPr>
          <w:highlight w:val="yellow"/>
        </w:rPr>
      </w:pPr>
      <w:r>
        <w:rPr>
          <w:highlight w:val="yellow"/>
        </w:rPr>
        <w:t>Os</w:t>
      </w:r>
      <w:r w:rsidRPr="008F2521">
        <w:rPr>
          <w:highlight w:val="yellow"/>
        </w:rPr>
        <w:t xml:space="preserve"> horários</w:t>
      </w:r>
      <w:r>
        <w:rPr>
          <w:highlight w:val="yellow"/>
        </w:rPr>
        <w:t xml:space="preserve"> de entrada e saída</w:t>
      </w:r>
      <w:r w:rsidRPr="008F2521">
        <w:rPr>
          <w:highlight w:val="yellow"/>
        </w:rPr>
        <w:t xml:space="preserve"> são:</w:t>
      </w:r>
    </w:p>
    <w:p w14:paraId="14F1ED27" w14:textId="77777777" w:rsidR="002C54FF" w:rsidRPr="008F2521" w:rsidRDefault="002C54FF" w:rsidP="002C54FF">
      <w:pPr>
        <w:spacing w:before="120" w:after="120" w:line="360" w:lineRule="auto"/>
        <w:ind w:left="709"/>
        <w:rPr>
          <w:highlight w:val="yellow"/>
        </w:rPr>
      </w:pPr>
      <w:r w:rsidRPr="008F2521">
        <w:rPr>
          <w:b/>
          <w:highlight w:val="yellow"/>
        </w:rPr>
        <w:t>Manhã:</w:t>
      </w:r>
      <w:r w:rsidRPr="008F2521">
        <w:rPr>
          <w:highlight w:val="yellow"/>
        </w:rPr>
        <w:t xml:space="preserve"> </w:t>
      </w:r>
      <w:r>
        <w:rPr>
          <w:highlight w:val="yellow"/>
        </w:rPr>
        <w:t>07</w:t>
      </w:r>
      <w:r w:rsidRPr="008F2521">
        <w:rPr>
          <w:highlight w:val="yellow"/>
        </w:rPr>
        <w:t>h</w:t>
      </w:r>
      <w:r>
        <w:rPr>
          <w:highlight w:val="yellow"/>
        </w:rPr>
        <w:t>30</w:t>
      </w:r>
      <w:r w:rsidRPr="008F2521">
        <w:rPr>
          <w:highlight w:val="yellow"/>
        </w:rPr>
        <w:t xml:space="preserve"> </w:t>
      </w:r>
      <w:r>
        <w:rPr>
          <w:highlight w:val="yellow"/>
        </w:rPr>
        <w:t>às</w:t>
      </w:r>
      <w:r w:rsidRPr="008F2521">
        <w:rPr>
          <w:highlight w:val="yellow"/>
        </w:rPr>
        <w:t xml:space="preserve"> 12h</w:t>
      </w:r>
    </w:p>
    <w:p w14:paraId="2023AEC3" w14:textId="77777777" w:rsidR="002C54FF" w:rsidRDefault="002C54FF" w:rsidP="002C54FF">
      <w:pPr>
        <w:spacing w:before="120" w:after="120" w:line="360" w:lineRule="auto"/>
        <w:ind w:left="709"/>
      </w:pPr>
      <w:r w:rsidRPr="00446240">
        <w:rPr>
          <w:b/>
          <w:highlight w:val="yellow"/>
        </w:rPr>
        <w:t>Tarde:</w:t>
      </w:r>
      <w:r w:rsidRPr="00446240">
        <w:rPr>
          <w:highlight w:val="yellow"/>
        </w:rPr>
        <w:t xml:space="preserve"> 13h às 17h30</w:t>
      </w:r>
    </w:p>
    <w:p w14:paraId="13F44529" w14:textId="77777777" w:rsidR="002C54FF" w:rsidRDefault="002C54FF" w:rsidP="002C54FF">
      <w:pPr>
        <w:spacing w:before="120" w:after="120" w:line="360" w:lineRule="auto"/>
        <w:ind w:left="709"/>
      </w:pPr>
      <w:r w:rsidRPr="00446240">
        <w:rPr>
          <w:b/>
          <w:highlight w:val="yellow"/>
        </w:rPr>
        <w:t>Turno Integral:</w:t>
      </w:r>
      <w:r w:rsidRPr="00446240">
        <w:rPr>
          <w:highlight w:val="yellow"/>
        </w:rPr>
        <w:t xml:space="preserve"> 07h30 às 17h</w:t>
      </w:r>
    </w:p>
    <w:p w14:paraId="1D0DF2F7" w14:textId="68F2B5D5" w:rsidR="002C54FF" w:rsidRPr="0002598D" w:rsidRDefault="002C54FF" w:rsidP="00876691">
      <w:pPr>
        <w:pStyle w:val="Ttulo4"/>
        <w:rPr>
          <w:highlight w:val="yellow"/>
        </w:rPr>
      </w:pPr>
      <w:bookmarkStart w:id="160" w:name="_Toc229639606"/>
      <w:r w:rsidRPr="0002598D">
        <w:rPr>
          <w:highlight w:val="yellow"/>
        </w:rPr>
        <w:t>1</w:t>
      </w:r>
      <w:r w:rsidR="00454F9D" w:rsidRPr="0002598D">
        <w:rPr>
          <w:highlight w:val="yellow"/>
        </w:rPr>
        <w:t>9</w:t>
      </w:r>
      <w:r w:rsidRPr="0002598D">
        <w:rPr>
          <w:highlight w:val="yellow"/>
        </w:rPr>
        <w:t>.4.1.1 Adaptação Escolar na Educação Infantil</w:t>
      </w:r>
      <w:bookmarkEnd w:id="160"/>
    </w:p>
    <w:p w14:paraId="3B2EA2A1" w14:textId="77777777" w:rsidR="002C54FF" w:rsidRDefault="002C54FF" w:rsidP="002C54FF">
      <w:pPr>
        <w:pBdr>
          <w:top w:val="nil"/>
          <w:left w:val="nil"/>
          <w:bottom w:val="nil"/>
          <w:right w:val="nil"/>
          <w:between w:val="nil"/>
        </w:pBdr>
        <w:spacing w:before="120" w:after="120" w:line="360" w:lineRule="auto"/>
        <w:ind w:firstLine="567"/>
        <w:jc w:val="both"/>
      </w:pPr>
      <w:r w:rsidRPr="0002598D">
        <w:rPr>
          <w:highlight w:val="yellow"/>
        </w:rPr>
        <w:t>O processo de adaptação escolar na Educação Infantil é compreendido como uma etapa essencial para que a criança se sinta segura e acolhida em seu novo ambiente. Ao ingressar na escola, ela passa a conviver com pessoas, rotinas e experiências diferentes das vividas em casa, o que pode gerar sentimentos de ansiedade tanto nela quanto em sua família. Reconhecendo que cada criança reage de forma singular e necessita de tempo para se familiarizar com os novos adultos, colegas e espaços, a escola organiza esse momento de forma gradual e cuidadosa.</w:t>
      </w:r>
    </w:p>
    <w:p w14:paraId="0721DD79" w14:textId="77777777" w:rsidR="002C54FF" w:rsidRDefault="002C54FF" w:rsidP="002C54FF">
      <w:pPr>
        <w:pBdr>
          <w:top w:val="nil"/>
          <w:left w:val="nil"/>
          <w:bottom w:val="nil"/>
          <w:right w:val="nil"/>
          <w:between w:val="nil"/>
        </w:pBdr>
        <w:spacing w:before="120" w:after="120" w:line="360" w:lineRule="auto"/>
        <w:ind w:firstLine="567"/>
        <w:jc w:val="both"/>
      </w:pPr>
      <w:r w:rsidRPr="00446240">
        <w:rPr>
          <w:highlight w:val="yellow"/>
        </w:rPr>
        <w:t>Para crianças de 0 a 3 anos e 11 meses, a metodologia adotada prevê: no primeiro dia, um período de permanência de uma hora; nos dias seguintes, o acréscimo progressivo de uma hora por dia, durante até três dias; e, em situações de maior dificuldade, alternativas são construídas em conjunto com a família, garantindo que o processo respeite o ritmo individual de cada criança e fortaleça o vínculo de confiança entre escola e comunidade.</w:t>
      </w:r>
    </w:p>
    <w:p w14:paraId="393A1C69" w14:textId="41465E53" w:rsidR="002C54FF" w:rsidRDefault="002C54FF" w:rsidP="002C54FF">
      <w:pPr>
        <w:pStyle w:val="Ttulo3"/>
      </w:pPr>
      <w:bookmarkStart w:id="161" w:name="_Toc229639607"/>
      <w:r>
        <w:t>1</w:t>
      </w:r>
      <w:r w:rsidR="00454F9D">
        <w:t>9</w:t>
      </w:r>
      <w:r>
        <w:t>.4.2 Ensino Fundamental</w:t>
      </w:r>
      <w:bookmarkEnd w:id="161"/>
    </w:p>
    <w:p w14:paraId="0560BD7E" w14:textId="77777777" w:rsidR="002C54FF" w:rsidRDefault="002C54FF" w:rsidP="002C54FF">
      <w:pPr>
        <w:pBdr>
          <w:top w:val="nil"/>
          <w:left w:val="nil"/>
          <w:bottom w:val="nil"/>
          <w:right w:val="nil"/>
          <w:between w:val="nil"/>
        </w:pBdr>
        <w:spacing w:before="120" w:after="120" w:line="360" w:lineRule="auto"/>
        <w:ind w:firstLine="567"/>
        <w:jc w:val="both"/>
      </w:pPr>
      <w:r>
        <w:t>A escola estabelece as seguintes normas de convivência:</w:t>
      </w:r>
    </w:p>
    <w:p w14:paraId="6B5239FA" w14:textId="77777777" w:rsidR="002C54FF" w:rsidRPr="008F2521" w:rsidRDefault="002C54FF">
      <w:pPr>
        <w:numPr>
          <w:ilvl w:val="0"/>
          <w:numId w:val="1"/>
        </w:numPr>
        <w:spacing w:before="120" w:after="120" w:line="360" w:lineRule="auto"/>
        <w:ind w:left="851" w:hanging="142"/>
        <w:rPr>
          <w:highlight w:val="yellow"/>
        </w:rPr>
      </w:pPr>
      <w:r w:rsidRPr="008F2521">
        <w:rPr>
          <w:highlight w:val="yellow"/>
        </w:rPr>
        <w:t>Por medidas de segurança, os portões serão fechados após o início de cada turno e reabertos na hora da saída; os horários são:</w:t>
      </w:r>
    </w:p>
    <w:p w14:paraId="4C87164B" w14:textId="77777777" w:rsidR="002C54FF" w:rsidRPr="008F2521" w:rsidRDefault="002C54FF" w:rsidP="002C54FF">
      <w:pPr>
        <w:spacing w:before="120" w:after="120" w:line="360" w:lineRule="auto"/>
        <w:ind w:left="851"/>
        <w:rPr>
          <w:highlight w:val="yellow"/>
        </w:rPr>
      </w:pPr>
      <w:r w:rsidRPr="008F2521">
        <w:rPr>
          <w:b/>
          <w:highlight w:val="yellow"/>
        </w:rPr>
        <w:t>Manhã:</w:t>
      </w:r>
      <w:r w:rsidRPr="008F2521">
        <w:rPr>
          <w:highlight w:val="yellow"/>
        </w:rPr>
        <w:t xml:space="preserve"> 08h (com 5 minutos de tolerância) - 12h</w:t>
      </w:r>
    </w:p>
    <w:p w14:paraId="756F196E" w14:textId="77777777" w:rsidR="002C54FF" w:rsidRDefault="002C54FF" w:rsidP="002C54FF">
      <w:pPr>
        <w:spacing w:before="120" w:after="120" w:line="360" w:lineRule="auto"/>
        <w:ind w:left="851"/>
      </w:pPr>
      <w:r w:rsidRPr="008F2521">
        <w:rPr>
          <w:b/>
          <w:highlight w:val="yellow"/>
        </w:rPr>
        <w:t>Tarde:</w:t>
      </w:r>
      <w:r w:rsidRPr="008F2521">
        <w:rPr>
          <w:highlight w:val="yellow"/>
        </w:rPr>
        <w:t xml:space="preserve"> 13h (com 5 minutos de tolerância) - 17h</w:t>
      </w:r>
    </w:p>
    <w:p w14:paraId="422F772A" w14:textId="66FDC313" w:rsidR="002C54FF" w:rsidRPr="007E2231" w:rsidRDefault="002C54FF">
      <w:pPr>
        <w:pStyle w:val="PargrafodaLista"/>
        <w:numPr>
          <w:ilvl w:val="0"/>
          <w:numId w:val="1"/>
        </w:numPr>
        <w:pBdr>
          <w:top w:val="nil"/>
          <w:left w:val="nil"/>
          <w:bottom w:val="nil"/>
          <w:right w:val="nil"/>
          <w:between w:val="nil"/>
        </w:pBdr>
        <w:spacing w:before="120" w:after="120" w:line="360" w:lineRule="auto"/>
        <w:ind w:left="851" w:hanging="142"/>
        <w:jc w:val="both"/>
        <w:rPr>
          <w:highlight w:val="yellow"/>
        </w:rPr>
      </w:pPr>
      <w:r w:rsidRPr="007E2231">
        <w:rPr>
          <w:highlight w:val="yellow"/>
        </w:rPr>
        <w:t xml:space="preserve">No final de cada turno, a logística de saída dos alunos é organizada da seguinte forma: os alunos que utilizam o transporte escolar saem pela porta </w:t>
      </w:r>
      <w:r w:rsidRPr="007E2231">
        <w:rPr>
          <w:highlight w:val="yellow"/>
        </w:rPr>
        <w:lastRenderedPageBreak/>
        <w:t xml:space="preserve">da frente da escola, enquanto os que vão a pé, sozinhos ou são buscados pelos responsáveis, saem pelo portão lateral. </w:t>
      </w:r>
    </w:p>
    <w:p w14:paraId="31FB56CF" w14:textId="77777777" w:rsidR="002C54FF" w:rsidRPr="008F2521" w:rsidRDefault="002C54FF">
      <w:pPr>
        <w:numPr>
          <w:ilvl w:val="0"/>
          <w:numId w:val="1"/>
        </w:numPr>
        <w:pBdr>
          <w:top w:val="nil"/>
          <w:left w:val="nil"/>
          <w:bottom w:val="nil"/>
          <w:right w:val="nil"/>
          <w:between w:val="nil"/>
        </w:pBdr>
        <w:spacing w:before="120" w:after="120" w:line="360" w:lineRule="auto"/>
        <w:ind w:left="851" w:hanging="142"/>
        <w:jc w:val="both"/>
        <w:rPr>
          <w:highlight w:val="yellow"/>
        </w:rPr>
      </w:pPr>
      <w:r w:rsidRPr="008F2521">
        <w:rPr>
          <w:highlight w:val="yellow"/>
        </w:rPr>
        <w:t xml:space="preserve">Para os atrasos no início do turno, a política é a seguinte: no primeiro e no segundo atraso, o aluno recebe uma notificação verbal, e o ocorrido é registrado na secretaria. No terceiro atraso, o responsável pelo aluno será notificado. </w:t>
      </w:r>
    </w:p>
    <w:p w14:paraId="123E00CB" w14:textId="77777777" w:rsidR="002C54FF" w:rsidRPr="00DC7B54" w:rsidRDefault="002C54FF">
      <w:pPr>
        <w:numPr>
          <w:ilvl w:val="0"/>
          <w:numId w:val="1"/>
        </w:numPr>
        <w:pBdr>
          <w:top w:val="nil"/>
          <w:left w:val="nil"/>
          <w:bottom w:val="nil"/>
          <w:right w:val="nil"/>
          <w:between w:val="nil"/>
        </w:pBdr>
        <w:spacing w:before="120" w:after="120" w:line="360" w:lineRule="auto"/>
        <w:ind w:left="851" w:hanging="142"/>
        <w:jc w:val="both"/>
        <w:rPr>
          <w:highlight w:val="yellow"/>
        </w:rPr>
      </w:pPr>
      <w:r w:rsidRPr="00DC7B54">
        <w:rPr>
          <w:highlight w:val="yellow"/>
        </w:rPr>
        <w:t xml:space="preserve">A presença de alunos no turno inverso será permitida para a realização de pesquisas ou trabalhos na biblioteca, recomposição da aprendizagem, oficinas e projetos oferecidos pela escola. Para isso, o aluno deverá apresentar uma autorização por escrito, assinada pelo professor e pelo responsável. </w:t>
      </w:r>
    </w:p>
    <w:p w14:paraId="6FB12B0F" w14:textId="77777777" w:rsidR="002C54FF" w:rsidRDefault="002C54FF">
      <w:pPr>
        <w:numPr>
          <w:ilvl w:val="0"/>
          <w:numId w:val="1"/>
        </w:numPr>
        <w:pBdr>
          <w:top w:val="nil"/>
          <w:left w:val="nil"/>
          <w:bottom w:val="nil"/>
          <w:right w:val="nil"/>
          <w:between w:val="nil"/>
        </w:pBdr>
        <w:spacing w:before="120" w:after="120" w:line="360" w:lineRule="auto"/>
        <w:ind w:left="851" w:hanging="142"/>
        <w:jc w:val="both"/>
      </w:pPr>
      <w:r>
        <w:t>O aluno deverá zelar pela limpeza, ordem e conservação do patrimônio escolar, responsabilizando-se pelos danos causados e pela preservação do prédio, do mobiliário escolar, dos livros, do material didático e de quaisquer materiais de uso coletivo.</w:t>
      </w:r>
    </w:p>
    <w:p w14:paraId="7ACDCAF1" w14:textId="77777777" w:rsidR="002C54FF" w:rsidRDefault="002C54FF">
      <w:pPr>
        <w:numPr>
          <w:ilvl w:val="0"/>
          <w:numId w:val="1"/>
        </w:numPr>
        <w:pBdr>
          <w:top w:val="nil"/>
          <w:left w:val="nil"/>
          <w:bottom w:val="nil"/>
          <w:right w:val="nil"/>
          <w:between w:val="nil"/>
        </w:pBdr>
        <w:spacing w:before="120" w:after="120" w:line="360" w:lineRule="auto"/>
        <w:ind w:left="851" w:hanging="142"/>
        <w:jc w:val="both"/>
      </w:pPr>
      <w:r>
        <w:t>O aluno deverá comparecer à escola munido do material necessário para a realização das atividades escolares. Os materiais, inclusive os de uso pessoal, são de total responsabilidade do aluno. A escola não se responsabiliza por possíveis danos, extravios ou furtos desses materiais.</w:t>
      </w:r>
    </w:p>
    <w:p w14:paraId="6DD159BF" w14:textId="667D8843" w:rsidR="006B0129" w:rsidRPr="00454F9D" w:rsidRDefault="0007342E" w:rsidP="0007342E">
      <w:pPr>
        <w:pStyle w:val="Ttulo4"/>
      </w:pPr>
      <w:bookmarkStart w:id="162" w:name="_Toc229639608"/>
      <w:r w:rsidRPr="00454F9D">
        <w:t>1</w:t>
      </w:r>
      <w:r w:rsidR="00454F9D" w:rsidRPr="00454F9D">
        <w:t>9</w:t>
      </w:r>
      <w:r w:rsidRPr="00454F9D">
        <w:t>.4.</w:t>
      </w:r>
      <w:r w:rsidR="0002598D">
        <w:t>2.</w:t>
      </w:r>
      <w:r w:rsidRPr="00454F9D">
        <w:t xml:space="preserve">1 </w:t>
      </w:r>
      <w:r w:rsidR="006B0129" w:rsidRPr="00454F9D">
        <w:t>Não é Permitido</w:t>
      </w:r>
      <w:bookmarkEnd w:id="162"/>
    </w:p>
    <w:p w14:paraId="136CD6EC" w14:textId="2D78BF07" w:rsidR="006B0129" w:rsidRDefault="006B0129">
      <w:pPr>
        <w:pStyle w:val="PargrafodaLista"/>
        <w:numPr>
          <w:ilvl w:val="0"/>
          <w:numId w:val="44"/>
        </w:numPr>
        <w:pBdr>
          <w:top w:val="nil"/>
          <w:left w:val="nil"/>
          <w:bottom w:val="nil"/>
          <w:right w:val="nil"/>
          <w:between w:val="nil"/>
        </w:pBdr>
        <w:spacing w:before="120" w:after="120" w:line="360" w:lineRule="auto"/>
        <w:ind w:left="851" w:hanging="142"/>
        <w:jc w:val="both"/>
      </w:pPr>
      <w:r>
        <w:t>Praticar atos de vandalismo em relação ao patrimônio da escola, como pichações (em qualquer local), danos às mesas, cadeiras, lixeiras e aos equipamentos presentes nas salas de aula, setores e/ou pátio. Caso ocorram danos ao patrimônio público, o responsável deverá ressarcir o prejuízo causado.</w:t>
      </w:r>
    </w:p>
    <w:p w14:paraId="517DC9D1" w14:textId="1E575A65" w:rsidR="006B0129" w:rsidRDefault="006B0129">
      <w:pPr>
        <w:pStyle w:val="PargrafodaLista"/>
        <w:numPr>
          <w:ilvl w:val="0"/>
          <w:numId w:val="44"/>
        </w:numPr>
        <w:pBdr>
          <w:top w:val="nil"/>
          <w:left w:val="nil"/>
          <w:bottom w:val="nil"/>
          <w:right w:val="nil"/>
          <w:between w:val="nil"/>
        </w:pBdr>
        <w:spacing w:before="120" w:after="120" w:line="360" w:lineRule="auto"/>
        <w:ind w:left="851" w:hanging="142"/>
        <w:jc w:val="both"/>
      </w:pPr>
      <w:r>
        <w:t>Ausentar-se da escola ou das atividades escolares durante o período de aulas sem permissão por escrito dos responsáveis e/ou da escola.</w:t>
      </w:r>
    </w:p>
    <w:p w14:paraId="61B42599" w14:textId="77777777" w:rsidR="006B0129" w:rsidRDefault="006B0129">
      <w:pPr>
        <w:numPr>
          <w:ilvl w:val="0"/>
          <w:numId w:val="44"/>
        </w:numPr>
        <w:pBdr>
          <w:top w:val="nil"/>
          <w:left w:val="nil"/>
          <w:bottom w:val="nil"/>
          <w:right w:val="nil"/>
          <w:between w:val="nil"/>
        </w:pBdr>
        <w:spacing w:before="120" w:after="120" w:line="360" w:lineRule="auto"/>
        <w:ind w:left="851" w:hanging="142"/>
        <w:jc w:val="both"/>
      </w:pPr>
      <w:r>
        <w:t>Entrar em sala de aula após o início do turno sem autorização.</w:t>
      </w:r>
    </w:p>
    <w:p w14:paraId="57135425" w14:textId="77777777" w:rsidR="006B0129" w:rsidRDefault="006B0129">
      <w:pPr>
        <w:numPr>
          <w:ilvl w:val="0"/>
          <w:numId w:val="44"/>
        </w:numPr>
        <w:pBdr>
          <w:top w:val="nil"/>
          <w:left w:val="nil"/>
          <w:bottom w:val="nil"/>
          <w:right w:val="nil"/>
          <w:between w:val="nil"/>
        </w:pBdr>
        <w:spacing w:before="120" w:after="120" w:line="360" w:lineRule="auto"/>
        <w:ind w:left="851" w:hanging="142"/>
        <w:jc w:val="both"/>
      </w:pPr>
      <w:r>
        <w:t>Portar ou consumir bebida alcoólica, energéticos, cigarros ou drogas ilícitas.</w:t>
      </w:r>
    </w:p>
    <w:p w14:paraId="1B8FE90F" w14:textId="77777777" w:rsidR="006B0129" w:rsidRDefault="006B0129">
      <w:pPr>
        <w:numPr>
          <w:ilvl w:val="0"/>
          <w:numId w:val="44"/>
        </w:numPr>
        <w:pBdr>
          <w:top w:val="nil"/>
          <w:left w:val="nil"/>
          <w:bottom w:val="nil"/>
          <w:right w:val="nil"/>
          <w:between w:val="nil"/>
        </w:pBdr>
        <w:spacing w:before="120" w:after="120" w:line="360" w:lineRule="auto"/>
        <w:ind w:left="851" w:hanging="142"/>
        <w:jc w:val="both"/>
      </w:pPr>
      <w:r>
        <w:lastRenderedPageBreak/>
        <w:t>Desrespeitar, faltar com cordialidade, ameaçar ou agredir verbal ou fisicamente colegas, professores, funcionários, fornecedores, visitantes ou qualquer outra pessoa no ambiente escolar.</w:t>
      </w:r>
    </w:p>
    <w:p w14:paraId="7AECA136" w14:textId="77777777" w:rsidR="006B0129" w:rsidRDefault="006B0129">
      <w:pPr>
        <w:numPr>
          <w:ilvl w:val="0"/>
          <w:numId w:val="44"/>
        </w:numPr>
        <w:pBdr>
          <w:top w:val="nil"/>
          <w:left w:val="nil"/>
          <w:bottom w:val="nil"/>
          <w:right w:val="nil"/>
          <w:between w:val="nil"/>
        </w:pBdr>
        <w:spacing w:before="120" w:after="120" w:line="360" w:lineRule="auto"/>
        <w:ind w:left="851" w:hanging="142"/>
        <w:jc w:val="both"/>
      </w:pPr>
      <w:r>
        <w:rPr>
          <w:color w:val="000000"/>
        </w:rPr>
        <w:t>Fotografar ou filmar as atividades escolares, sem a devida autorização dos professores e/ou direção.</w:t>
      </w:r>
    </w:p>
    <w:p w14:paraId="62F1A0BB" w14:textId="77777777" w:rsidR="006B0129" w:rsidRDefault="006B0129">
      <w:pPr>
        <w:numPr>
          <w:ilvl w:val="0"/>
          <w:numId w:val="44"/>
        </w:numPr>
        <w:pBdr>
          <w:top w:val="nil"/>
          <w:left w:val="nil"/>
          <w:bottom w:val="nil"/>
          <w:right w:val="nil"/>
          <w:between w:val="nil"/>
        </w:pBdr>
        <w:spacing w:before="120" w:after="120" w:line="360" w:lineRule="auto"/>
        <w:ind w:left="851" w:hanging="142"/>
        <w:jc w:val="both"/>
      </w:pPr>
      <w:r>
        <w:rPr>
          <w:color w:val="000000"/>
        </w:rPr>
        <w:t>Utilizar</w:t>
      </w:r>
      <w:r>
        <w:t xml:space="preserve"> </w:t>
      </w:r>
      <w:r>
        <w:rPr>
          <w:color w:val="000000"/>
        </w:rPr>
        <w:t>meios fraudulentos em documentos escolares e na realização de instrumentos de avaliação</w:t>
      </w:r>
      <w:r>
        <w:t xml:space="preserve">; </w:t>
      </w:r>
      <w:r>
        <w:rPr>
          <w:color w:val="000000"/>
        </w:rPr>
        <w:t xml:space="preserve">a </w:t>
      </w:r>
      <w:r>
        <w:t>pontuação será</w:t>
      </w:r>
      <w:r>
        <w:rPr>
          <w:color w:val="000000"/>
        </w:rPr>
        <w:t xml:space="preserve"> zerada no referido instrumento;</w:t>
      </w:r>
    </w:p>
    <w:p w14:paraId="6AB0198C" w14:textId="77777777" w:rsidR="006B0129" w:rsidRDefault="006B0129">
      <w:pPr>
        <w:numPr>
          <w:ilvl w:val="0"/>
          <w:numId w:val="44"/>
        </w:numPr>
        <w:pBdr>
          <w:top w:val="nil"/>
          <w:left w:val="nil"/>
          <w:bottom w:val="nil"/>
          <w:right w:val="nil"/>
          <w:between w:val="nil"/>
        </w:pBdr>
        <w:spacing w:before="120" w:after="120" w:line="360" w:lineRule="auto"/>
        <w:ind w:left="851" w:hanging="142"/>
        <w:jc w:val="both"/>
      </w:pPr>
      <w:r>
        <w:rPr>
          <w:color w:val="000000"/>
        </w:rPr>
        <w:t>Portar objetos que possam representar risco de dano físico e/ou moral a qualquer pessoa da comunidade escolar.</w:t>
      </w:r>
    </w:p>
    <w:p w14:paraId="00D0F41E" w14:textId="77777777" w:rsidR="006B0129" w:rsidRDefault="006B0129">
      <w:pPr>
        <w:numPr>
          <w:ilvl w:val="0"/>
          <w:numId w:val="44"/>
        </w:numPr>
        <w:pBdr>
          <w:top w:val="nil"/>
          <w:left w:val="nil"/>
          <w:bottom w:val="nil"/>
          <w:right w:val="nil"/>
          <w:between w:val="nil"/>
        </w:pBdr>
        <w:spacing w:before="120" w:after="120" w:line="360" w:lineRule="auto"/>
        <w:ind w:left="851" w:hanging="142"/>
        <w:jc w:val="both"/>
      </w:pPr>
      <w:r>
        <w:rPr>
          <w:color w:val="000000"/>
        </w:rPr>
        <w:t>Fazer brincadeiras que possam constranger, agredir ou causar dano físico e/ou moral a qualquer integrante da comunidade escolar, conforme Lei Federal nº 13.185/2015 - Combate ao Bullying.</w:t>
      </w:r>
    </w:p>
    <w:p w14:paraId="6B31D7B8" w14:textId="77777777" w:rsidR="006B0129" w:rsidRDefault="006B0129">
      <w:pPr>
        <w:numPr>
          <w:ilvl w:val="0"/>
          <w:numId w:val="44"/>
        </w:numPr>
        <w:pBdr>
          <w:top w:val="nil"/>
          <w:left w:val="nil"/>
          <w:bottom w:val="nil"/>
          <w:right w:val="nil"/>
          <w:between w:val="nil"/>
        </w:pBdr>
        <w:spacing w:before="120" w:after="120" w:line="360" w:lineRule="auto"/>
        <w:ind w:left="851" w:hanging="142"/>
        <w:jc w:val="both"/>
      </w:pPr>
      <w:r>
        <w:rPr>
          <w:color w:val="000000"/>
        </w:rPr>
        <w:t>Apropriar-se indevidamente de material de colegas ou da escola.</w:t>
      </w:r>
    </w:p>
    <w:p w14:paraId="722DB038" w14:textId="2E2F7ADA" w:rsidR="006B0129" w:rsidRDefault="006B0129">
      <w:pPr>
        <w:numPr>
          <w:ilvl w:val="0"/>
          <w:numId w:val="44"/>
        </w:numPr>
        <w:pBdr>
          <w:top w:val="nil"/>
          <w:left w:val="nil"/>
          <w:bottom w:val="nil"/>
          <w:right w:val="nil"/>
          <w:between w:val="nil"/>
        </w:pBdr>
        <w:spacing w:before="120" w:after="120" w:line="360" w:lineRule="auto"/>
        <w:ind w:left="851" w:hanging="142"/>
        <w:jc w:val="both"/>
      </w:pPr>
      <w:r>
        <w:t xml:space="preserve">Usar quaisquer equipamentos de dispositivos móveis (como celulares, som, fones de ouvido, etc.) </w:t>
      </w:r>
      <w:r w:rsidR="009F1172">
        <w:t xml:space="preserve">no ambiente escolar (sala de aula, pátio, refeitório, </w:t>
      </w:r>
      <w:proofErr w:type="spellStart"/>
      <w:r w:rsidR="009F1172">
        <w:t>etc</w:t>
      </w:r>
      <w:proofErr w:type="spellEnd"/>
      <w:r w:rsidR="009F1172">
        <w:t>)</w:t>
      </w:r>
      <w:r>
        <w:t xml:space="preserve"> sem a devida autorização do professor</w:t>
      </w:r>
      <w:r w:rsidR="009F1172">
        <w:t xml:space="preserve"> (</w:t>
      </w:r>
      <w:r w:rsidR="00C35A51">
        <w:t xml:space="preserve">Indicação CME nº 01/2025; </w:t>
      </w:r>
      <w:r w:rsidR="004B1EE9" w:rsidRPr="004B1EE9">
        <w:t>Lei Federal nº 15.100</w:t>
      </w:r>
      <w:r w:rsidR="004B1EE9">
        <w:t>/2025</w:t>
      </w:r>
      <w:r w:rsidR="00C35A51">
        <w:t>)</w:t>
      </w:r>
      <w:r>
        <w:t>.</w:t>
      </w:r>
    </w:p>
    <w:p w14:paraId="5DCE3BD1" w14:textId="77777777" w:rsidR="006B0129" w:rsidRDefault="006B0129">
      <w:pPr>
        <w:numPr>
          <w:ilvl w:val="0"/>
          <w:numId w:val="44"/>
        </w:numPr>
        <w:pBdr>
          <w:top w:val="nil"/>
          <w:left w:val="nil"/>
          <w:bottom w:val="nil"/>
          <w:right w:val="nil"/>
          <w:between w:val="nil"/>
        </w:pBdr>
        <w:spacing w:before="120" w:after="120" w:line="360" w:lineRule="auto"/>
        <w:ind w:left="851" w:hanging="142"/>
        <w:jc w:val="both"/>
      </w:pPr>
      <w:r>
        <w:rPr>
          <w:color w:val="000000"/>
        </w:rPr>
        <w:t>Organizar e realizar rifas, festas ou passeios usando o nome da escola sem autorização da direção.</w:t>
      </w:r>
    </w:p>
    <w:p w14:paraId="4BD9BB49" w14:textId="77777777" w:rsidR="006B0129" w:rsidRPr="005A3339" w:rsidRDefault="006B0129">
      <w:pPr>
        <w:numPr>
          <w:ilvl w:val="0"/>
          <w:numId w:val="44"/>
        </w:numPr>
        <w:pBdr>
          <w:top w:val="nil"/>
          <w:left w:val="nil"/>
          <w:bottom w:val="nil"/>
          <w:right w:val="nil"/>
          <w:between w:val="nil"/>
        </w:pBdr>
        <w:spacing w:before="120" w:after="120" w:line="360" w:lineRule="auto"/>
        <w:ind w:left="851" w:hanging="142"/>
        <w:jc w:val="both"/>
      </w:pPr>
      <w:r>
        <w:rPr>
          <w:color w:val="000000"/>
        </w:rPr>
        <w:t xml:space="preserve">Realizar e participar de ações que envolvam desperdício de alimentos, água e outros materiais, prejudicando a sustentabilidade e o convívio harmonioso na escola. </w:t>
      </w:r>
    </w:p>
    <w:p w14:paraId="4DFA51CA" w14:textId="180AD6BC" w:rsidR="005A3339" w:rsidRPr="00454F9D" w:rsidRDefault="005A3339" w:rsidP="005A3339">
      <w:pPr>
        <w:pStyle w:val="Ttulo4"/>
      </w:pPr>
      <w:bookmarkStart w:id="163" w:name="_Toc229639609"/>
      <w:r w:rsidRPr="00454F9D">
        <w:t>1</w:t>
      </w:r>
      <w:r w:rsidR="00454F9D" w:rsidRPr="00454F9D">
        <w:t>9</w:t>
      </w:r>
      <w:r w:rsidRPr="00454F9D">
        <w:t>.4.2.2 Ações Educativas, Pedagógicas e Disciplinares</w:t>
      </w:r>
      <w:bookmarkEnd w:id="163"/>
    </w:p>
    <w:p w14:paraId="6D64EADD" w14:textId="508319FA" w:rsidR="005A3339" w:rsidRDefault="005A3339" w:rsidP="005A3339">
      <w:pPr>
        <w:pBdr>
          <w:top w:val="nil"/>
          <w:left w:val="nil"/>
          <w:bottom w:val="nil"/>
          <w:right w:val="nil"/>
          <w:between w:val="nil"/>
        </w:pBdr>
        <w:spacing w:before="120" w:after="120" w:line="360" w:lineRule="auto"/>
        <w:ind w:firstLine="567"/>
        <w:jc w:val="both"/>
      </w:pPr>
      <w:r w:rsidRPr="00454F9D">
        <w:t xml:space="preserve">A escola, em conformidade com o Regimento Escolar Padrão e as orientações do Conselho Municipal de Educação, estabelece que </w:t>
      </w:r>
      <w:r w:rsidRPr="00454F9D">
        <w:rPr>
          <w:b/>
          <w:bCs/>
        </w:rPr>
        <w:t xml:space="preserve">situações de </w:t>
      </w:r>
      <w:r w:rsidR="003458D2" w:rsidRPr="00454F9D">
        <w:rPr>
          <w:b/>
          <w:bCs/>
        </w:rPr>
        <w:t xml:space="preserve">ato de </w:t>
      </w:r>
      <w:r w:rsidRPr="00454F9D">
        <w:rPr>
          <w:b/>
          <w:bCs/>
        </w:rPr>
        <w:t>indisciplina ou desrespeito</w:t>
      </w:r>
      <w:r w:rsidRPr="00454F9D">
        <w:t xml:space="preserve"> no ambiente escolar serão tratadas com medidas de caráter </w:t>
      </w:r>
      <w:r w:rsidRPr="00454F9D">
        <w:rPr>
          <w:b/>
          <w:bCs/>
        </w:rPr>
        <w:t>educativo e pedagógico</w:t>
      </w:r>
      <w:r w:rsidRPr="00454F9D">
        <w:t>, assegurando sempre o direito de permanência do estudante na escola, o contraditório e a ampla defesa.</w:t>
      </w:r>
    </w:p>
    <w:p w14:paraId="53930CEE" w14:textId="0EA3305B" w:rsidR="005A3339" w:rsidRPr="00454F9D" w:rsidRDefault="005A3339" w:rsidP="006315C7">
      <w:pPr>
        <w:pBdr>
          <w:top w:val="nil"/>
          <w:left w:val="nil"/>
          <w:bottom w:val="nil"/>
          <w:right w:val="nil"/>
          <w:between w:val="nil"/>
        </w:pBdr>
        <w:spacing w:before="120" w:after="120" w:line="360" w:lineRule="auto"/>
        <w:ind w:left="567"/>
        <w:jc w:val="both"/>
      </w:pPr>
      <w:r w:rsidRPr="00454F9D">
        <w:rPr>
          <w:b/>
          <w:bCs/>
        </w:rPr>
        <w:t>I</w:t>
      </w:r>
      <w:r w:rsidR="007E2231">
        <w:rPr>
          <w:b/>
          <w:bCs/>
        </w:rPr>
        <w:t>.</w:t>
      </w:r>
      <w:r w:rsidRPr="00454F9D">
        <w:rPr>
          <w:b/>
          <w:bCs/>
        </w:rPr>
        <w:t xml:space="preserve"> Princípios Gerais</w:t>
      </w:r>
    </w:p>
    <w:p w14:paraId="4B63EEFC" w14:textId="77777777" w:rsidR="005A3339" w:rsidRPr="00454F9D" w:rsidRDefault="005A3339">
      <w:pPr>
        <w:numPr>
          <w:ilvl w:val="0"/>
          <w:numId w:val="5"/>
        </w:numPr>
        <w:pBdr>
          <w:top w:val="nil"/>
          <w:left w:val="nil"/>
          <w:bottom w:val="nil"/>
          <w:right w:val="nil"/>
          <w:between w:val="nil"/>
        </w:pBdr>
        <w:tabs>
          <w:tab w:val="clear" w:pos="720"/>
        </w:tabs>
        <w:spacing w:after="120" w:line="360" w:lineRule="auto"/>
        <w:ind w:left="1134" w:hanging="294"/>
        <w:jc w:val="both"/>
      </w:pPr>
      <w:r w:rsidRPr="00454F9D">
        <w:lastRenderedPageBreak/>
        <w:t>Toda medida disciplinar terá natureza pedagógica e restaurativa, evitando práticas punitivas ou excludentes;</w:t>
      </w:r>
    </w:p>
    <w:p w14:paraId="53D4224C" w14:textId="77777777" w:rsidR="005A3339" w:rsidRPr="00454F9D" w:rsidRDefault="005A3339">
      <w:pPr>
        <w:numPr>
          <w:ilvl w:val="0"/>
          <w:numId w:val="5"/>
        </w:numPr>
        <w:pBdr>
          <w:top w:val="nil"/>
          <w:left w:val="nil"/>
          <w:bottom w:val="nil"/>
          <w:right w:val="nil"/>
          <w:between w:val="nil"/>
        </w:pBdr>
        <w:tabs>
          <w:tab w:val="clear" w:pos="720"/>
        </w:tabs>
        <w:spacing w:after="120" w:line="360" w:lineRule="auto"/>
        <w:ind w:left="1134" w:hanging="294"/>
        <w:jc w:val="both"/>
      </w:pPr>
      <w:r w:rsidRPr="00454F9D">
        <w:t>O aluno e sua família serão informados e terão oportunidade de apresentar sua versão dos fatos;</w:t>
      </w:r>
    </w:p>
    <w:p w14:paraId="0C3494E8" w14:textId="77777777" w:rsidR="005A3339" w:rsidRPr="00454F9D" w:rsidRDefault="005A3339">
      <w:pPr>
        <w:numPr>
          <w:ilvl w:val="0"/>
          <w:numId w:val="5"/>
        </w:numPr>
        <w:pBdr>
          <w:top w:val="nil"/>
          <w:left w:val="nil"/>
          <w:bottom w:val="nil"/>
          <w:right w:val="nil"/>
          <w:between w:val="nil"/>
        </w:pBdr>
        <w:tabs>
          <w:tab w:val="clear" w:pos="720"/>
        </w:tabs>
        <w:spacing w:after="120" w:line="360" w:lineRule="auto"/>
        <w:ind w:left="1134" w:hanging="294"/>
        <w:jc w:val="both"/>
      </w:pPr>
      <w:r w:rsidRPr="00454F9D">
        <w:t>O registro formal das ocorrências será realizado em livro próprio ou sistema administrativo da escola.</w:t>
      </w:r>
    </w:p>
    <w:p w14:paraId="58412CD8" w14:textId="3DF9DF9B" w:rsidR="005A3339" w:rsidRPr="00454F9D" w:rsidRDefault="005A3339" w:rsidP="006315C7">
      <w:pPr>
        <w:pBdr>
          <w:top w:val="nil"/>
          <w:left w:val="nil"/>
          <w:bottom w:val="nil"/>
          <w:right w:val="nil"/>
          <w:between w:val="nil"/>
        </w:pBdr>
        <w:spacing w:before="120" w:after="120" w:line="360" w:lineRule="auto"/>
        <w:ind w:left="567"/>
        <w:jc w:val="both"/>
      </w:pPr>
      <w:r w:rsidRPr="00454F9D">
        <w:rPr>
          <w:b/>
          <w:bCs/>
        </w:rPr>
        <w:t>II</w:t>
      </w:r>
      <w:r w:rsidR="007E2231">
        <w:rPr>
          <w:b/>
          <w:bCs/>
        </w:rPr>
        <w:t>.</w:t>
      </w:r>
      <w:r w:rsidRPr="00454F9D">
        <w:rPr>
          <w:b/>
          <w:bCs/>
        </w:rPr>
        <w:t xml:space="preserve"> Ações Educativas e Pedagógicas</w:t>
      </w:r>
    </w:p>
    <w:p w14:paraId="57624CE2" w14:textId="17AA5F16" w:rsidR="005A3339" w:rsidRPr="00454F9D" w:rsidRDefault="005A3339">
      <w:pPr>
        <w:numPr>
          <w:ilvl w:val="0"/>
          <w:numId w:val="4"/>
        </w:numPr>
        <w:pBdr>
          <w:top w:val="nil"/>
          <w:left w:val="nil"/>
          <w:bottom w:val="nil"/>
          <w:right w:val="nil"/>
          <w:between w:val="nil"/>
        </w:pBdr>
        <w:tabs>
          <w:tab w:val="clear" w:pos="720"/>
        </w:tabs>
        <w:spacing w:before="120" w:after="120" w:line="360" w:lineRule="auto"/>
        <w:ind w:left="1134" w:hanging="294"/>
        <w:jc w:val="both"/>
      </w:pPr>
      <w:r w:rsidRPr="00454F9D">
        <w:rPr>
          <w:b/>
          <w:bCs/>
        </w:rPr>
        <w:t>Advertência verbal</w:t>
      </w:r>
      <w:r w:rsidRPr="00454F9D">
        <w:t xml:space="preserve"> – diálogo entre aluno e professor/equipe diretiva;</w:t>
      </w:r>
    </w:p>
    <w:p w14:paraId="712C61F3" w14:textId="77777777" w:rsidR="005A3339" w:rsidRPr="00454F9D" w:rsidRDefault="005A3339">
      <w:pPr>
        <w:numPr>
          <w:ilvl w:val="0"/>
          <w:numId w:val="4"/>
        </w:numPr>
        <w:pBdr>
          <w:top w:val="nil"/>
          <w:left w:val="nil"/>
          <w:bottom w:val="nil"/>
          <w:right w:val="nil"/>
          <w:between w:val="nil"/>
        </w:pBdr>
        <w:tabs>
          <w:tab w:val="clear" w:pos="720"/>
        </w:tabs>
        <w:spacing w:before="120" w:after="120" w:line="360" w:lineRule="auto"/>
        <w:ind w:left="1134" w:hanging="294"/>
        <w:jc w:val="both"/>
      </w:pPr>
      <w:r w:rsidRPr="00454F9D">
        <w:rPr>
          <w:b/>
          <w:bCs/>
        </w:rPr>
        <w:t>Advertência escrita</w:t>
      </w:r>
      <w:r w:rsidRPr="00454F9D">
        <w:t xml:space="preserve"> – registro em ata e comunicação formal à família;</w:t>
      </w:r>
    </w:p>
    <w:p w14:paraId="4EB69E0A" w14:textId="16AC79F6" w:rsidR="005A3339" w:rsidRPr="00454F9D" w:rsidRDefault="005A3339">
      <w:pPr>
        <w:numPr>
          <w:ilvl w:val="0"/>
          <w:numId w:val="4"/>
        </w:numPr>
        <w:pBdr>
          <w:top w:val="nil"/>
          <w:left w:val="nil"/>
          <w:bottom w:val="nil"/>
          <w:right w:val="nil"/>
          <w:between w:val="nil"/>
        </w:pBdr>
        <w:tabs>
          <w:tab w:val="clear" w:pos="720"/>
        </w:tabs>
        <w:spacing w:before="120" w:after="120" w:line="360" w:lineRule="auto"/>
        <w:ind w:left="1134" w:hanging="294"/>
        <w:jc w:val="both"/>
      </w:pPr>
      <w:r w:rsidRPr="00454F9D">
        <w:rPr>
          <w:b/>
          <w:bCs/>
        </w:rPr>
        <w:t>Advertência escrita</w:t>
      </w:r>
      <w:r w:rsidRPr="00454F9D">
        <w:t xml:space="preserve"> </w:t>
      </w:r>
      <w:r w:rsidRPr="00454F9D">
        <w:rPr>
          <w:b/>
          <w:bCs/>
        </w:rPr>
        <w:t>e Termo de compromisso</w:t>
      </w:r>
      <w:r w:rsidRPr="00454F9D">
        <w:t xml:space="preserve"> – registro em ata </w:t>
      </w:r>
      <w:r w:rsidR="00650C14" w:rsidRPr="00454F9D">
        <w:t xml:space="preserve">e </w:t>
      </w:r>
      <w:r w:rsidRPr="00454F9D">
        <w:t>plano de acompanhamento da conduta, firmado entre escola, aluno e responsáveis;</w:t>
      </w:r>
    </w:p>
    <w:p w14:paraId="4ED9BBBA" w14:textId="4245EC0C" w:rsidR="005A3339" w:rsidRDefault="005A3339">
      <w:pPr>
        <w:numPr>
          <w:ilvl w:val="0"/>
          <w:numId w:val="4"/>
        </w:numPr>
        <w:pBdr>
          <w:top w:val="nil"/>
          <w:left w:val="nil"/>
          <w:bottom w:val="nil"/>
          <w:right w:val="nil"/>
          <w:between w:val="nil"/>
        </w:pBdr>
        <w:tabs>
          <w:tab w:val="clear" w:pos="720"/>
        </w:tabs>
        <w:spacing w:before="120" w:after="120" w:line="360" w:lineRule="auto"/>
        <w:ind w:left="1134" w:hanging="294"/>
        <w:jc w:val="both"/>
      </w:pPr>
      <w:r w:rsidRPr="00454F9D">
        <w:rPr>
          <w:b/>
          <w:bCs/>
        </w:rPr>
        <w:t>Atividades de reparação</w:t>
      </w:r>
      <w:r w:rsidRPr="00454F9D">
        <w:t xml:space="preserve"> – </w:t>
      </w:r>
      <w:r w:rsidR="00650C14" w:rsidRPr="00454F9D">
        <w:t>atividades</w:t>
      </w:r>
      <w:r w:rsidRPr="00454F9D">
        <w:t xml:space="preserve"> </w:t>
      </w:r>
      <w:r w:rsidR="00650C14" w:rsidRPr="00454F9D">
        <w:t xml:space="preserve">de caráter pedagógico e formativo, voltados à melhoria da convivência escolar </w:t>
      </w:r>
      <w:r w:rsidRPr="00454F9D">
        <w:t>que auxiliem na reflexão e reparação do dano causado;</w:t>
      </w:r>
    </w:p>
    <w:p w14:paraId="715E6E28" w14:textId="261076AE" w:rsidR="00020521" w:rsidRPr="00454F9D" w:rsidRDefault="00020521" w:rsidP="00020521">
      <w:pPr>
        <w:numPr>
          <w:ilvl w:val="0"/>
          <w:numId w:val="4"/>
        </w:numPr>
        <w:pBdr>
          <w:top w:val="nil"/>
          <w:left w:val="nil"/>
          <w:bottom w:val="nil"/>
          <w:right w:val="nil"/>
          <w:between w:val="nil"/>
        </w:pBdr>
        <w:tabs>
          <w:tab w:val="clear" w:pos="720"/>
        </w:tabs>
        <w:suppressAutoHyphens/>
        <w:spacing w:before="120" w:after="120" w:line="360" w:lineRule="auto"/>
        <w:ind w:left="1134" w:hanging="294"/>
        <w:jc w:val="both"/>
      </w:pPr>
      <w:r w:rsidRPr="00020521">
        <w:rPr>
          <w:b/>
          <w:bCs/>
        </w:rPr>
        <w:t>Mudança de turma ou turno</w:t>
      </w:r>
      <w:r w:rsidRPr="006F4D77">
        <w:t>, quando necessário</w:t>
      </w:r>
      <w:r>
        <w:t>,</w:t>
      </w:r>
      <w:r w:rsidRPr="006F4D77">
        <w:t xml:space="preserve"> para restabelecer a ordem e a convivência</w:t>
      </w:r>
      <w:r>
        <w:t>.</w:t>
      </w:r>
    </w:p>
    <w:p w14:paraId="2FAE8959" w14:textId="71F3880A" w:rsidR="005A3339" w:rsidRDefault="005A3339" w:rsidP="006315C7">
      <w:pPr>
        <w:pBdr>
          <w:top w:val="nil"/>
          <w:left w:val="nil"/>
          <w:bottom w:val="nil"/>
          <w:right w:val="nil"/>
          <w:between w:val="nil"/>
        </w:pBdr>
        <w:spacing w:before="120" w:after="120" w:line="360" w:lineRule="auto"/>
        <w:ind w:left="567"/>
        <w:jc w:val="both"/>
        <w:rPr>
          <w:b/>
          <w:bCs/>
        </w:rPr>
      </w:pPr>
      <w:r w:rsidRPr="00454F9D">
        <w:rPr>
          <w:b/>
          <w:bCs/>
        </w:rPr>
        <w:t>III</w:t>
      </w:r>
      <w:r w:rsidR="007E2231">
        <w:rPr>
          <w:b/>
          <w:bCs/>
        </w:rPr>
        <w:t>.</w:t>
      </w:r>
      <w:r w:rsidRPr="00454F9D">
        <w:rPr>
          <w:b/>
          <w:bCs/>
        </w:rPr>
        <w:t xml:space="preserve"> Medidas de Maior Gravidade</w:t>
      </w:r>
    </w:p>
    <w:p w14:paraId="584A64E7" w14:textId="1A260713" w:rsidR="00463462" w:rsidRPr="00454F9D" w:rsidRDefault="00463462" w:rsidP="00F82529">
      <w:pPr>
        <w:pBdr>
          <w:top w:val="nil"/>
          <w:left w:val="nil"/>
          <w:bottom w:val="nil"/>
          <w:right w:val="nil"/>
          <w:between w:val="nil"/>
        </w:pBdr>
        <w:spacing w:before="120" w:after="120" w:line="360" w:lineRule="auto"/>
        <w:ind w:left="709" w:firstLine="567"/>
        <w:jc w:val="both"/>
      </w:pPr>
      <w:r w:rsidRPr="00463462">
        <w:t>As medidas disciplinares de maior gravidade serão deliberadas exclusivamente pelo Conselho Escolar, assegurando sempre o respeito ao devido processo legal, ao contraditório e à ampla defesa da criança.</w:t>
      </w:r>
    </w:p>
    <w:p w14:paraId="2F6EDFE9" w14:textId="2E6B7FED" w:rsidR="00120FC3" w:rsidRPr="00454F9D" w:rsidRDefault="00120FC3" w:rsidP="00120FC3">
      <w:pPr>
        <w:numPr>
          <w:ilvl w:val="0"/>
          <w:numId w:val="6"/>
        </w:numPr>
        <w:pBdr>
          <w:top w:val="nil"/>
          <w:left w:val="nil"/>
          <w:bottom w:val="nil"/>
          <w:right w:val="nil"/>
          <w:between w:val="nil"/>
        </w:pBdr>
        <w:tabs>
          <w:tab w:val="clear" w:pos="720"/>
        </w:tabs>
        <w:spacing w:before="120" w:after="120" w:line="360" w:lineRule="auto"/>
        <w:ind w:left="1134" w:hanging="283"/>
        <w:jc w:val="both"/>
      </w:pPr>
      <w:r w:rsidRPr="00454F9D">
        <w:rPr>
          <w:b/>
          <w:bCs/>
        </w:rPr>
        <w:t xml:space="preserve">Suspensão </w:t>
      </w:r>
      <w:r>
        <w:rPr>
          <w:b/>
          <w:bCs/>
        </w:rPr>
        <w:t xml:space="preserve">de até 03 (três) dias </w:t>
      </w:r>
      <w:r w:rsidRPr="00454F9D">
        <w:rPr>
          <w:b/>
          <w:bCs/>
        </w:rPr>
        <w:t>da frequência às atividades de classe com atividades pedagógicas supervisionadas</w:t>
      </w:r>
      <w:r w:rsidRPr="00454F9D">
        <w:t xml:space="preserve"> – medida excepcional, com atividades pedagógicas supervisionadas garantindo que o aluno não seja prejudicado em conteúdo ou avaliações.</w:t>
      </w:r>
    </w:p>
    <w:p w14:paraId="662201ED" w14:textId="77777777" w:rsidR="00650C14" w:rsidRPr="00454F9D" w:rsidRDefault="00650C14">
      <w:pPr>
        <w:numPr>
          <w:ilvl w:val="0"/>
          <w:numId w:val="6"/>
        </w:numPr>
        <w:pBdr>
          <w:top w:val="nil"/>
          <w:left w:val="nil"/>
          <w:bottom w:val="nil"/>
          <w:right w:val="nil"/>
          <w:between w:val="nil"/>
        </w:pBdr>
        <w:tabs>
          <w:tab w:val="clear" w:pos="720"/>
        </w:tabs>
        <w:spacing w:before="120" w:after="120" w:line="360" w:lineRule="auto"/>
        <w:ind w:left="1134" w:hanging="294"/>
        <w:jc w:val="both"/>
      </w:pPr>
      <w:r w:rsidRPr="00454F9D">
        <w:rPr>
          <w:b/>
          <w:bCs/>
        </w:rPr>
        <w:t>Retratação verbal ou escrita</w:t>
      </w:r>
      <w:r w:rsidRPr="00454F9D">
        <w:t>, acompanhada de reflexão sobre o ato praticado;</w:t>
      </w:r>
    </w:p>
    <w:p w14:paraId="55D7D6D3" w14:textId="77777777" w:rsidR="005A3339" w:rsidRDefault="005A3339">
      <w:pPr>
        <w:numPr>
          <w:ilvl w:val="0"/>
          <w:numId w:val="6"/>
        </w:numPr>
        <w:pBdr>
          <w:top w:val="nil"/>
          <w:left w:val="nil"/>
          <w:bottom w:val="nil"/>
          <w:right w:val="nil"/>
          <w:between w:val="nil"/>
        </w:pBdr>
        <w:tabs>
          <w:tab w:val="clear" w:pos="720"/>
        </w:tabs>
        <w:spacing w:before="120" w:after="120" w:line="360" w:lineRule="auto"/>
        <w:ind w:left="1134" w:hanging="294"/>
        <w:jc w:val="both"/>
      </w:pPr>
      <w:r w:rsidRPr="00454F9D">
        <w:rPr>
          <w:b/>
          <w:bCs/>
        </w:rPr>
        <w:t>Mudança de turma ou turno</w:t>
      </w:r>
      <w:r w:rsidRPr="00454F9D">
        <w:t>, somente após esgotadas todas as alternativas pedagógicas;</w:t>
      </w:r>
    </w:p>
    <w:p w14:paraId="3F532C7B" w14:textId="17D93D10" w:rsidR="00120FC3" w:rsidRPr="00427FD2" w:rsidRDefault="00120FC3" w:rsidP="00463462">
      <w:pPr>
        <w:numPr>
          <w:ilvl w:val="0"/>
          <w:numId w:val="6"/>
        </w:numPr>
        <w:tabs>
          <w:tab w:val="clear" w:pos="720"/>
        </w:tabs>
        <w:suppressAutoHyphens/>
        <w:spacing w:before="120" w:after="120" w:line="360" w:lineRule="auto"/>
        <w:ind w:left="1135" w:hanging="284"/>
        <w:jc w:val="both"/>
      </w:pPr>
      <w:r w:rsidRPr="00570D16">
        <w:rPr>
          <w:b/>
          <w:bCs/>
        </w:rPr>
        <w:lastRenderedPageBreak/>
        <w:t>Sugestão de encaminhamento</w:t>
      </w:r>
      <w:r w:rsidRPr="00570D16">
        <w:t xml:space="preserve">, </w:t>
      </w:r>
      <w:r w:rsidR="00F82529">
        <w:t>p</w:t>
      </w:r>
      <w:r w:rsidR="00F82529" w:rsidRPr="00F82529">
        <w:t>ropõe-se a transferência da criança para outra instituição escolar somente quando não há mais condições de permanência na unidade atual, garantindo que essa decisão se constrói em diálogo e acordo com a família. A transferência constitui medida de última instância e não implica a perda do direito à educação; a matrícula em outra unidade escolar se assegura, preservando a continuidade do processo educativo.</w:t>
      </w:r>
    </w:p>
    <w:p w14:paraId="7ED402B3" w14:textId="2F449C3C" w:rsidR="005A3339" w:rsidRPr="00454F9D" w:rsidRDefault="005A3339">
      <w:pPr>
        <w:numPr>
          <w:ilvl w:val="0"/>
          <w:numId w:val="6"/>
        </w:numPr>
        <w:pBdr>
          <w:top w:val="nil"/>
          <w:left w:val="nil"/>
          <w:bottom w:val="nil"/>
          <w:right w:val="nil"/>
          <w:between w:val="nil"/>
        </w:pBdr>
        <w:tabs>
          <w:tab w:val="clear" w:pos="720"/>
        </w:tabs>
        <w:spacing w:before="120" w:after="120" w:line="360" w:lineRule="auto"/>
        <w:ind w:left="1134" w:hanging="294"/>
        <w:jc w:val="both"/>
      </w:pPr>
      <w:r w:rsidRPr="00454F9D">
        <w:rPr>
          <w:b/>
          <w:bCs/>
        </w:rPr>
        <w:t>Encaminhamento ao Conselho Tutelar</w:t>
      </w:r>
      <w:r w:rsidR="00650C14" w:rsidRPr="00454F9D">
        <w:rPr>
          <w:b/>
          <w:bCs/>
        </w:rPr>
        <w:t>, Juizado da Infância e Juventude</w:t>
      </w:r>
      <w:r w:rsidRPr="00454F9D">
        <w:rPr>
          <w:b/>
          <w:bCs/>
        </w:rPr>
        <w:t xml:space="preserve"> ou Ministério Público</w:t>
      </w:r>
      <w:r w:rsidRPr="00454F9D">
        <w:t>, nos casos de ato infracional, conforme previsto no Estatuto da Criança e do Adolescente.</w:t>
      </w:r>
    </w:p>
    <w:p w14:paraId="26788357" w14:textId="3AB542AC" w:rsidR="005A3339" w:rsidRPr="00454F9D" w:rsidRDefault="005A3339" w:rsidP="006315C7">
      <w:pPr>
        <w:pBdr>
          <w:top w:val="nil"/>
          <w:left w:val="nil"/>
          <w:bottom w:val="nil"/>
          <w:right w:val="nil"/>
          <w:between w:val="nil"/>
        </w:pBdr>
        <w:spacing w:before="120" w:after="120" w:line="360" w:lineRule="auto"/>
        <w:ind w:left="567"/>
        <w:jc w:val="both"/>
      </w:pPr>
      <w:r w:rsidRPr="00454F9D">
        <w:rPr>
          <w:b/>
          <w:bCs/>
        </w:rPr>
        <w:t>IV</w:t>
      </w:r>
      <w:r w:rsidR="007E2231">
        <w:rPr>
          <w:b/>
          <w:bCs/>
        </w:rPr>
        <w:t>.</w:t>
      </w:r>
      <w:r w:rsidRPr="00454F9D">
        <w:rPr>
          <w:b/>
          <w:bCs/>
        </w:rPr>
        <w:t xml:space="preserve"> Conduta de Familiares</w:t>
      </w:r>
    </w:p>
    <w:p w14:paraId="78537340" w14:textId="77777777" w:rsidR="005A3339" w:rsidRPr="00454F9D" w:rsidRDefault="005A3339">
      <w:pPr>
        <w:numPr>
          <w:ilvl w:val="0"/>
          <w:numId w:val="7"/>
        </w:numPr>
        <w:pBdr>
          <w:top w:val="nil"/>
          <w:left w:val="nil"/>
          <w:bottom w:val="nil"/>
          <w:right w:val="nil"/>
          <w:between w:val="nil"/>
        </w:pBdr>
        <w:tabs>
          <w:tab w:val="clear" w:pos="720"/>
        </w:tabs>
        <w:spacing w:before="120" w:after="120" w:line="360" w:lineRule="auto"/>
        <w:ind w:left="1134" w:hanging="294"/>
        <w:jc w:val="both"/>
      </w:pPr>
      <w:r w:rsidRPr="00454F9D">
        <w:t>Situações de desrespeito ou desacato por parte de familiares serão registradas formalmente;</w:t>
      </w:r>
    </w:p>
    <w:p w14:paraId="34794581" w14:textId="20E6EBE5" w:rsidR="005A3339" w:rsidRPr="00454F9D" w:rsidRDefault="005A3339">
      <w:pPr>
        <w:numPr>
          <w:ilvl w:val="0"/>
          <w:numId w:val="7"/>
        </w:numPr>
        <w:pBdr>
          <w:top w:val="nil"/>
          <w:left w:val="nil"/>
          <w:bottom w:val="nil"/>
          <w:right w:val="nil"/>
          <w:between w:val="nil"/>
        </w:pBdr>
        <w:tabs>
          <w:tab w:val="clear" w:pos="720"/>
        </w:tabs>
        <w:spacing w:before="120" w:after="120" w:line="360" w:lineRule="auto"/>
        <w:ind w:left="1134" w:hanging="294"/>
        <w:jc w:val="both"/>
      </w:pPr>
      <w:r w:rsidRPr="00454F9D">
        <w:t>A escola solicitar</w:t>
      </w:r>
      <w:r w:rsidR="00553E9E" w:rsidRPr="00454F9D">
        <w:t>á</w:t>
      </w:r>
      <w:r w:rsidRPr="00454F9D">
        <w:t xml:space="preserve"> apoio da Secretaria Municipal de Educação em casos de maior gravidade;</w:t>
      </w:r>
    </w:p>
    <w:p w14:paraId="2B6C2508" w14:textId="77777777" w:rsidR="005A3339" w:rsidRPr="00454F9D" w:rsidRDefault="005A3339">
      <w:pPr>
        <w:numPr>
          <w:ilvl w:val="0"/>
          <w:numId w:val="7"/>
        </w:numPr>
        <w:pBdr>
          <w:top w:val="nil"/>
          <w:left w:val="nil"/>
          <w:bottom w:val="nil"/>
          <w:right w:val="nil"/>
          <w:between w:val="nil"/>
        </w:pBdr>
        <w:tabs>
          <w:tab w:val="clear" w:pos="720"/>
        </w:tabs>
        <w:spacing w:before="120" w:after="120" w:line="360" w:lineRule="auto"/>
        <w:ind w:left="1134" w:hanging="294"/>
        <w:jc w:val="both"/>
      </w:pPr>
      <w:r w:rsidRPr="00454F9D">
        <w:t>Quando houver ameaça, agressão ou violação de direitos, o caso será encaminhado ao Conselho Tutelar ou Ministério Público;</w:t>
      </w:r>
    </w:p>
    <w:p w14:paraId="6ED55C1A" w14:textId="77777777" w:rsidR="005A3339" w:rsidRPr="00454F9D" w:rsidRDefault="005A3339">
      <w:pPr>
        <w:numPr>
          <w:ilvl w:val="0"/>
          <w:numId w:val="7"/>
        </w:numPr>
        <w:pBdr>
          <w:top w:val="nil"/>
          <w:left w:val="nil"/>
          <w:bottom w:val="nil"/>
          <w:right w:val="nil"/>
          <w:between w:val="nil"/>
        </w:pBdr>
        <w:tabs>
          <w:tab w:val="clear" w:pos="720"/>
        </w:tabs>
        <w:spacing w:before="120" w:after="120" w:line="360" w:lineRule="auto"/>
        <w:ind w:left="1134" w:hanging="294"/>
        <w:jc w:val="both"/>
      </w:pPr>
      <w:r w:rsidRPr="00454F9D">
        <w:t>É vedada qualquer forma de retaliação ao estudante em razão da conduta de seus responsáveis.</w:t>
      </w:r>
    </w:p>
    <w:p w14:paraId="1AC8E328" w14:textId="34784E97" w:rsidR="00B90BC9" w:rsidRPr="00454F9D" w:rsidRDefault="005A3339" w:rsidP="006315C7">
      <w:pPr>
        <w:pBdr>
          <w:top w:val="nil"/>
          <w:left w:val="nil"/>
          <w:bottom w:val="nil"/>
          <w:right w:val="nil"/>
          <w:between w:val="nil"/>
        </w:pBdr>
        <w:spacing w:before="120" w:after="120" w:line="360" w:lineRule="auto"/>
        <w:ind w:left="567"/>
        <w:jc w:val="both"/>
      </w:pPr>
      <w:r w:rsidRPr="00454F9D">
        <w:rPr>
          <w:b/>
          <w:bCs/>
        </w:rPr>
        <w:t>V</w:t>
      </w:r>
      <w:r w:rsidR="007E2231">
        <w:rPr>
          <w:b/>
          <w:bCs/>
        </w:rPr>
        <w:t>.</w:t>
      </w:r>
      <w:r w:rsidRPr="00454F9D">
        <w:rPr>
          <w:b/>
          <w:bCs/>
        </w:rPr>
        <w:t xml:space="preserve"> Finalidade</w:t>
      </w:r>
      <w:r w:rsidRPr="00454F9D">
        <w:t xml:space="preserve"> </w:t>
      </w:r>
    </w:p>
    <w:p w14:paraId="0A3B3421" w14:textId="3D26F66F" w:rsidR="005A3339" w:rsidRPr="00454F9D" w:rsidRDefault="005A3339" w:rsidP="00D0243D">
      <w:pPr>
        <w:pBdr>
          <w:top w:val="nil"/>
          <w:left w:val="nil"/>
          <w:bottom w:val="nil"/>
          <w:right w:val="nil"/>
          <w:between w:val="nil"/>
        </w:pBdr>
        <w:spacing w:before="120" w:after="120" w:line="360" w:lineRule="auto"/>
        <w:ind w:firstLine="567"/>
        <w:jc w:val="both"/>
      </w:pPr>
      <w:r w:rsidRPr="00454F9D">
        <w:t xml:space="preserve">As medidas disciplinares têm como objetivo promover a </w:t>
      </w:r>
      <w:r w:rsidRPr="00454F9D">
        <w:rPr>
          <w:b/>
          <w:bCs/>
        </w:rPr>
        <w:t>convivência respeitosa</w:t>
      </w:r>
      <w:r w:rsidRPr="00454F9D">
        <w:t xml:space="preserve">, fortalecer a </w:t>
      </w:r>
      <w:r w:rsidRPr="00454F9D">
        <w:rPr>
          <w:b/>
          <w:bCs/>
        </w:rPr>
        <w:t>cultura da paz</w:t>
      </w:r>
      <w:r w:rsidRPr="00454F9D">
        <w:t xml:space="preserve"> e assegurar o direito à educação, em consonância com os princípios constitucionais e com o Estatuto da Criança e do Adolescente.</w:t>
      </w:r>
    </w:p>
    <w:p w14:paraId="508861EA" w14:textId="1686309E" w:rsidR="003458D2" w:rsidRPr="00454F9D" w:rsidRDefault="003458D2" w:rsidP="003458D2">
      <w:pPr>
        <w:pStyle w:val="Ttulo4"/>
      </w:pPr>
      <w:bookmarkStart w:id="164" w:name="_Toc229639610"/>
      <w:r w:rsidRPr="00454F9D">
        <w:t>1</w:t>
      </w:r>
      <w:r w:rsidR="00454F9D" w:rsidRPr="00454F9D">
        <w:t>9</w:t>
      </w:r>
      <w:r w:rsidRPr="00454F9D">
        <w:t xml:space="preserve">.4.2.3 </w:t>
      </w:r>
      <w:r w:rsidRPr="00454F9D">
        <w:rPr>
          <w:bCs/>
        </w:rPr>
        <w:t>Procedimentos em Caso de Ato Infracional</w:t>
      </w:r>
      <w:bookmarkEnd w:id="164"/>
    </w:p>
    <w:p w14:paraId="6F69BED2" w14:textId="77777777" w:rsidR="003458D2" w:rsidRPr="00454F9D" w:rsidRDefault="003458D2" w:rsidP="00D0243D">
      <w:pPr>
        <w:pBdr>
          <w:top w:val="nil"/>
          <w:left w:val="nil"/>
          <w:bottom w:val="nil"/>
          <w:right w:val="nil"/>
          <w:between w:val="nil"/>
        </w:pBdr>
        <w:spacing w:before="120" w:after="120" w:line="360" w:lineRule="auto"/>
        <w:ind w:firstLine="567"/>
        <w:jc w:val="both"/>
      </w:pPr>
      <w:r w:rsidRPr="00454F9D">
        <w:t xml:space="preserve">A escola reconhece a diferença entre </w:t>
      </w:r>
      <w:r w:rsidRPr="00454F9D">
        <w:rPr>
          <w:b/>
          <w:bCs/>
        </w:rPr>
        <w:t>ato de indisciplina</w:t>
      </w:r>
      <w:r w:rsidRPr="00454F9D">
        <w:t xml:space="preserve"> e </w:t>
      </w:r>
      <w:r w:rsidRPr="00454F9D">
        <w:rPr>
          <w:b/>
          <w:bCs/>
        </w:rPr>
        <w:t>ato infracional</w:t>
      </w:r>
      <w:r w:rsidRPr="00454F9D">
        <w:t>, conforme previsto no Estatuto da Criança e do Adolescente (ECA, art. 103).</w:t>
      </w:r>
    </w:p>
    <w:p w14:paraId="46CA62EB" w14:textId="77777777" w:rsidR="003458D2" w:rsidRPr="00454F9D" w:rsidRDefault="003458D2" w:rsidP="006315C7">
      <w:pPr>
        <w:numPr>
          <w:ilvl w:val="0"/>
          <w:numId w:val="45"/>
        </w:numPr>
        <w:pBdr>
          <w:top w:val="nil"/>
          <w:left w:val="nil"/>
          <w:bottom w:val="nil"/>
          <w:right w:val="nil"/>
          <w:between w:val="nil"/>
        </w:pBdr>
        <w:tabs>
          <w:tab w:val="clear" w:pos="720"/>
        </w:tabs>
        <w:spacing w:before="120" w:after="120" w:line="360" w:lineRule="auto"/>
        <w:ind w:left="851" w:hanging="284"/>
        <w:jc w:val="both"/>
      </w:pPr>
      <w:r w:rsidRPr="00454F9D">
        <w:rPr>
          <w:b/>
          <w:bCs/>
        </w:rPr>
        <w:t>Ato de indisciplina</w:t>
      </w:r>
      <w:r w:rsidRPr="00454F9D">
        <w:t>: conduta que compromete a ordem e a convivência escolar, mas não configura crime ou contravenção penal (ex.: atrasos constantes, desrespeito verbal sem ameaça, recusa em realizar atividades).</w:t>
      </w:r>
    </w:p>
    <w:p w14:paraId="5D41A91C" w14:textId="77777777" w:rsidR="003458D2" w:rsidRPr="00454F9D" w:rsidRDefault="003458D2" w:rsidP="006315C7">
      <w:pPr>
        <w:numPr>
          <w:ilvl w:val="0"/>
          <w:numId w:val="45"/>
        </w:numPr>
        <w:pBdr>
          <w:top w:val="nil"/>
          <w:left w:val="nil"/>
          <w:bottom w:val="nil"/>
          <w:right w:val="nil"/>
          <w:between w:val="nil"/>
        </w:pBdr>
        <w:tabs>
          <w:tab w:val="clear" w:pos="720"/>
        </w:tabs>
        <w:spacing w:before="120" w:after="120" w:line="360" w:lineRule="auto"/>
        <w:ind w:left="851" w:hanging="284"/>
        <w:jc w:val="both"/>
      </w:pPr>
      <w:r w:rsidRPr="00454F9D">
        <w:rPr>
          <w:b/>
          <w:bCs/>
        </w:rPr>
        <w:lastRenderedPageBreak/>
        <w:t>Ato infracional</w:t>
      </w:r>
      <w:r w:rsidRPr="00454F9D">
        <w:t>: conduta descrita como crime ou contravenção penal (ex.: agressão física, ameaça grave, depredação intencional do patrimônio, porte de drogas ou armas).</w:t>
      </w:r>
    </w:p>
    <w:p w14:paraId="3B018BE9" w14:textId="370946BC" w:rsidR="003458D2" w:rsidRPr="00454F9D" w:rsidRDefault="003458D2" w:rsidP="006315C7">
      <w:pPr>
        <w:pBdr>
          <w:top w:val="nil"/>
          <w:left w:val="nil"/>
          <w:bottom w:val="nil"/>
          <w:right w:val="nil"/>
          <w:between w:val="nil"/>
        </w:pBdr>
        <w:spacing w:before="120" w:after="120" w:line="360" w:lineRule="auto"/>
        <w:ind w:left="567"/>
        <w:jc w:val="both"/>
      </w:pPr>
      <w:r w:rsidRPr="00454F9D">
        <w:rPr>
          <w:b/>
          <w:bCs/>
        </w:rPr>
        <w:t>I</w:t>
      </w:r>
      <w:r w:rsidR="007E2231">
        <w:rPr>
          <w:b/>
          <w:bCs/>
        </w:rPr>
        <w:t>.</w:t>
      </w:r>
      <w:r w:rsidRPr="00454F9D">
        <w:rPr>
          <w:b/>
          <w:bCs/>
        </w:rPr>
        <w:t xml:space="preserve"> Procedimentos para atos infracionais</w:t>
      </w:r>
    </w:p>
    <w:p w14:paraId="45614355" w14:textId="77777777" w:rsidR="003458D2" w:rsidRPr="00454F9D" w:rsidRDefault="003458D2">
      <w:pPr>
        <w:numPr>
          <w:ilvl w:val="0"/>
          <w:numId w:val="8"/>
        </w:numPr>
        <w:pBdr>
          <w:top w:val="nil"/>
          <w:left w:val="nil"/>
          <w:bottom w:val="nil"/>
          <w:right w:val="nil"/>
          <w:between w:val="nil"/>
        </w:pBdr>
        <w:tabs>
          <w:tab w:val="clear" w:pos="872"/>
        </w:tabs>
        <w:spacing w:before="120" w:after="120" w:line="360" w:lineRule="auto"/>
        <w:ind w:left="1134" w:hanging="294"/>
        <w:jc w:val="both"/>
      </w:pPr>
      <w:r w:rsidRPr="00454F9D">
        <w:rPr>
          <w:b/>
          <w:bCs/>
        </w:rPr>
        <w:t>Registro formal</w:t>
      </w:r>
      <w:r w:rsidRPr="00454F9D">
        <w:t xml:space="preserve"> da ocorrência em livro próprio ou sistema administrativo da escola, descrevendo com clareza os fatos e os envolvidos;</w:t>
      </w:r>
    </w:p>
    <w:p w14:paraId="3F60FDFA" w14:textId="77777777" w:rsidR="003458D2" w:rsidRPr="00454F9D" w:rsidRDefault="003458D2">
      <w:pPr>
        <w:numPr>
          <w:ilvl w:val="0"/>
          <w:numId w:val="8"/>
        </w:numPr>
        <w:pBdr>
          <w:top w:val="nil"/>
          <w:left w:val="nil"/>
          <w:bottom w:val="nil"/>
          <w:right w:val="nil"/>
          <w:between w:val="nil"/>
        </w:pBdr>
        <w:tabs>
          <w:tab w:val="clear" w:pos="872"/>
        </w:tabs>
        <w:spacing w:before="120" w:after="120" w:line="360" w:lineRule="auto"/>
        <w:ind w:left="1134" w:hanging="294"/>
        <w:jc w:val="both"/>
      </w:pPr>
      <w:r w:rsidRPr="00454F9D">
        <w:rPr>
          <w:b/>
          <w:bCs/>
        </w:rPr>
        <w:t>Encaminhamento imediato</w:t>
      </w:r>
      <w:r w:rsidRPr="00454F9D">
        <w:t xml:space="preserve"> às autoridades competentes:</w:t>
      </w:r>
    </w:p>
    <w:p w14:paraId="06FC4175" w14:textId="77777777" w:rsidR="003458D2" w:rsidRPr="00454F9D" w:rsidRDefault="003458D2">
      <w:pPr>
        <w:numPr>
          <w:ilvl w:val="1"/>
          <w:numId w:val="3"/>
        </w:numPr>
        <w:pBdr>
          <w:top w:val="nil"/>
          <w:left w:val="nil"/>
          <w:bottom w:val="nil"/>
          <w:right w:val="nil"/>
          <w:between w:val="nil"/>
        </w:pBdr>
        <w:tabs>
          <w:tab w:val="clear" w:pos="1440"/>
        </w:tabs>
        <w:spacing w:before="120" w:after="120" w:line="360" w:lineRule="auto"/>
        <w:ind w:left="1418" w:hanging="284"/>
        <w:jc w:val="both"/>
      </w:pPr>
      <w:r w:rsidRPr="00454F9D">
        <w:t xml:space="preserve">Crianças menores de 12 anos: encaminhamento ao </w:t>
      </w:r>
      <w:r w:rsidRPr="00454F9D">
        <w:rPr>
          <w:b/>
          <w:bCs/>
        </w:rPr>
        <w:t>Conselho Tutelar</w:t>
      </w:r>
      <w:r w:rsidRPr="00454F9D">
        <w:t>;</w:t>
      </w:r>
    </w:p>
    <w:p w14:paraId="1667CC9F" w14:textId="4D8E23BE" w:rsidR="003458D2" w:rsidRPr="00454F9D" w:rsidRDefault="003458D2">
      <w:pPr>
        <w:numPr>
          <w:ilvl w:val="1"/>
          <w:numId w:val="3"/>
        </w:numPr>
        <w:pBdr>
          <w:top w:val="nil"/>
          <w:left w:val="nil"/>
          <w:bottom w:val="nil"/>
          <w:right w:val="nil"/>
          <w:between w:val="nil"/>
        </w:pBdr>
        <w:tabs>
          <w:tab w:val="clear" w:pos="1440"/>
        </w:tabs>
        <w:spacing w:before="120" w:after="120" w:line="360" w:lineRule="auto"/>
        <w:ind w:left="1418" w:hanging="284"/>
        <w:jc w:val="both"/>
      </w:pPr>
      <w:r w:rsidRPr="00454F9D">
        <w:t xml:space="preserve">Adolescentes entre 12 e 18 anos: encaminhamento à </w:t>
      </w:r>
      <w:r w:rsidRPr="00454F9D">
        <w:rPr>
          <w:b/>
          <w:bCs/>
        </w:rPr>
        <w:t>Delegacia, Juizado da Infância e Juventude</w:t>
      </w:r>
      <w:r w:rsidRPr="00454F9D">
        <w:t xml:space="preserve"> ou ao </w:t>
      </w:r>
      <w:r w:rsidRPr="00454F9D">
        <w:rPr>
          <w:b/>
          <w:bCs/>
        </w:rPr>
        <w:t>Ministério Público</w:t>
      </w:r>
      <w:r w:rsidRPr="00454F9D">
        <w:t>, sem prejuízo das medidas disciplinares internas;</w:t>
      </w:r>
    </w:p>
    <w:p w14:paraId="27219C32" w14:textId="3ED03644" w:rsidR="003458D2" w:rsidRPr="00454F9D" w:rsidRDefault="003458D2">
      <w:pPr>
        <w:pStyle w:val="PargrafodaLista"/>
        <w:numPr>
          <w:ilvl w:val="0"/>
          <w:numId w:val="8"/>
        </w:numPr>
        <w:pBdr>
          <w:top w:val="nil"/>
          <w:left w:val="nil"/>
          <w:bottom w:val="nil"/>
          <w:right w:val="nil"/>
          <w:between w:val="nil"/>
        </w:pBdr>
        <w:tabs>
          <w:tab w:val="clear" w:pos="872"/>
        </w:tabs>
        <w:spacing w:before="120" w:after="120" w:line="360" w:lineRule="auto"/>
        <w:ind w:left="1134" w:hanging="294"/>
        <w:jc w:val="both"/>
      </w:pPr>
      <w:r w:rsidRPr="00454F9D">
        <w:rPr>
          <w:b/>
          <w:bCs/>
        </w:rPr>
        <w:t>Garantia da integridade física e moral</w:t>
      </w:r>
      <w:r w:rsidRPr="00454F9D">
        <w:t xml:space="preserve"> de todos os envolvidos, podendo a escola solicitar apoio da Secretaria Municipal de Educação em casos de maior gravidade;</w:t>
      </w:r>
    </w:p>
    <w:p w14:paraId="4F71F8FD" w14:textId="77777777" w:rsidR="003458D2" w:rsidRPr="00454F9D" w:rsidRDefault="003458D2">
      <w:pPr>
        <w:numPr>
          <w:ilvl w:val="0"/>
          <w:numId w:val="8"/>
        </w:numPr>
        <w:pBdr>
          <w:top w:val="nil"/>
          <w:left w:val="nil"/>
          <w:bottom w:val="nil"/>
          <w:right w:val="nil"/>
          <w:between w:val="nil"/>
        </w:pBdr>
        <w:tabs>
          <w:tab w:val="clear" w:pos="872"/>
        </w:tabs>
        <w:spacing w:before="120" w:after="120" w:line="360" w:lineRule="auto"/>
        <w:ind w:left="1134" w:hanging="294"/>
        <w:jc w:val="both"/>
      </w:pPr>
      <w:r w:rsidRPr="00454F9D">
        <w:rPr>
          <w:b/>
          <w:bCs/>
        </w:rPr>
        <w:t>Vedação de retaliações</w:t>
      </w:r>
      <w:r w:rsidRPr="00454F9D">
        <w:t>: o estudante não poderá ser prejudicado em sua trajetória escolar em razão da conduta de familiares ou responsáveis;</w:t>
      </w:r>
    </w:p>
    <w:p w14:paraId="6269DF0B" w14:textId="77777777" w:rsidR="003458D2" w:rsidRPr="00454F9D" w:rsidRDefault="003458D2">
      <w:pPr>
        <w:numPr>
          <w:ilvl w:val="0"/>
          <w:numId w:val="8"/>
        </w:numPr>
        <w:pBdr>
          <w:top w:val="nil"/>
          <w:left w:val="nil"/>
          <w:bottom w:val="nil"/>
          <w:right w:val="nil"/>
          <w:between w:val="nil"/>
        </w:pBdr>
        <w:tabs>
          <w:tab w:val="clear" w:pos="872"/>
        </w:tabs>
        <w:spacing w:before="120" w:after="120" w:line="360" w:lineRule="auto"/>
        <w:ind w:left="1134" w:hanging="294"/>
        <w:jc w:val="both"/>
      </w:pPr>
      <w:r w:rsidRPr="00454F9D">
        <w:rPr>
          <w:b/>
          <w:bCs/>
        </w:rPr>
        <w:t>Comunicação oficial</w:t>
      </w:r>
      <w:r w:rsidRPr="00454F9D">
        <w:t xml:space="preserve"> à Secretaria Municipal de Educação para acompanhamento e suporte.</w:t>
      </w:r>
    </w:p>
    <w:p w14:paraId="5082BD99" w14:textId="28B7CE2C" w:rsidR="00D0243D" w:rsidRPr="00454F9D" w:rsidRDefault="003458D2" w:rsidP="007E2231">
      <w:pPr>
        <w:pBdr>
          <w:top w:val="nil"/>
          <w:left w:val="nil"/>
          <w:bottom w:val="nil"/>
          <w:right w:val="nil"/>
          <w:between w:val="nil"/>
        </w:pBdr>
        <w:spacing w:before="120" w:after="120" w:line="360" w:lineRule="auto"/>
        <w:ind w:left="709" w:hanging="142"/>
        <w:jc w:val="both"/>
      </w:pPr>
      <w:r w:rsidRPr="00454F9D">
        <w:rPr>
          <w:b/>
          <w:bCs/>
        </w:rPr>
        <w:t>II</w:t>
      </w:r>
      <w:r w:rsidR="007E2231">
        <w:rPr>
          <w:b/>
          <w:bCs/>
        </w:rPr>
        <w:t>.</w:t>
      </w:r>
      <w:r w:rsidRPr="00454F9D">
        <w:rPr>
          <w:b/>
          <w:bCs/>
        </w:rPr>
        <w:t xml:space="preserve"> Finalidade</w:t>
      </w:r>
      <w:r w:rsidRPr="00454F9D">
        <w:t xml:space="preserve"> </w:t>
      </w:r>
    </w:p>
    <w:p w14:paraId="129EA0BC" w14:textId="69753518" w:rsidR="003458D2" w:rsidRPr="003458D2" w:rsidRDefault="003458D2" w:rsidP="007E2231">
      <w:pPr>
        <w:pBdr>
          <w:top w:val="nil"/>
          <w:left w:val="nil"/>
          <w:bottom w:val="nil"/>
          <w:right w:val="nil"/>
          <w:between w:val="nil"/>
        </w:pBdr>
        <w:spacing w:before="120" w:after="120" w:line="360" w:lineRule="auto"/>
        <w:ind w:firstLine="567"/>
        <w:jc w:val="both"/>
      </w:pPr>
      <w:r w:rsidRPr="00454F9D">
        <w:t xml:space="preserve">Os procedimentos adotados em casos de ato infracional têm caráter </w:t>
      </w:r>
      <w:r w:rsidRPr="00454F9D">
        <w:rPr>
          <w:b/>
          <w:bCs/>
        </w:rPr>
        <w:t>protetivo e pedagógico</w:t>
      </w:r>
      <w:r w:rsidRPr="00454F9D">
        <w:t>, assegurando o direito à educação, a preservação da dignidade da pessoa humana e o cumprimento da legislação vigente.</w:t>
      </w:r>
    </w:p>
    <w:p w14:paraId="6FCF72F1" w14:textId="729E42EF" w:rsidR="00E725E4" w:rsidRDefault="00424BF4" w:rsidP="002C54FF">
      <w:pPr>
        <w:pStyle w:val="Ttulo4"/>
      </w:pPr>
      <w:bookmarkStart w:id="165" w:name="_Toc229639611"/>
      <w:r>
        <w:t>1</w:t>
      </w:r>
      <w:r w:rsidR="00454F9D">
        <w:t>9</w:t>
      </w:r>
      <w:r>
        <w:t>.</w:t>
      </w:r>
      <w:r w:rsidR="002C54FF">
        <w:t>4.2.</w:t>
      </w:r>
      <w:r w:rsidR="007071DE">
        <w:t>4</w:t>
      </w:r>
      <w:r>
        <w:t xml:space="preserve"> Restrições para Saídas Pedagógicas:</w:t>
      </w:r>
      <w:bookmarkEnd w:id="165"/>
    </w:p>
    <w:p w14:paraId="04798D4D" w14:textId="750EBD17" w:rsidR="00E725E4" w:rsidRDefault="00424BF4" w:rsidP="007E2231">
      <w:pPr>
        <w:pBdr>
          <w:top w:val="nil"/>
          <w:left w:val="nil"/>
          <w:bottom w:val="nil"/>
          <w:right w:val="nil"/>
          <w:between w:val="nil"/>
        </w:pBdr>
        <w:spacing w:before="120" w:after="120" w:line="360" w:lineRule="auto"/>
        <w:ind w:firstLine="567"/>
        <w:jc w:val="both"/>
      </w:pPr>
      <w:r>
        <w:t>O aluno não poderá participar de saídas pedagógicas ou de qualquer atividade externa proposta pela escola se descumprir as normas de convivência, apresentar baixa frequência escolar, ou tiver registros negativos em atas escolares. A decisão será baseada na análise dos profissionais da escola, incluindo professores, equipe diretiva e pedagógica.</w:t>
      </w:r>
    </w:p>
    <w:p w14:paraId="65702878" w14:textId="2580B9D9" w:rsidR="00636752" w:rsidRDefault="00636752" w:rsidP="00636752">
      <w:pPr>
        <w:pStyle w:val="Ttulo2"/>
      </w:pPr>
      <w:bookmarkStart w:id="166" w:name="_Toc229639612"/>
      <w:r>
        <w:lastRenderedPageBreak/>
        <w:t>19.5 Uso de Imagem dos Estudantes</w:t>
      </w:r>
      <w:bookmarkEnd w:id="166"/>
    </w:p>
    <w:p w14:paraId="71D413B5" w14:textId="093EF994" w:rsidR="00636752" w:rsidRDefault="00636752" w:rsidP="00636752">
      <w:pPr>
        <w:pBdr>
          <w:top w:val="nil"/>
          <w:left w:val="nil"/>
          <w:bottom w:val="nil"/>
          <w:right w:val="nil"/>
          <w:between w:val="nil"/>
        </w:pBdr>
        <w:spacing w:before="120" w:after="120" w:line="360" w:lineRule="auto"/>
        <w:ind w:firstLine="567"/>
        <w:jc w:val="both"/>
      </w:pPr>
      <w:r>
        <w:t xml:space="preserve">A utilização de imagens, vídeos ou áudios que identifiquem estudantes da Rede Municipal de Ensino de Tramandaí </w:t>
      </w:r>
      <w:r w:rsidRPr="00154F79">
        <w:rPr>
          <w:b/>
          <w:bCs/>
        </w:rPr>
        <w:t>somente poderá ocorrer mediante autorização prévia</w:t>
      </w:r>
      <w:r>
        <w:t xml:space="preserve">, livre e informada dos pais ou responsáveis legais, formalizada por meio do </w:t>
      </w:r>
      <w:r w:rsidRPr="00154F79">
        <w:rPr>
          <w:b/>
          <w:bCs/>
        </w:rPr>
        <w:t>Termo de Autorização de Uso de Imagem</w:t>
      </w:r>
      <w:r>
        <w:t xml:space="preserve"> coletado no ato da matrícula ou rematrícula.</w:t>
      </w:r>
    </w:p>
    <w:p w14:paraId="0B789BB9" w14:textId="0A752183" w:rsidR="00636752" w:rsidRDefault="00636752" w:rsidP="00636752">
      <w:pPr>
        <w:pBdr>
          <w:top w:val="nil"/>
          <w:left w:val="nil"/>
          <w:bottom w:val="nil"/>
          <w:right w:val="nil"/>
          <w:between w:val="nil"/>
        </w:pBdr>
        <w:spacing w:before="120" w:after="120" w:line="360" w:lineRule="auto"/>
        <w:ind w:firstLine="567"/>
        <w:jc w:val="both"/>
      </w:pPr>
      <w:r>
        <w:t>As imagens autorizadas terão finalidade exclusivamente pedagógica, educativa, institucional e comunicacional, sendo vedada qualquer utilização para fins pessoais, político-partidários ou comerciais.</w:t>
      </w:r>
    </w:p>
    <w:p w14:paraId="2B076E5A" w14:textId="6E35971D" w:rsidR="00636752" w:rsidRDefault="00636752" w:rsidP="00636752">
      <w:pPr>
        <w:pBdr>
          <w:top w:val="nil"/>
          <w:left w:val="nil"/>
          <w:bottom w:val="nil"/>
          <w:right w:val="nil"/>
          <w:between w:val="nil"/>
        </w:pBdr>
        <w:spacing w:before="120" w:after="120" w:line="360" w:lineRule="auto"/>
        <w:ind w:firstLine="567"/>
        <w:jc w:val="both"/>
      </w:pPr>
      <w:r>
        <w:t>É responsabilidade da Equipe Gestora da escola:</w:t>
      </w:r>
    </w:p>
    <w:p w14:paraId="57212A37" w14:textId="77777777" w:rsidR="00636752" w:rsidRDefault="00636752" w:rsidP="00636752">
      <w:pPr>
        <w:pBdr>
          <w:top w:val="nil"/>
          <w:left w:val="nil"/>
          <w:bottom w:val="nil"/>
          <w:right w:val="nil"/>
          <w:between w:val="nil"/>
        </w:pBdr>
        <w:spacing w:before="120" w:after="120" w:line="360" w:lineRule="auto"/>
        <w:ind w:firstLine="567"/>
        <w:jc w:val="both"/>
      </w:pPr>
      <w:r>
        <w:t xml:space="preserve">I – </w:t>
      </w:r>
      <w:proofErr w:type="gramStart"/>
      <w:r>
        <w:t>administrar</w:t>
      </w:r>
      <w:proofErr w:type="gramEnd"/>
      <w:r>
        <w:t xml:space="preserve"> as contas institucionais vinculadas a e-mails oficiais, garantindo segurança e transparência;</w:t>
      </w:r>
    </w:p>
    <w:p w14:paraId="2E5D70AD" w14:textId="77777777" w:rsidR="00636752" w:rsidRDefault="00636752" w:rsidP="00636752">
      <w:pPr>
        <w:pBdr>
          <w:top w:val="nil"/>
          <w:left w:val="nil"/>
          <w:bottom w:val="nil"/>
          <w:right w:val="nil"/>
          <w:between w:val="nil"/>
        </w:pBdr>
        <w:spacing w:before="120" w:after="120" w:line="360" w:lineRule="auto"/>
        <w:ind w:firstLine="567"/>
        <w:jc w:val="both"/>
      </w:pPr>
      <w:r>
        <w:t xml:space="preserve">II – </w:t>
      </w:r>
      <w:proofErr w:type="gramStart"/>
      <w:r>
        <w:t>zelar</w:t>
      </w:r>
      <w:proofErr w:type="gramEnd"/>
      <w:r>
        <w:t xml:space="preserve"> pela guarda das senhas e pelo cumprimento das normas de proteção da imagem escolar;</w:t>
      </w:r>
    </w:p>
    <w:p w14:paraId="51B85784" w14:textId="3E1C87A0" w:rsidR="00636752" w:rsidRDefault="00636752" w:rsidP="00636752">
      <w:pPr>
        <w:pBdr>
          <w:top w:val="nil"/>
          <w:left w:val="nil"/>
          <w:bottom w:val="nil"/>
          <w:right w:val="nil"/>
          <w:between w:val="nil"/>
        </w:pBdr>
        <w:spacing w:before="120" w:after="120" w:line="360" w:lineRule="auto"/>
        <w:ind w:firstLine="567"/>
        <w:jc w:val="both"/>
      </w:pPr>
      <w:r>
        <w:t xml:space="preserve">III – assegurar que as publicações respeitem a dignidade, privacidade e direitos das crianças e adolescentes, em conformidade com o ECA Digital </w:t>
      </w:r>
      <w:r w:rsidR="000E56D3">
        <w:t>(</w:t>
      </w:r>
      <w:r w:rsidR="000E56D3" w:rsidRPr="000E56D3">
        <w:t>Lei 15.211/25</w:t>
      </w:r>
      <w:r w:rsidR="000E56D3">
        <w:t xml:space="preserve">) </w:t>
      </w:r>
      <w:r>
        <w:t>e demais legislações correlatas.</w:t>
      </w:r>
    </w:p>
    <w:p w14:paraId="7A2D9A8B" w14:textId="7D5E59E9" w:rsidR="00636752" w:rsidRDefault="00636752" w:rsidP="00636752">
      <w:pPr>
        <w:pBdr>
          <w:top w:val="nil"/>
          <w:left w:val="nil"/>
          <w:bottom w:val="nil"/>
          <w:right w:val="nil"/>
          <w:between w:val="nil"/>
        </w:pBdr>
        <w:spacing w:before="120" w:after="120" w:line="360" w:lineRule="auto"/>
        <w:ind w:firstLine="567"/>
        <w:jc w:val="both"/>
      </w:pPr>
      <w:r>
        <w:t>As imagens deverão ser utilizadas de forma ética e responsável, sem exposição vexatória, discriminatória ou que comprometa a dignidade dos estudantes.</w:t>
      </w:r>
    </w:p>
    <w:p w14:paraId="78500AE1" w14:textId="2EB6BB56" w:rsidR="00636752" w:rsidRDefault="00636752" w:rsidP="00636752">
      <w:pPr>
        <w:pBdr>
          <w:top w:val="nil"/>
          <w:left w:val="nil"/>
          <w:bottom w:val="nil"/>
          <w:right w:val="nil"/>
          <w:between w:val="nil"/>
        </w:pBdr>
        <w:spacing w:before="120" w:after="120" w:line="360" w:lineRule="auto"/>
        <w:ind w:firstLine="567"/>
        <w:jc w:val="both"/>
      </w:pPr>
      <w:r>
        <w:t>O responsável legal poderá, a qualquer tempo, revogar a autorização mediante solicitação formal à direção da escola, sendo garantida a exclusão das imagens de futuras publicações.</w:t>
      </w:r>
    </w:p>
    <w:p w14:paraId="3AEEBF06" w14:textId="220130A6" w:rsidR="00636752" w:rsidRPr="00636752" w:rsidRDefault="00636752" w:rsidP="00636752">
      <w:pPr>
        <w:pBdr>
          <w:top w:val="nil"/>
          <w:left w:val="nil"/>
          <w:bottom w:val="nil"/>
          <w:right w:val="nil"/>
          <w:between w:val="nil"/>
        </w:pBdr>
        <w:spacing w:before="120" w:after="120" w:line="360" w:lineRule="auto"/>
        <w:ind w:firstLine="567"/>
        <w:jc w:val="both"/>
      </w:pPr>
      <w:r>
        <w:t>A Secretaria Municipal de Educação acompanhará as publicações institucionais, exercendo função de curadoria orientadora e preventiva, em consonância com o Protocolo “Educação de Tramandaí – Conexão com Responsabilidade e Cuidado”.</w:t>
      </w:r>
    </w:p>
    <w:p w14:paraId="04731848" w14:textId="6E0C63B7" w:rsidR="00E725E4" w:rsidRPr="00C96875" w:rsidRDefault="006B0129" w:rsidP="00C96875">
      <w:pPr>
        <w:pStyle w:val="Ttulo1"/>
      </w:pPr>
      <w:bookmarkStart w:id="167" w:name="_heading=h.2zbgiuw" w:colFirst="0" w:colLast="0"/>
      <w:bookmarkStart w:id="168" w:name="_Toc229639613"/>
      <w:bookmarkEnd w:id="167"/>
      <w:r w:rsidRPr="00C96875">
        <w:lastRenderedPageBreak/>
        <w:t>COMPROMISSO FAMÍLIA/ESCOLA</w:t>
      </w:r>
      <w:bookmarkEnd w:id="168"/>
    </w:p>
    <w:p w14:paraId="4E7724C6" w14:textId="68A4A329" w:rsidR="00E725E4" w:rsidRDefault="00424BF4" w:rsidP="0014166A">
      <w:pPr>
        <w:pBdr>
          <w:top w:val="nil"/>
          <w:left w:val="nil"/>
          <w:bottom w:val="nil"/>
          <w:right w:val="nil"/>
          <w:between w:val="nil"/>
        </w:pBdr>
        <w:spacing w:before="120" w:after="120" w:line="360" w:lineRule="auto"/>
        <w:ind w:firstLine="567"/>
        <w:jc w:val="both"/>
        <w:rPr>
          <w:color w:val="000000"/>
        </w:rPr>
      </w:pPr>
      <w:r>
        <w:t>A família assume o compromisso de comparecer à escola sempre que for convocada formalmente ou quando desejar participar ativamente do acompanhamento do processo de aprendizagem de seu filho</w:t>
      </w:r>
      <w:r w:rsidR="00C66873">
        <w:t xml:space="preserve"> (</w:t>
      </w:r>
      <w:r w:rsidR="00C66873" w:rsidRPr="00C66873">
        <w:t>Art. nº 246, Decreto-Lei nº 2.848</w:t>
      </w:r>
      <w:r w:rsidR="00C66873">
        <w:t>/</w:t>
      </w:r>
      <w:r w:rsidR="00C66873" w:rsidRPr="00C66873">
        <w:t>1940</w:t>
      </w:r>
      <w:r w:rsidR="00C66873">
        <w:t>, Código Penal)</w:t>
      </w:r>
      <w:r>
        <w:t xml:space="preserve">. Para isso, </w:t>
      </w:r>
      <w:r w:rsidR="00DC4232">
        <w:t xml:space="preserve">sempre que possível, </w:t>
      </w:r>
      <w:r>
        <w:t xml:space="preserve">deverá agendar previamente </w:t>
      </w:r>
      <w:r w:rsidR="00DC4232">
        <w:t>com a escola</w:t>
      </w:r>
      <w:r>
        <w:t>.</w:t>
      </w:r>
    </w:p>
    <w:p w14:paraId="4BCA969F" w14:textId="77777777" w:rsidR="00E725E4" w:rsidRDefault="00424BF4" w:rsidP="00DC4232">
      <w:pPr>
        <w:pBdr>
          <w:top w:val="nil"/>
          <w:left w:val="nil"/>
          <w:bottom w:val="nil"/>
          <w:right w:val="nil"/>
          <w:between w:val="nil"/>
        </w:pBdr>
        <w:spacing w:before="120" w:after="120" w:line="360" w:lineRule="auto"/>
        <w:ind w:firstLine="567"/>
        <w:jc w:val="both"/>
      </w:pPr>
      <w:r>
        <w:t>Cabe à família estar atenta aos seguintes aspectos:</w:t>
      </w:r>
    </w:p>
    <w:p w14:paraId="360131AC" w14:textId="53A7147E" w:rsidR="00E725E4" w:rsidRPr="00D0243D" w:rsidRDefault="00424BF4">
      <w:pPr>
        <w:pStyle w:val="PargrafodaLista"/>
        <w:numPr>
          <w:ilvl w:val="0"/>
          <w:numId w:val="46"/>
        </w:numPr>
        <w:tabs>
          <w:tab w:val="clear" w:pos="720"/>
        </w:tabs>
        <w:spacing w:before="120" w:after="120" w:line="360" w:lineRule="auto"/>
        <w:ind w:left="851" w:hanging="142"/>
        <w:jc w:val="both"/>
        <w:rPr>
          <w:sz w:val="22"/>
          <w:szCs w:val="22"/>
        </w:rPr>
      </w:pPr>
      <w:r>
        <w:t>Assegurar que seu filho seja assíduo e pontual, cumprindo os horários estabelecidos pela escola;</w:t>
      </w:r>
    </w:p>
    <w:p w14:paraId="66DB5A24" w14:textId="1561BB74" w:rsidR="00E725E4" w:rsidRPr="00D0243D" w:rsidRDefault="00424BF4">
      <w:pPr>
        <w:pStyle w:val="PargrafodaLista"/>
        <w:numPr>
          <w:ilvl w:val="0"/>
          <w:numId w:val="46"/>
        </w:numPr>
        <w:tabs>
          <w:tab w:val="clear" w:pos="720"/>
        </w:tabs>
        <w:spacing w:before="120" w:after="120" w:line="360" w:lineRule="auto"/>
        <w:ind w:left="851" w:hanging="142"/>
        <w:jc w:val="both"/>
        <w:rPr>
          <w:sz w:val="22"/>
          <w:szCs w:val="22"/>
        </w:rPr>
      </w:pPr>
      <w:r>
        <w:t>Garantir que o aluno esteja sempre uniformizado e com o material necessário;</w:t>
      </w:r>
    </w:p>
    <w:p w14:paraId="081DFBEF" w14:textId="107D8D6C" w:rsidR="00E725E4" w:rsidRPr="00D0243D" w:rsidRDefault="00424BF4">
      <w:pPr>
        <w:pStyle w:val="PargrafodaLista"/>
        <w:numPr>
          <w:ilvl w:val="0"/>
          <w:numId w:val="46"/>
        </w:numPr>
        <w:tabs>
          <w:tab w:val="clear" w:pos="720"/>
        </w:tabs>
        <w:spacing w:before="120" w:after="120" w:line="360" w:lineRule="auto"/>
        <w:ind w:left="851" w:hanging="142"/>
        <w:jc w:val="both"/>
        <w:rPr>
          <w:sz w:val="22"/>
          <w:szCs w:val="22"/>
        </w:rPr>
      </w:pPr>
      <w:r>
        <w:t>Conferir diariamente os comunicados enviados por bilhete ou aplicativo escolar, assumindo a responsabilidade quando necessário;</w:t>
      </w:r>
    </w:p>
    <w:p w14:paraId="0156C609" w14:textId="77777777" w:rsidR="00E725E4" w:rsidRDefault="00424BF4">
      <w:pPr>
        <w:numPr>
          <w:ilvl w:val="0"/>
          <w:numId w:val="46"/>
        </w:numPr>
        <w:tabs>
          <w:tab w:val="clear" w:pos="720"/>
        </w:tabs>
        <w:spacing w:before="120" w:after="120" w:line="360" w:lineRule="auto"/>
        <w:ind w:left="851" w:hanging="142"/>
        <w:jc w:val="both"/>
        <w:rPr>
          <w:sz w:val="22"/>
          <w:szCs w:val="22"/>
        </w:rPr>
      </w:pPr>
      <w:r>
        <w:t>Acompanhar as atividades escolares do filho para monitorar seu desenvolvimento durante o processo de ensino e aprendizagem;</w:t>
      </w:r>
    </w:p>
    <w:p w14:paraId="78F8024F" w14:textId="22882FAD" w:rsidR="00E725E4" w:rsidRDefault="00424BF4">
      <w:pPr>
        <w:numPr>
          <w:ilvl w:val="0"/>
          <w:numId w:val="46"/>
        </w:numPr>
        <w:tabs>
          <w:tab w:val="clear" w:pos="720"/>
        </w:tabs>
        <w:spacing w:before="120" w:after="120" w:line="360" w:lineRule="auto"/>
        <w:ind w:left="851" w:hanging="142"/>
        <w:jc w:val="both"/>
        <w:rPr>
          <w:sz w:val="22"/>
          <w:szCs w:val="22"/>
        </w:rPr>
      </w:pPr>
      <w:r>
        <w:t>Conhecer e seguir as diretrizes do Projeto Político Pedagógico, do</w:t>
      </w:r>
      <w:r w:rsidR="00DC4232">
        <w:t xml:space="preserve"> </w:t>
      </w:r>
      <w:r>
        <w:t>Regimento Escolar e do Calendário Escolar.</w:t>
      </w:r>
    </w:p>
    <w:p w14:paraId="2A21F2F4" w14:textId="1F37CAB6" w:rsidR="00E725E4" w:rsidRPr="00F52914" w:rsidRDefault="00454F9D" w:rsidP="00F52914">
      <w:pPr>
        <w:pStyle w:val="Ttulo2"/>
      </w:pPr>
      <w:bookmarkStart w:id="169" w:name="_heading=h.1egqt2p" w:colFirst="0" w:colLast="0"/>
      <w:bookmarkStart w:id="170" w:name="_heading=h.3ygebqi" w:colFirst="0" w:colLast="0"/>
      <w:bookmarkStart w:id="171" w:name="_Toc229639614"/>
      <w:bookmarkEnd w:id="169"/>
      <w:bookmarkEnd w:id="170"/>
      <w:r>
        <w:t>20</w:t>
      </w:r>
      <w:r w:rsidR="00F52914">
        <w:t xml:space="preserve">.1 </w:t>
      </w:r>
      <w:r w:rsidR="00424BF4" w:rsidRPr="00F52914">
        <w:t>Estudo Diário</w:t>
      </w:r>
      <w:r w:rsidR="00DC4232">
        <w:t xml:space="preserve"> no Ensino Fundamental</w:t>
      </w:r>
      <w:bookmarkEnd w:id="171"/>
    </w:p>
    <w:p w14:paraId="737250CE" w14:textId="77777777" w:rsidR="00E725E4" w:rsidRDefault="00424BF4" w:rsidP="0014166A">
      <w:pPr>
        <w:pBdr>
          <w:top w:val="nil"/>
          <w:left w:val="nil"/>
          <w:bottom w:val="nil"/>
          <w:right w:val="nil"/>
          <w:between w:val="nil"/>
        </w:pBdr>
        <w:spacing w:before="120" w:after="120" w:line="360" w:lineRule="auto"/>
        <w:ind w:firstLine="567"/>
        <w:jc w:val="both"/>
      </w:pPr>
      <w:r>
        <w:t>Os hábitos diários de estudo em casa são essenciais para o desempenho escolar do aluno e influenciam positivamente o processo de ensino e aprendizagem. As atividades propostas para serem realizadas em casa são extremamente importantes e complementam o aprendizado, não substituindo o estudo regular. Elas têm como objetivo desenvolver no aluno a responsabilidade e o senso de dever, além de refletir o compromisso do aluno com a escola e sua adesão às regras estabelecidas.</w:t>
      </w:r>
    </w:p>
    <w:p w14:paraId="0392EAB2" w14:textId="77777777" w:rsidR="00E725E4" w:rsidRDefault="00424BF4" w:rsidP="0014166A">
      <w:pPr>
        <w:pBdr>
          <w:top w:val="nil"/>
          <w:left w:val="nil"/>
          <w:bottom w:val="nil"/>
          <w:right w:val="nil"/>
          <w:between w:val="nil"/>
        </w:pBdr>
        <w:spacing w:before="120" w:after="120" w:line="360" w:lineRule="auto"/>
        <w:ind w:firstLine="567"/>
        <w:jc w:val="both"/>
      </w:pPr>
      <w:r>
        <w:t>Para garantir uma aprendizagem efetiva, é fundamental que o aluno se organize e defina horários sistemáticos para realizar o dever de casa e revisar as habilidades trabalhadas em sala de aula. A orientação educacional, a supervisão escolar e os professores avaliam continuamente o desenvolvimento do aluno e colaboram na elaboração de novas estratégias para apoiar aqueles que não estão apresentando resultados satisfatórios.</w:t>
      </w:r>
    </w:p>
    <w:p w14:paraId="36426BE2" w14:textId="77777777" w:rsidR="00E725E4" w:rsidRDefault="00424BF4" w:rsidP="0014166A">
      <w:pPr>
        <w:pBdr>
          <w:top w:val="nil"/>
          <w:left w:val="nil"/>
          <w:bottom w:val="nil"/>
          <w:right w:val="nil"/>
          <w:between w:val="nil"/>
        </w:pBdr>
        <w:spacing w:before="120" w:after="120" w:line="360" w:lineRule="auto"/>
        <w:ind w:firstLine="567"/>
        <w:jc w:val="both"/>
      </w:pPr>
      <w:r>
        <w:lastRenderedPageBreak/>
        <w:t>Algumas ações são implementadas com o objetivo de proporcionar ao aluno uma formação escolar de qualidade. Essas ações incluem:</w:t>
      </w:r>
    </w:p>
    <w:p w14:paraId="2D317FF0" w14:textId="77777777" w:rsidR="00E725E4" w:rsidRDefault="00424BF4">
      <w:pPr>
        <w:numPr>
          <w:ilvl w:val="0"/>
          <w:numId w:val="47"/>
        </w:numPr>
        <w:spacing w:before="120" w:after="120" w:line="360" w:lineRule="auto"/>
        <w:ind w:left="851" w:hanging="142"/>
        <w:jc w:val="both"/>
      </w:pPr>
      <w:r>
        <w:rPr>
          <w:b/>
        </w:rPr>
        <w:t>Diálogo com o Aluno</w:t>
      </w:r>
      <w:r>
        <w:t>: Conversar com o aluno para compreender as razões de suas dificuldades e, com base nisso, planejar, em conjunto com os professores, novas estratégias de aprendizado.</w:t>
      </w:r>
    </w:p>
    <w:p w14:paraId="5F05F4ED" w14:textId="77777777" w:rsidR="00E725E4" w:rsidRDefault="00424BF4">
      <w:pPr>
        <w:numPr>
          <w:ilvl w:val="0"/>
          <w:numId w:val="47"/>
        </w:numPr>
        <w:spacing w:before="120" w:after="120" w:line="360" w:lineRule="auto"/>
        <w:ind w:left="851" w:hanging="142"/>
        <w:jc w:val="both"/>
      </w:pPr>
      <w:r>
        <w:rPr>
          <w:b/>
        </w:rPr>
        <w:t>Orientação sobre Atitudes e Comportamentos</w:t>
      </w:r>
      <w:r>
        <w:t>: Fornecer orientação ao aluno quanto às atitudes e comportamentos em sala de aula, especialmente em casos de indisciplina ou desrespeito aos colegas, professores ou qualquer profissional da escola.</w:t>
      </w:r>
    </w:p>
    <w:p w14:paraId="029200AB" w14:textId="77777777" w:rsidR="00E725E4" w:rsidRDefault="00424BF4">
      <w:pPr>
        <w:numPr>
          <w:ilvl w:val="0"/>
          <w:numId w:val="47"/>
        </w:numPr>
        <w:spacing w:before="120" w:after="120" w:line="360" w:lineRule="auto"/>
        <w:ind w:left="851" w:hanging="142"/>
        <w:jc w:val="both"/>
      </w:pPr>
      <w:r>
        <w:rPr>
          <w:b/>
        </w:rPr>
        <w:t>Gestão do Tempo de Estudo</w:t>
      </w:r>
      <w:r>
        <w:t>: Auxiliar o aluno a organizar seu dia para otimizar a qualidade do horário de estudos em casa.</w:t>
      </w:r>
    </w:p>
    <w:p w14:paraId="3630480F" w14:textId="77777777" w:rsidR="00E725E4" w:rsidRDefault="00424BF4">
      <w:pPr>
        <w:numPr>
          <w:ilvl w:val="0"/>
          <w:numId w:val="47"/>
        </w:numPr>
        <w:spacing w:before="120" w:after="120" w:line="360" w:lineRule="auto"/>
        <w:ind w:left="851" w:hanging="142"/>
        <w:jc w:val="both"/>
      </w:pPr>
      <w:r>
        <w:rPr>
          <w:b/>
        </w:rPr>
        <w:t>Contato com a Família</w:t>
      </w:r>
      <w:r>
        <w:t>: Manter contato com a família para orientá-la sobre as dificuldades enfrentadas pelo aluno e buscar soluções conjuntas.</w:t>
      </w:r>
    </w:p>
    <w:p w14:paraId="75493A2B" w14:textId="77777777" w:rsidR="00E725E4" w:rsidRDefault="00424BF4">
      <w:pPr>
        <w:numPr>
          <w:ilvl w:val="0"/>
          <w:numId w:val="47"/>
        </w:numPr>
        <w:spacing w:before="120" w:after="120" w:line="360" w:lineRule="auto"/>
        <w:ind w:left="851" w:hanging="142"/>
        <w:jc w:val="both"/>
      </w:pPr>
      <w:r>
        <w:rPr>
          <w:b/>
        </w:rPr>
        <w:t>Intervenções Pedagógicas</w:t>
      </w:r>
      <w:r>
        <w:t>: Implementar intervenções pedagógicas para alunos que apresentem defasagens no desempenho escolar.</w:t>
      </w:r>
    </w:p>
    <w:p w14:paraId="154988D9" w14:textId="77777777" w:rsidR="00E725E4" w:rsidRDefault="00424BF4">
      <w:pPr>
        <w:numPr>
          <w:ilvl w:val="0"/>
          <w:numId w:val="47"/>
        </w:numPr>
        <w:spacing w:before="120" w:after="120" w:line="360" w:lineRule="auto"/>
        <w:ind w:left="851" w:hanging="142"/>
        <w:jc w:val="both"/>
      </w:pPr>
      <w:r>
        <w:rPr>
          <w:b/>
        </w:rPr>
        <w:t>Aulas de Recomposição da Aprendizagem</w:t>
      </w:r>
      <w:r>
        <w:t>: Oferecer aulas de recomposição da aprendizagem para complementar ou sistematizar as habilidades da turma, conforme a necessidade.</w:t>
      </w:r>
    </w:p>
    <w:p w14:paraId="28C04AF6" w14:textId="77777777" w:rsidR="00E725E4" w:rsidRPr="00C96875" w:rsidRDefault="00424BF4" w:rsidP="00C96875">
      <w:pPr>
        <w:pStyle w:val="Ttulo1"/>
      </w:pPr>
      <w:bookmarkStart w:id="172" w:name="_Toc229639615"/>
      <w:r w:rsidRPr="00C96875">
        <w:lastRenderedPageBreak/>
        <w:t>VISITAS ORIENTADAS/PESQUISA DE CAMPO/SAÍDA PEDAGÓGICA</w:t>
      </w:r>
      <w:bookmarkEnd w:id="172"/>
    </w:p>
    <w:p w14:paraId="4CAFAB11" w14:textId="26AF70FE" w:rsidR="00BE05D4" w:rsidRDefault="00424BF4" w:rsidP="0014166A">
      <w:pPr>
        <w:pBdr>
          <w:top w:val="nil"/>
          <w:left w:val="nil"/>
          <w:bottom w:val="nil"/>
          <w:right w:val="nil"/>
          <w:between w:val="nil"/>
        </w:pBdr>
        <w:spacing w:before="120" w:after="120" w:line="360" w:lineRule="auto"/>
        <w:ind w:firstLine="567"/>
        <w:jc w:val="both"/>
      </w:pPr>
      <w:r>
        <w:t>As visitas orientadas</w:t>
      </w:r>
      <w:r w:rsidR="00BE05D4">
        <w:t xml:space="preserve">, pesquisas de campo e saídas pedagógicas </w:t>
      </w:r>
      <w:r>
        <w:t xml:space="preserve">são ferramentas valiosas tanto para os educadores quanto para os alunos, oferecendo uma oportunidade concreta de contato direto com a realidade estudada, o que enriquece a compreensão dos aspectos que podem ser difíceis de captar apenas por meio do trabalho em sala de aula. </w:t>
      </w:r>
    </w:p>
    <w:p w14:paraId="4B216502" w14:textId="6105100B" w:rsidR="00BE05D4" w:rsidRDefault="00794BCD" w:rsidP="0014166A">
      <w:pPr>
        <w:pBdr>
          <w:top w:val="nil"/>
          <w:left w:val="nil"/>
          <w:bottom w:val="nil"/>
          <w:right w:val="nil"/>
          <w:between w:val="nil"/>
        </w:pBdr>
        <w:spacing w:before="120" w:after="120" w:line="360" w:lineRule="auto"/>
        <w:ind w:firstLine="567"/>
        <w:jc w:val="both"/>
      </w:pPr>
      <w:r>
        <w:t>Esses momentos estão alinhados com a</w:t>
      </w:r>
      <w:r w:rsidR="00C66873">
        <w:t xml:space="preserve">s leis e normas, como a </w:t>
      </w:r>
      <w:r w:rsidR="00C66873" w:rsidRPr="00C66873">
        <w:t xml:space="preserve">Lei </w:t>
      </w:r>
      <w:r w:rsidR="00C66873">
        <w:t xml:space="preserve">Federal </w:t>
      </w:r>
      <w:r w:rsidR="00C66873" w:rsidRPr="00C66873">
        <w:t>nº 14.560</w:t>
      </w:r>
      <w:r w:rsidR="00C66873">
        <w:t>/2023 e</w:t>
      </w:r>
      <w:r>
        <w:t xml:space="preserve"> </w:t>
      </w:r>
      <w:r w:rsidRPr="008E35D8">
        <w:t xml:space="preserve">Resolução </w:t>
      </w:r>
      <w:r w:rsidR="008E35D8" w:rsidRPr="008E35D8">
        <w:t xml:space="preserve">CNE/CEB </w:t>
      </w:r>
      <w:r w:rsidRPr="008E35D8">
        <w:t xml:space="preserve">nº </w:t>
      </w:r>
      <w:r w:rsidR="008E35D8">
        <w:t>2010</w:t>
      </w:r>
      <w:r w:rsidRPr="008E35D8">
        <w:t>,</w:t>
      </w:r>
      <w:r>
        <w:t xml:space="preserve"> </w:t>
      </w:r>
    </w:p>
    <w:p w14:paraId="1AF676EB" w14:textId="77777777" w:rsidR="00BE05D4" w:rsidRDefault="00BE05D4" w:rsidP="00727663">
      <w:pPr>
        <w:pStyle w:val="Citao"/>
        <w:contextualSpacing/>
      </w:pPr>
      <w:r w:rsidRPr="00BE05D4">
        <w:t xml:space="preserve">Art. 9º O currículo do Ensino Fundamental é entendido, nesta Resolução, como constituído pelas experiências escolares que se desdobram em torno do conhecimento, permeadas pelas relações sociais, buscando articular vivências e saberes dos alunos com os conhecimentos historicamente acumulados e contribuindo para construir as identidades dos estudantes. </w:t>
      </w:r>
    </w:p>
    <w:p w14:paraId="478F695A" w14:textId="77777777" w:rsidR="00BE05D4" w:rsidRDefault="00BE05D4" w:rsidP="00727663">
      <w:pPr>
        <w:pStyle w:val="Citao"/>
        <w:contextualSpacing/>
      </w:pPr>
      <w:r w:rsidRPr="00BE05D4">
        <w:t xml:space="preserve">§ 1º O foco nas experiências escolares significa que as orientações e as propostas curriculares que provêm das diversas instâncias só terão concretude por meio das ações educativas que envolvem os alunos. </w:t>
      </w:r>
    </w:p>
    <w:p w14:paraId="6118FCA6" w14:textId="77777777" w:rsidR="00BE05D4" w:rsidRDefault="00BE05D4" w:rsidP="00727663">
      <w:pPr>
        <w:pStyle w:val="Citao"/>
        <w:contextualSpacing/>
      </w:pPr>
      <w:r w:rsidRPr="00BE05D4">
        <w:t xml:space="preserve">§ 2º As experiências escolares abrangem todos os aspectos do ambiente escolar, aqueles que compõem a parte explícita do currículo, bem como os que também contribuem, de forma implícita, para a aquisição de conhecimentos socialmente relevantes. Valores, atitudes, sensibilidade e orientações de conduta são veiculados não só pelos conhecimentos, mas por meio de rotinas, rituais, normas de convívio social, festividades, pela distribuição do tempo e organização do espaço educativo, pelos materiais utilizados na aprendizagem e pelo recreio, enfim, pelas vivências proporcionadas pela escola. </w:t>
      </w:r>
    </w:p>
    <w:p w14:paraId="339CCBA5" w14:textId="69DEF468" w:rsidR="00BE05D4" w:rsidRDefault="00BE05D4" w:rsidP="00727663">
      <w:pPr>
        <w:pStyle w:val="Citao"/>
        <w:contextualSpacing/>
      </w:pPr>
      <w:r w:rsidRPr="00BE05D4">
        <w:t>§ 3º Os conhecimentos escolares são aqueles que as diferentes instâncias que produzem orientações sobre o currículo, as escolas e os professores selecionam e transformam a fim de que possam ser ensinados e aprendidos, ao mesmo tempo em que servem de elementos para a formação ética, estética e política do aluno</w:t>
      </w:r>
      <w:r>
        <w:t xml:space="preserve"> (</w:t>
      </w:r>
      <w:r w:rsidR="006F2BDD">
        <w:t>Brasil</w:t>
      </w:r>
      <w:r>
        <w:t>, 2010</w:t>
      </w:r>
      <w:r w:rsidR="00E14FC2">
        <w:t>c</w:t>
      </w:r>
      <w:r>
        <w:t>, p. 3).</w:t>
      </w:r>
    </w:p>
    <w:p w14:paraId="657157CC" w14:textId="4686FBC7" w:rsidR="00BE05D4" w:rsidRDefault="00794BCD" w:rsidP="0014166A">
      <w:pPr>
        <w:pBdr>
          <w:top w:val="nil"/>
          <w:left w:val="nil"/>
          <w:bottom w:val="nil"/>
          <w:right w:val="nil"/>
          <w:between w:val="nil"/>
        </w:pBdr>
        <w:spacing w:before="120" w:after="120" w:line="360" w:lineRule="auto"/>
        <w:ind w:firstLine="567"/>
        <w:jc w:val="both"/>
      </w:pPr>
      <w:r>
        <w:t>Porém, para garantir que essas atividades sejam realizadas de forma segura e alinhada aos objetivos educativos, a equipe diretiva e pedagógica da escola estabelece procedimentos específicos que incluem o planejamento do professor, a organização do roteiro, o apoio e a autorização dos responsáveis, entre outras ações.</w:t>
      </w:r>
      <w:r w:rsidR="00BE05D4">
        <w:t xml:space="preserve"> </w:t>
      </w:r>
    </w:p>
    <w:p w14:paraId="03F3D117" w14:textId="48421A6E" w:rsidR="00E725E4" w:rsidRDefault="00424BF4" w:rsidP="0014166A">
      <w:pPr>
        <w:pBdr>
          <w:top w:val="nil"/>
          <w:left w:val="nil"/>
          <w:bottom w:val="nil"/>
          <w:right w:val="nil"/>
          <w:between w:val="nil"/>
        </w:pBdr>
        <w:spacing w:before="120" w:after="120" w:line="360" w:lineRule="auto"/>
        <w:ind w:firstLine="567"/>
        <w:jc w:val="both"/>
      </w:pPr>
      <w:r>
        <w:t>Para participar dessas atividades, o aluno deve comparecer devidamente uniformizado e portar o roteiro elaborado pelo professor orientador, além do formulário de autorização preenchido e assinado pelo responsável legal, dentro do prazo estipulado. Também é necessário apresentar uma cópia do documento indicado na autorização.</w:t>
      </w:r>
    </w:p>
    <w:p w14:paraId="3BA924D1" w14:textId="77777777" w:rsidR="00E725E4" w:rsidRDefault="00424BF4" w:rsidP="0014166A">
      <w:pPr>
        <w:spacing w:before="120" w:after="120" w:line="360" w:lineRule="auto"/>
        <w:ind w:firstLine="708"/>
        <w:jc w:val="both"/>
      </w:pPr>
      <w:r>
        <w:lastRenderedPageBreak/>
        <w:t>No caso de alunos que são público-alvo do Atendimento Educacional Especializado (AEE), situações específicas exigem acompanhamento adicional. Nesses casos, o aluno deve ser acompanhado pelo auxiliar de turma e pelo professor de educação especial do AEE. A escola também poderá solicitar que um familiar acompanhe o aluno durante a visita, conforme a necessidade.</w:t>
      </w:r>
    </w:p>
    <w:p w14:paraId="4FDA4A27" w14:textId="77777777" w:rsidR="00E725E4" w:rsidRDefault="00E725E4" w:rsidP="0014166A">
      <w:pPr>
        <w:spacing w:before="120" w:after="120" w:line="360" w:lineRule="auto"/>
      </w:pPr>
    </w:p>
    <w:p w14:paraId="6BB0D8A5" w14:textId="77777777" w:rsidR="00E31CE7" w:rsidRPr="00C96875" w:rsidRDefault="00E31CE7" w:rsidP="00C96875">
      <w:pPr>
        <w:pStyle w:val="Ttulo1"/>
      </w:pPr>
      <w:bookmarkStart w:id="173" w:name="_Toc229639616"/>
      <w:r w:rsidRPr="00C96875">
        <w:lastRenderedPageBreak/>
        <w:t>PROJETOS E AÇÕES DA ESCOLA</w:t>
      </w:r>
      <w:bookmarkEnd w:id="173"/>
    </w:p>
    <w:p w14:paraId="3F94C0B8" w14:textId="3E34C43B" w:rsidR="00794BCD" w:rsidRDefault="00794BCD" w:rsidP="0014166A">
      <w:pPr>
        <w:pBdr>
          <w:top w:val="nil"/>
          <w:left w:val="nil"/>
          <w:bottom w:val="nil"/>
          <w:right w:val="nil"/>
          <w:between w:val="nil"/>
        </w:pBdr>
        <w:spacing w:before="120" w:after="120" w:line="360" w:lineRule="auto"/>
        <w:ind w:left="360" w:firstLine="360"/>
        <w:jc w:val="both"/>
      </w:pPr>
      <w:r>
        <w:t xml:space="preserve">Os projetos e ações da escola também estão alinhados com a </w:t>
      </w:r>
      <w:r w:rsidRPr="008E35D8">
        <w:t xml:space="preserve">Resolução </w:t>
      </w:r>
      <w:r w:rsidR="008E35D8" w:rsidRPr="008E35D8">
        <w:t xml:space="preserve">CNE/CEB </w:t>
      </w:r>
      <w:r w:rsidRPr="008E35D8">
        <w:t>nº 07/2010</w:t>
      </w:r>
      <w:r>
        <w:t xml:space="preserve"> (</w:t>
      </w:r>
      <w:r w:rsidR="006F2BDD">
        <w:t>Brasil</w:t>
      </w:r>
      <w:r>
        <w:t>, 2010</w:t>
      </w:r>
      <w:r w:rsidR="00E14FC2">
        <w:t>c</w:t>
      </w:r>
      <w:r>
        <w:t xml:space="preserve">, p.3), assim como, atender as legislações vigentes. </w:t>
      </w:r>
    </w:p>
    <w:p w14:paraId="1596BB8E" w14:textId="179143EB" w:rsidR="007214E1" w:rsidRDefault="007214E1" w:rsidP="007214E1">
      <w:pPr>
        <w:pStyle w:val="Legenda"/>
        <w:spacing w:before="240" w:after="0"/>
      </w:pPr>
      <w:bookmarkStart w:id="174" w:name="_Toc229639638"/>
      <w:r>
        <w:t xml:space="preserve">Tabela </w:t>
      </w:r>
      <w:r>
        <w:fldChar w:fldCharType="begin"/>
      </w:r>
      <w:r>
        <w:instrText xml:space="preserve"> SEQ Tabela \* ARABIC </w:instrText>
      </w:r>
      <w:r>
        <w:fldChar w:fldCharType="separate"/>
      </w:r>
      <w:r w:rsidR="00325442">
        <w:rPr>
          <w:noProof/>
        </w:rPr>
        <w:t>13</w:t>
      </w:r>
      <w:r>
        <w:fldChar w:fldCharType="end"/>
      </w:r>
      <w:r>
        <w:t xml:space="preserve"> – Projetos da Escola</w:t>
      </w:r>
      <w:bookmarkEnd w:id="174"/>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701"/>
        <w:gridCol w:w="6804"/>
      </w:tblGrid>
      <w:tr w:rsidR="00762CD7" w:rsidRPr="00762CD7" w14:paraId="0A868049" w14:textId="77777777" w:rsidTr="00727663">
        <w:tc>
          <w:tcPr>
            <w:tcW w:w="704" w:type="dxa"/>
            <w:shd w:val="clear" w:color="auto" w:fill="4472C4" w:themeFill="accent1"/>
          </w:tcPr>
          <w:p w14:paraId="1817AC64" w14:textId="17A5E3A8" w:rsidR="004E17E6" w:rsidRPr="00762CD7" w:rsidRDefault="004E17E6" w:rsidP="00762CD7">
            <w:pPr>
              <w:spacing w:before="120" w:after="120" w:line="360" w:lineRule="auto"/>
              <w:jc w:val="center"/>
              <w:rPr>
                <w:b/>
                <w:color w:val="FFFFFF" w:themeColor="background1"/>
                <w:sz w:val="20"/>
                <w:szCs w:val="20"/>
              </w:rPr>
            </w:pPr>
            <w:r w:rsidRPr="00762CD7">
              <w:rPr>
                <w:b/>
                <w:color w:val="FFFFFF" w:themeColor="background1"/>
                <w:sz w:val="20"/>
                <w:szCs w:val="20"/>
              </w:rPr>
              <w:t>Mês</w:t>
            </w:r>
          </w:p>
        </w:tc>
        <w:tc>
          <w:tcPr>
            <w:tcW w:w="1701" w:type="dxa"/>
            <w:shd w:val="clear" w:color="auto" w:fill="4472C4" w:themeFill="accent1"/>
          </w:tcPr>
          <w:p w14:paraId="7A742361" w14:textId="77D7F7BE" w:rsidR="004E17E6" w:rsidRPr="00762CD7" w:rsidRDefault="004E17E6" w:rsidP="00762CD7">
            <w:pPr>
              <w:spacing w:before="120" w:after="120" w:line="360" w:lineRule="auto"/>
              <w:jc w:val="center"/>
              <w:rPr>
                <w:b/>
                <w:color w:val="FFFFFF" w:themeColor="background1"/>
                <w:sz w:val="20"/>
                <w:szCs w:val="20"/>
              </w:rPr>
            </w:pPr>
            <w:r w:rsidRPr="00762CD7">
              <w:rPr>
                <w:b/>
                <w:color w:val="FFFFFF" w:themeColor="background1"/>
                <w:sz w:val="20"/>
                <w:szCs w:val="20"/>
              </w:rPr>
              <w:t>PROJETO</w:t>
            </w:r>
          </w:p>
        </w:tc>
        <w:tc>
          <w:tcPr>
            <w:tcW w:w="6804" w:type="dxa"/>
            <w:shd w:val="clear" w:color="auto" w:fill="4472C4" w:themeFill="accent1"/>
          </w:tcPr>
          <w:p w14:paraId="547E40BD" w14:textId="22E98871" w:rsidR="004E17E6" w:rsidRPr="00762CD7" w:rsidRDefault="004E17E6" w:rsidP="00762CD7">
            <w:pPr>
              <w:spacing w:before="120" w:after="120" w:line="360" w:lineRule="auto"/>
              <w:jc w:val="center"/>
              <w:rPr>
                <w:b/>
                <w:color w:val="FFFFFF" w:themeColor="background1"/>
                <w:sz w:val="20"/>
                <w:szCs w:val="20"/>
              </w:rPr>
            </w:pPr>
            <w:r w:rsidRPr="00762CD7">
              <w:rPr>
                <w:b/>
                <w:color w:val="FFFFFF" w:themeColor="background1"/>
                <w:sz w:val="20"/>
                <w:szCs w:val="20"/>
              </w:rPr>
              <w:t>OBJETIVO</w:t>
            </w:r>
          </w:p>
        </w:tc>
      </w:tr>
      <w:tr w:rsidR="003924EE" w:rsidRPr="00762CD7" w14:paraId="689CB9AD" w14:textId="77777777" w:rsidTr="00055D48">
        <w:tc>
          <w:tcPr>
            <w:tcW w:w="704" w:type="dxa"/>
          </w:tcPr>
          <w:p w14:paraId="0C83A416" w14:textId="22562EEC" w:rsidR="003924EE" w:rsidRPr="00F52914" w:rsidRDefault="003924EE" w:rsidP="00055D48">
            <w:pPr>
              <w:jc w:val="center"/>
              <w:rPr>
                <w:b/>
                <w:sz w:val="20"/>
                <w:szCs w:val="20"/>
                <w:highlight w:val="yellow"/>
              </w:rPr>
            </w:pPr>
            <w:r w:rsidRPr="00F52914">
              <w:rPr>
                <w:b/>
                <w:sz w:val="20"/>
                <w:szCs w:val="20"/>
                <w:highlight w:val="yellow"/>
              </w:rPr>
              <w:t>???</w:t>
            </w:r>
          </w:p>
        </w:tc>
        <w:tc>
          <w:tcPr>
            <w:tcW w:w="1701" w:type="dxa"/>
          </w:tcPr>
          <w:p w14:paraId="313AA2D4" w14:textId="70E27B5E" w:rsidR="003924EE" w:rsidRPr="00F52914" w:rsidRDefault="003924EE" w:rsidP="00055D48">
            <w:pPr>
              <w:rPr>
                <w:b/>
                <w:sz w:val="20"/>
                <w:szCs w:val="20"/>
                <w:highlight w:val="yellow"/>
              </w:rPr>
            </w:pPr>
            <w:r w:rsidRPr="00F52914">
              <w:rPr>
                <w:b/>
                <w:sz w:val="20"/>
                <w:szCs w:val="20"/>
                <w:highlight w:val="yellow"/>
              </w:rPr>
              <w:t>Aniversário da escola (Fundação .......)</w:t>
            </w:r>
          </w:p>
        </w:tc>
        <w:tc>
          <w:tcPr>
            <w:tcW w:w="6804" w:type="dxa"/>
          </w:tcPr>
          <w:p w14:paraId="318579C1" w14:textId="32113A72" w:rsidR="003924EE" w:rsidRPr="00762CD7" w:rsidRDefault="003924EE" w:rsidP="00055D48">
            <w:pPr>
              <w:jc w:val="both"/>
              <w:rPr>
                <w:sz w:val="20"/>
                <w:szCs w:val="20"/>
              </w:rPr>
            </w:pPr>
            <w:r w:rsidRPr="003924EE">
              <w:rPr>
                <w:sz w:val="20"/>
                <w:szCs w:val="20"/>
              </w:rPr>
              <w:t>Celebrar a trajetória e a história da instituição, fortalecendo o sentimento de pertencimento e identidade escolar. Valorizar conquistas coletivas e individuais ao longo dos anos, promovendo atividades culturais, esportivas e educativas que envolvam toda a comunidade escolar. Estimular a integração entre alunos, professores, funcionários e famílias, reforçando os laços de cooperação, respeito e orgulho pela escola como espaço de aprendizado, convivência e cidadania.</w:t>
            </w:r>
          </w:p>
        </w:tc>
      </w:tr>
      <w:tr w:rsidR="004E17E6" w:rsidRPr="00762CD7" w14:paraId="72C75400" w14:textId="77777777" w:rsidTr="003924EE">
        <w:tc>
          <w:tcPr>
            <w:tcW w:w="704" w:type="dxa"/>
          </w:tcPr>
          <w:p w14:paraId="4C4CE6E6" w14:textId="044A3752" w:rsidR="004E17E6" w:rsidRPr="00762CD7" w:rsidRDefault="004E17E6" w:rsidP="00762CD7">
            <w:pPr>
              <w:jc w:val="center"/>
              <w:rPr>
                <w:b/>
                <w:sz w:val="20"/>
                <w:szCs w:val="20"/>
              </w:rPr>
            </w:pPr>
            <w:r w:rsidRPr="00762CD7">
              <w:rPr>
                <w:b/>
                <w:sz w:val="20"/>
                <w:szCs w:val="20"/>
              </w:rPr>
              <w:t>Mar</w:t>
            </w:r>
          </w:p>
        </w:tc>
        <w:tc>
          <w:tcPr>
            <w:tcW w:w="1701" w:type="dxa"/>
          </w:tcPr>
          <w:p w14:paraId="41BA30BC" w14:textId="1CEA07D6" w:rsidR="004E17E6" w:rsidRPr="00762CD7" w:rsidRDefault="004E17E6" w:rsidP="00762CD7">
            <w:pPr>
              <w:rPr>
                <w:b/>
                <w:sz w:val="20"/>
                <w:szCs w:val="20"/>
              </w:rPr>
            </w:pPr>
            <w:r w:rsidRPr="00762CD7">
              <w:rPr>
                <w:b/>
                <w:sz w:val="20"/>
                <w:szCs w:val="20"/>
              </w:rPr>
              <w:t>Semana da Mulher e Semana de Valorização d</w:t>
            </w:r>
            <w:r w:rsidR="00762CD7" w:rsidRPr="00762CD7">
              <w:rPr>
                <w:b/>
                <w:sz w:val="20"/>
                <w:szCs w:val="20"/>
              </w:rPr>
              <w:t>as</w:t>
            </w:r>
            <w:r w:rsidRPr="00762CD7">
              <w:rPr>
                <w:b/>
                <w:sz w:val="20"/>
                <w:szCs w:val="20"/>
              </w:rPr>
              <w:t xml:space="preserve"> Mulheres</w:t>
            </w:r>
          </w:p>
        </w:tc>
        <w:tc>
          <w:tcPr>
            <w:tcW w:w="6804" w:type="dxa"/>
          </w:tcPr>
          <w:p w14:paraId="1EEC856C" w14:textId="2201AFCD" w:rsidR="004E17E6" w:rsidRPr="00762CD7" w:rsidRDefault="003924EE" w:rsidP="00762CD7">
            <w:pPr>
              <w:jc w:val="both"/>
              <w:rPr>
                <w:sz w:val="20"/>
                <w:szCs w:val="20"/>
              </w:rPr>
            </w:pPr>
            <w:r w:rsidRPr="003924EE">
              <w:rPr>
                <w:sz w:val="20"/>
                <w:szCs w:val="20"/>
              </w:rPr>
              <w:t>Promover o reconhecimento e a valorização do papel das mulheres na sociedade e na história da humanidade, destacando suas contribuições em diferentes áreas e contextos. Estimular a reflexão crítica sobre igualdade de gênero, respeito e direitos humanos, em consonância com a legislação vigente</w:t>
            </w:r>
            <w:r>
              <w:rPr>
                <w:sz w:val="20"/>
                <w:szCs w:val="20"/>
              </w:rPr>
              <w:t>.</w:t>
            </w:r>
            <w:r w:rsidRPr="003924EE">
              <w:rPr>
                <w:sz w:val="20"/>
                <w:szCs w:val="20"/>
              </w:rPr>
              <w:t xml:space="preserve"> O projeto busca fortalecer valores de cidadania, equidade e justiça social, por meio de atividades escolares que incentivem a participação ativa, o protagonismo feminino e o engajamento comunitário. (Lei Federal nº 11.340/2006, Lei Federal nº 14.164/2021, Lei Municipal nº 4.805/2025, Lei Municipal nº 3.863/2015, Lei Municipal nº 1.339/1997 e Lei Federal nº 14.986/2024, que estabelece a </w:t>
            </w:r>
            <w:r w:rsidRPr="003924EE">
              <w:rPr>
                <w:b/>
                <w:bCs/>
                <w:sz w:val="20"/>
                <w:szCs w:val="20"/>
              </w:rPr>
              <w:t>segunda semana de março</w:t>
            </w:r>
            <w:r w:rsidRPr="003924EE">
              <w:rPr>
                <w:sz w:val="20"/>
                <w:szCs w:val="20"/>
              </w:rPr>
              <w:t xml:space="preserve"> para ações educativas). </w:t>
            </w:r>
          </w:p>
        </w:tc>
      </w:tr>
      <w:tr w:rsidR="004E17E6" w:rsidRPr="00762CD7" w14:paraId="5AA2A758" w14:textId="77777777" w:rsidTr="003924EE">
        <w:tc>
          <w:tcPr>
            <w:tcW w:w="704" w:type="dxa"/>
          </w:tcPr>
          <w:p w14:paraId="4AFC664B" w14:textId="4B7EA943" w:rsidR="004E17E6" w:rsidRPr="00762CD7" w:rsidRDefault="003924EE" w:rsidP="00762CD7">
            <w:pPr>
              <w:jc w:val="center"/>
              <w:rPr>
                <w:b/>
                <w:sz w:val="20"/>
                <w:szCs w:val="20"/>
              </w:rPr>
            </w:pPr>
            <w:r>
              <w:rPr>
                <w:b/>
                <w:sz w:val="20"/>
                <w:szCs w:val="20"/>
              </w:rPr>
              <w:t>Mar/</w:t>
            </w:r>
            <w:proofErr w:type="spellStart"/>
            <w:r>
              <w:rPr>
                <w:b/>
                <w:sz w:val="20"/>
                <w:szCs w:val="20"/>
              </w:rPr>
              <w:t>Abr</w:t>
            </w:r>
            <w:proofErr w:type="spellEnd"/>
          </w:p>
        </w:tc>
        <w:tc>
          <w:tcPr>
            <w:tcW w:w="1701" w:type="dxa"/>
          </w:tcPr>
          <w:p w14:paraId="3BF166CE" w14:textId="7BBC3BA5" w:rsidR="004E17E6" w:rsidRPr="00762CD7" w:rsidRDefault="003924EE" w:rsidP="00762CD7">
            <w:pPr>
              <w:rPr>
                <w:b/>
                <w:sz w:val="20"/>
                <w:szCs w:val="20"/>
              </w:rPr>
            </w:pPr>
            <w:r w:rsidRPr="003924EE">
              <w:rPr>
                <w:b/>
                <w:sz w:val="20"/>
                <w:szCs w:val="20"/>
              </w:rPr>
              <w:t>Solidariedade e Partilha</w:t>
            </w:r>
          </w:p>
        </w:tc>
        <w:tc>
          <w:tcPr>
            <w:tcW w:w="6804" w:type="dxa"/>
          </w:tcPr>
          <w:p w14:paraId="3701C9AC" w14:textId="5529E978" w:rsidR="004E17E6" w:rsidRPr="00762CD7" w:rsidRDefault="003924EE" w:rsidP="00762CD7">
            <w:pPr>
              <w:jc w:val="both"/>
              <w:rPr>
                <w:sz w:val="20"/>
                <w:szCs w:val="20"/>
              </w:rPr>
            </w:pPr>
            <w:r w:rsidRPr="003924EE">
              <w:rPr>
                <w:sz w:val="20"/>
                <w:szCs w:val="20"/>
              </w:rPr>
              <w:t>Proporcionar aos alunos o conhecimento sobre diferentes tradições culturais e religiosas que ocorrem neste período do ano, valorizando a diversidade e promovendo uma abordagem rica, significativa e aperfeiçoada. Estimular a prática da solidariedade e da empatia por meio de atividades escolares que incentivem a cooperação e o respeito mútuo.</w:t>
            </w:r>
            <w:r>
              <w:rPr>
                <w:sz w:val="20"/>
                <w:szCs w:val="20"/>
              </w:rPr>
              <w:t xml:space="preserve"> (</w:t>
            </w:r>
            <w:r w:rsidRPr="003924EE">
              <w:rPr>
                <w:sz w:val="20"/>
                <w:szCs w:val="20"/>
              </w:rPr>
              <w:t>Lei Federal nº 10.639/2003; Lei Federal nº 11.645/2008; Lei Federal nº 13.185/2015, Lei Federal nº 14.988/2024, Lei Municipal nº 3.162/2011, Lei Municipal nº 4.481/2021</w:t>
            </w:r>
            <w:r>
              <w:rPr>
                <w:sz w:val="20"/>
                <w:szCs w:val="20"/>
              </w:rPr>
              <w:t>).</w:t>
            </w:r>
          </w:p>
        </w:tc>
      </w:tr>
      <w:tr w:rsidR="0044580E" w:rsidRPr="00762CD7" w14:paraId="539278F1" w14:textId="77777777" w:rsidTr="00055D48">
        <w:tc>
          <w:tcPr>
            <w:tcW w:w="704" w:type="dxa"/>
          </w:tcPr>
          <w:p w14:paraId="5CED6970" w14:textId="3F01069E" w:rsidR="0044580E" w:rsidRPr="00762CD7" w:rsidRDefault="0044580E" w:rsidP="00055D48">
            <w:pPr>
              <w:jc w:val="center"/>
              <w:rPr>
                <w:b/>
                <w:sz w:val="20"/>
                <w:szCs w:val="20"/>
              </w:rPr>
            </w:pPr>
            <w:r>
              <w:rPr>
                <w:b/>
                <w:sz w:val="20"/>
                <w:szCs w:val="20"/>
              </w:rPr>
              <w:t>Mai</w:t>
            </w:r>
          </w:p>
        </w:tc>
        <w:tc>
          <w:tcPr>
            <w:tcW w:w="1701" w:type="dxa"/>
          </w:tcPr>
          <w:p w14:paraId="1AF2D338" w14:textId="1714EE1B" w:rsidR="0044580E" w:rsidRPr="00762CD7" w:rsidRDefault="00AB67A6" w:rsidP="00055D48">
            <w:pPr>
              <w:rPr>
                <w:b/>
                <w:sz w:val="20"/>
                <w:szCs w:val="20"/>
              </w:rPr>
            </w:pPr>
            <w:r>
              <w:rPr>
                <w:b/>
                <w:sz w:val="20"/>
                <w:szCs w:val="20"/>
              </w:rPr>
              <w:t>Semana</w:t>
            </w:r>
            <w:r w:rsidR="0044580E" w:rsidRPr="00762CD7">
              <w:rPr>
                <w:b/>
                <w:sz w:val="20"/>
                <w:szCs w:val="20"/>
              </w:rPr>
              <w:t xml:space="preserve"> d</w:t>
            </w:r>
            <w:r>
              <w:rPr>
                <w:b/>
                <w:sz w:val="20"/>
                <w:szCs w:val="20"/>
              </w:rPr>
              <w:t>o</w:t>
            </w:r>
            <w:r w:rsidR="0044580E" w:rsidRPr="00762CD7">
              <w:rPr>
                <w:b/>
                <w:sz w:val="20"/>
                <w:szCs w:val="20"/>
              </w:rPr>
              <w:t xml:space="preserve"> </w:t>
            </w:r>
            <w:r w:rsidR="0044580E">
              <w:rPr>
                <w:b/>
                <w:sz w:val="20"/>
                <w:szCs w:val="20"/>
              </w:rPr>
              <w:t>Brincar</w:t>
            </w:r>
          </w:p>
        </w:tc>
        <w:tc>
          <w:tcPr>
            <w:tcW w:w="6804" w:type="dxa"/>
          </w:tcPr>
          <w:p w14:paraId="6F6367D0" w14:textId="78418AD1" w:rsidR="0044580E" w:rsidRPr="00762CD7" w:rsidRDefault="0044580E" w:rsidP="00055D48">
            <w:pPr>
              <w:jc w:val="both"/>
              <w:rPr>
                <w:sz w:val="20"/>
                <w:szCs w:val="20"/>
              </w:rPr>
            </w:pPr>
            <w:r w:rsidRPr="0044580E">
              <w:rPr>
                <w:sz w:val="20"/>
                <w:szCs w:val="20"/>
              </w:rPr>
              <w:t>Valorizar o brincar como direito fundamental da criança e como prática essencial para seu desenvolvimento integral, reconhecendo também o papel da família na formação de uma sociedade equilibrada e solidária. Proporcionar experiências lúdicas que estimulem a criatividade, a imaginação e a convivência saudável, favorecendo a reflexão sobre as diferentes estruturas familiares e os vínculos afetivos que fortalecem o relacionamento entre as pessoas. A iniciativa está em consonância com a Lei Municipal nº 4.739/2024, que estabelece a semana do dia 28 de maio de cada ano para a celebração.</w:t>
            </w:r>
          </w:p>
        </w:tc>
      </w:tr>
      <w:tr w:rsidR="004E17E6" w:rsidRPr="00762CD7" w14:paraId="2F57E186" w14:textId="77777777" w:rsidTr="003924EE">
        <w:tc>
          <w:tcPr>
            <w:tcW w:w="704" w:type="dxa"/>
          </w:tcPr>
          <w:p w14:paraId="00B3712A" w14:textId="5C6D7313" w:rsidR="004E17E6" w:rsidRPr="00762CD7" w:rsidRDefault="003924EE" w:rsidP="00762CD7">
            <w:pPr>
              <w:jc w:val="center"/>
              <w:rPr>
                <w:b/>
                <w:sz w:val="20"/>
                <w:szCs w:val="20"/>
              </w:rPr>
            </w:pPr>
            <w:r>
              <w:rPr>
                <w:b/>
                <w:sz w:val="20"/>
                <w:szCs w:val="20"/>
              </w:rPr>
              <w:t>Mai/</w:t>
            </w:r>
            <w:proofErr w:type="spellStart"/>
            <w:r>
              <w:rPr>
                <w:b/>
                <w:sz w:val="20"/>
                <w:szCs w:val="20"/>
              </w:rPr>
              <w:t>Jun</w:t>
            </w:r>
            <w:proofErr w:type="spellEnd"/>
          </w:p>
        </w:tc>
        <w:tc>
          <w:tcPr>
            <w:tcW w:w="1701" w:type="dxa"/>
          </w:tcPr>
          <w:p w14:paraId="5E78636C" w14:textId="6CE3C882" w:rsidR="004E17E6" w:rsidRPr="00762CD7" w:rsidRDefault="004E17E6" w:rsidP="00762CD7">
            <w:pPr>
              <w:rPr>
                <w:b/>
                <w:sz w:val="20"/>
                <w:szCs w:val="20"/>
              </w:rPr>
            </w:pPr>
            <w:r w:rsidRPr="00762CD7">
              <w:rPr>
                <w:b/>
                <w:sz w:val="20"/>
                <w:szCs w:val="20"/>
              </w:rPr>
              <w:t xml:space="preserve">MPT </w:t>
            </w:r>
            <w:r w:rsidR="003924EE">
              <w:rPr>
                <w:b/>
                <w:sz w:val="20"/>
                <w:szCs w:val="20"/>
              </w:rPr>
              <w:t>- Ministério Público na Escola</w:t>
            </w:r>
          </w:p>
        </w:tc>
        <w:tc>
          <w:tcPr>
            <w:tcW w:w="6804" w:type="dxa"/>
          </w:tcPr>
          <w:p w14:paraId="4B8B0551" w14:textId="591C6884" w:rsidR="004E17E6" w:rsidRPr="00762CD7" w:rsidRDefault="003924EE" w:rsidP="00762CD7">
            <w:pPr>
              <w:jc w:val="both"/>
              <w:rPr>
                <w:sz w:val="20"/>
                <w:szCs w:val="20"/>
              </w:rPr>
            </w:pPr>
            <w:r w:rsidRPr="003924EE">
              <w:rPr>
                <w:sz w:val="20"/>
                <w:szCs w:val="20"/>
              </w:rPr>
              <w:t>Incentivar a participação dos alunos no Prêmio MPT na Escola, promovendo a conscientização crítica sobre o trabalho infantil e suas consequências sociais, econômicas e humanas. Transformar o ambiente escolar em espaço de reflexão e diálogo, capacitando os profissionais da educação como multiplicadores do conhecimento e agentes de transformação social. Estimular o protagonismo estudantil por meio de atividades pedagógicas que valorizem a cidadania, os direitos das crianças e adolescentes e o compromisso coletivo com a erradicação do trabalho infantil.</w:t>
            </w:r>
            <w:r>
              <w:rPr>
                <w:sz w:val="20"/>
                <w:szCs w:val="20"/>
              </w:rPr>
              <w:t xml:space="preserve"> (</w:t>
            </w:r>
            <w:r w:rsidRPr="003924EE">
              <w:rPr>
                <w:sz w:val="20"/>
                <w:szCs w:val="20"/>
              </w:rPr>
              <w:t>Lei Federal nº 11.340/2006 e Lei Federal nº 13.186/2015</w:t>
            </w:r>
            <w:r>
              <w:rPr>
                <w:sz w:val="20"/>
                <w:szCs w:val="20"/>
              </w:rPr>
              <w:t xml:space="preserve">, </w:t>
            </w:r>
            <w:r w:rsidRPr="003924EE">
              <w:rPr>
                <w:sz w:val="20"/>
                <w:szCs w:val="20"/>
              </w:rPr>
              <w:t>Lei Federal nº 14.164/2021; Lei Federal nº 13.185/2015</w:t>
            </w:r>
            <w:r>
              <w:rPr>
                <w:sz w:val="20"/>
                <w:szCs w:val="20"/>
              </w:rPr>
              <w:t xml:space="preserve">, </w:t>
            </w:r>
            <w:r w:rsidRPr="003924EE">
              <w:rPr>
                <w:sz w:val="20"/>
                <w:szCs w:val="20"/>
              </w:rPr>
              <w:t>Lei Federal nº 8.069/1990</w:t>
            </w:r>
            <w:r>
              <w:rPr>
                <w:sz w:val="20"/>
                <w:szCs w:val="20"/>
              </w:rPr>
              <w:t>)</w:t>
            </w:r>
            <w:r w:rsidRPr="003924EE">
              <w:rPr>
                <w:sz w:val="20"/>
                <w:szCs w:val="20"/>
              </w:rPr>
              <w:t>.</w:t>
            </w:r>
          </w:p>
        </w:tc>
      </w:tr>
      <w:tr w:rsidR="004E17E6" w:rsidRPr="00762CD7" w14:paraId="5DB1E70A" w14:textId="77777777" w:rsidTr="003924EE">
        <w:tc>
          <w:tcPr>
            <w:tcW w:w="704" w:type="dxa"/>
          </w:tcPr>
          <w:p w14:paraId="16F1D58B" w14:textId="38870264" w:rsidR="004E17E6" w:rsidRPr="00762CD7" w:rsidRDefault="003924EE" w:rsidP="00762CD7">
            <w:pPr>
              <w:jc w:val="center"/>
              <w:rPr>
                <w:b/>
                <w:sz w:val="20"/>
                <w:szCs w:val="20"/>
              </w:rPr>
            </w:pPr>
            <w:proofErr w:type="spellStart"/>
            <w:r>
              <w:rPr>
                <w:b/>
                <w:sz w:val="20"/>
                <w:szCs w:val="20"/>
              </w:rPr>
              <w:lastRenderedPageBreak/>
              <w:t>Jun</w:t>
            </w:r>
            <w:proofErr w:type="spellEnd"/>
          </w:p>
        </w:tc>
        <w:tc>
          <w:tcPr>
            <w:tcW w:w="1701" w:type="dxa"/>
          </w:tcPr>
          <w:p w14:paraId="59739723" w14:textId="3DD20BAA" w:rsidR="004E17E6" w:rsidRPr="00762CD7" w:rsidRDefault="004E17E6" w:rsidP="00762CD7">
            <w:pPr>
              <w:rPr>
                <w:b/>
                <w:sz w:val="20"/>
                <w:szCs w:val="20"/>
              </w:rPr>
            </w:pPr>
            <w:r w:rsidRPr="00762CD7">
              <w:rPr>
                <w:b/>
                <w:sz w:val="20"/>
                <w:szCs w:val="20"/>
              </w:rPr>
              <w:t>Semana Meio Ambiente</w:t>
            </w:r>
          </w:p>
        </w:tc>
        <w:tc>
          <w:tcPr>
            <w:tcW w:w="6804" w:type="dxa"/>
          </w:tcPr>
          <w:p w14:paraId="427A022A" w14:textId="0859E923" w:rsidR="004E17E6" w:rsidRPr="00762CD7" w:rsidRDefault="003924EE" w:rsidP="00762CD7">
            <w:pPr>
              <w:jc w:val="both"/>
              <w:rPr>
                <w:sz w:val="20"/>
                <w:szCs w:val="20"/>
              </w:rPr>
            </w:pPr>
            <w:r w:rsidRPr="003924EE">
              <w:rPr>
                <w:sz w:val="20"/>
                <w:szCs w:val="20"/>
              </w:rPr>
              <w:t xml:space="preserve">Proporcionar aos alunos experiências que favoreçam a compreensão da interdependência entre o ser humano e o meio ambiente, estimulando atitudes responsáveis e conscientes em relação à sustentabilidade. Desenvolver ações concretas que contribuam para a melhoria das condições ambientais na comunidade escolar e em seu entorno, fortalecendo valores de cidadania, cuidado coletivo e preservação dos recursos naturais. A iniciativa está em consonância com a </w:t>
            </w:r>
            <w:proofErr w:type="spellStart"/>
            <w:r>
              <w:rPr>
                <w:sz w:val="20"/>
                <w:szCs w:val="20"/>
              </w:rPr>
              <w:t>legislção</w:t>
            </w:r>
            <w:proofErr w:type="spellEnd"/>
            <w:r w:rsidRPr="003924EE">
              <w:rPr>
                <w:sz w:val="20"/>
                <w:szCs w:val="20"/>
              </w:rPr>
              <w:t>, que dispõe sobre a educação ambiental e a promoção de práticas sustentáveis.</w:t>
            </w:r>
            <w:r>
              <w:rPr>
                <w:sz w:val="20"/>
                <w:szCs w:val="20"/>
              </w:rPr>
              <w:t xml:space="preserve"> (</w:t>
            </w:r>
            <w:r w:rsidRPr="003924EE">
              <w:rPr>
                <w:sz w:val="20"/>
                <w:szCs w:val="20"/>
              </w:rPr>
              <w:t>Lei Federal nº 9.795/1999; Lei Federal nº 13.186/2015; Lei Municipal nº 4.512/2022, Lei Municipal nº 4.818/2025, Lei Municipal Complementar nº 27/2017, Lei Municipal nº 2.505/2006.</w:t>
            </w:r>
            <w:r>
              <w:rPr>
                <w:sz w:val="20"/>
                <w:szCs w:val="20"/>
              </w:rPr>
              <w:t>).</w:t>
            </w:r>
          </w:p>
        </w:tc>
      </w:tr>
      <w:tr w:rsidR="004E17E6" w:rsidRPr="00762CD7" w14:paraId="0C265496" w14:textId="77777777" w:rsidTr="003924EE">
        <w:tc>
          <w:tcPr>
            <w:tcW w:w="704" w:type="dxa"/>
          </w:tcPr>
          <w:p w14:paraId="6D907BD4" w14:textId="4A651810" w:rsidR="004E17E6" w:rsidRPr="00762CD7" w:rsidRDefault="003924EE" w:rsidP="00762CD7">
            <w:pPr>
              <w:jc w:val="center"/>
              <w:rPr>
                <w:b/>
                <w:sz w:val="20"/>
                <w:szCs w:val="20"/>
              </w:rPr>
            </w:pPr>
            <w:proofErr w:type="spellStart"/>
            <w:r>
              <w:rPr>
                <w:b/>
                <w:sz w:val="20"/>
                <w:szCs w:val="20"/>
              </w:rPr>
              <w:t>Jun</w:t>
            </w:r>
            <w:proofErr w:type="spellEnd"/>
            <w:r>
              <w:rPr>
                <w:b/>
                <w:sz w:val="20"/>
                <w:szCs w:val="20"/>
              </w:rPr>
              <w:t>/Jul</w:t>
            </w:r>
          </w:p>
        </w:tc>
        <w:tc>
          <w:tcPr>
            <w:tcW w:w="1701" w:type="dxa"/>
          </w:tcPr>
          <w:p w14:paraId="0CF9460C" w14:textId="470FF730" w:rsidR="004E17E6" w:rsidRPr="00762CD7" w:rsidRDefault="004E17E6" w:rsidP="00762CD7">
            <w:pPr>
              <w:rPr>
                <w:b/>
                <w:sz w:val="20"/>
                <w:szCs w:val="20"/>
              </w:rPr>
            </w:pPr>
            <w:r w:rsidRPr="00762CD7">
              <w:rPr>
                <w:b/>
                <w:sz w:val="20"/>
                <w:szCs w:val="20"/>
              </w:rPr>
              <w:t>Festa Junina</w:t>
            </w:r>
          </w:p>
        </w:tc>
        <w:tc>
          <w:tcPr>
            <w:tcW w:w="6804" w:type="dxa"/>
          </w:tcPr>
          <w:p w14:paraId="520104EA" w14:textId="755C057B" w:rsidR="004E17E6" w:rsidRPr="00762CD7" w:rsidRDefault="003924EE" w:rsidP="00762CD7">
            <w:pPr>
              <w:jc w:val="both"/>
              <w:rPr>
                <w:sz w:val="20"/>
                <w:szCs w:val="20"/>
              </w:rPr>
            </w:pPr>
            <w:r w:rsidRPr="003924EE">
              <w:rPr>
                <w:sz w:val="20"/>
                <w:szCs w:val="20"/>
              </w:rPr>
              <w:t>Celebrar as tradições culturais brasileiras por meio das festividades juninas, promovendo a preservação desse patrimônio imaterial e fortalecendo a identidade cultural da comunidade escolar. Estimular a integração entre alunos, professores, famílias e funcionários, valorizando a diversidade de manifestações artísticas, musicais e gastronômicas típicas do período. Favorecer momentos de convivência, cooperação e alegria, reforçando os laços comunitários e o sentimento de pertencimento à escola.</w:t>
            </w:r>
          </w:p>
        </w:tc>
      </w:tr>
      <w:tr w:rsidR="004E17E6" w:rsidRPr="00762CD7" w14:paraId="220AB210" w14:textId="77777777" w:rsidTr="003924EE">
        <w:tc>
          <w:tcPr>
            <w:tcW w:w="704" w:type="dxa"/>
          </w:tcPr>
          <w:p w14:paraId="13247922" w14:textId="66018C61" w:rsidR="004E17E6" w:rsidRPr="00762CD7" w:rsidRDefault="003924EE" w:rsidP="00762CD7">
            <w:pPr>
              <w:jc w:val="center"/>
              <w:rPr>
                <w:b/>
                <w:sz w:val="20"/>
                <w:szCs w:val="20"/>
              </w:rPr>
            </w:pPr>
            <w:proofErr w:type="spellStart"/>
            <w:r>
              <w:rPr>
                <w:b/>
                <w:sz w:val="20"/>
                <w:szCs w:val="20"/>
              </w:rPr>
              <w:t>Ago</w:t>
            </w:r>
            <w:proofErr w:type="spellEnd"/>
          </w:p>
        </w:tc>
        <w:tc>
          <w:tcPr>
            <w:tcW w:w="1701" w:type="dxa"/>
          </w:tcPr>
          <w:p w14:paraId="3587AE39" w14:textId="5BD17ECE" w:rsidR="004E17E6" w:rsidRPr="00762CD7" w:rsidRDefault="004E17E6" w:rsidP="00762CD7">
            <w:pPr>
              <w:rPr>
                <w:b/>
                <w:sz w:val="20"/>
                <w:szCs w:val="20"/>
              </w:rPr>
            </w:pPr>
            <w:r w:rsidRPr="00762CD7">
              <w:rPr>
                <w:b/>
                <w:sz w:val="20"/>
                <w:szCs w:val="20"/>
              </w:rPr>
              <w:t>Semana do Estudante</w:t>
            </w:r>
          </w:p>
        </w:tc>
        <w:tc>
          <w:tcPr>
            <w:tcW w:w="6804" w:type="dxa"/>
          </w:tcPr>
          <w:p w14:paraId="31338F3C" w14:textId="58672CD7" w:rsidR="004E17E6" w:rsidRPr="00762CD7" w:rsidRDefault="003924EE" w:rsidP="00762CD7">
            <w:pPr>
              <w:jc w:val="both"/>
              <w:rPr>
                <w:sz w:val="20"/>
                <w:szCs w:val="20"/>
              </w:rPr>
            </w:pPr>
            <w:r w:rsidRPr="003924EE">
              <w:rPr>
                <w:sz w:val="20"/>
                <w:szCs w:val="20"/>
              </w:rPr>
              <w:t>Valorizar o protagonismo estudantil, reconhecendo o esforço contínuo dos alunos em sua trajetória de aprendizagem e destacando a importância da educação como fundamento para a construção de uma sociedade mais justa, equilibrada e solidária. Promover momentos de integração, reflexão e celebração que fortaleçam a autoestima, a cidadania e o compromisso coletivo com o conhecimento, incentivando os estudantes a se engajarem de forma ativa e responsável em sua formação e na vida comunitária.</w:t>
            </w:r>
          </w:p>
        </w:tc>
      </w:tr>
      <w:tr w:rsidR="004E17E6" w:rsidRPr="00762CD7" w14:paraId="4322ECE6" w14:textId="77777777" w:rsidTr="003924EE">
        <w:tc>
          <w:tcPr>
            <w:tcW w:w="704" w:type="dxa"/>
          </w:tcPr>
          <w:p w14:paraId="507579EC" w14:textId="2E886A0C" w:rsidR="004E17E6" w:rsidRPr="00762CD7" w:rsidRDefault="003924EE" w:rsidP="00762CD7">
            <w:pPr>
              <w:jc w:val="center"/>
              <w:rPr>
                <w:b/>
                <w:sz w:val="20"/>
                <w:szCs w:val="20"/>
              </w:rPr>
            </w:pPr>
            <w:r>
              <w:rPr>
                <w:b/>
                <w:sz w:val="20"/>
                <w:szCs w:val="20"/>
              </w:rPr>
              <w:t>Set</w:t>
            </w:r>
          </w:p>
        </w:tc>
        <w:tc>
          <w:tcPr>
            <w:tcW w:w="1701" w:type="dxa"/>
          </w:tcPr>
          <w:p w14:paraId="3B9036B6" w14:textId="38F417DA" w:rsidR="004E17E6" w:rsidRPr="00762CD7" w:rsidRDefault="004E17E6" w:rsidP="00762CD7">
            <w:pPr>
              <w:rPr>
                <w:b/>
                <w:sz w:val="20"/>
                <w:szCs w:val="20"/>
              </w:rPr>
            </w:pPr>
            <w:r w:rsidRPr="00762CD7">
              <w:rPr>
                <w:b/>
                <w:sz w:val="20"/>
                <w:szCs w:val="20"/>
              </w:rPr>
              <w:t xml:space="preserve">Aniversário do Município de </w:t>
            </w:r>
            <w:r w:rsidR="003924EE">
              <w:rPr>
                <w:b/>
                <w:sz w:val="20"/>
                <w:szCs w:val="20"/>
              </w:rPr>
              <w:t>Tramandaí</w:t>
            </w:r>
            <w:r w:rsidRPr="00762CD7">
              <w:rPr>
                <w:b/>
                <w:sz w:val="20"/>
                <w:szCs w:val="20"/>
              </w:rPr>
              <w:t xml:space="preserve"> – </w:t>
            </w:r>
          </w:p>
          <w:p w14:paraId="268FAB00" w14:textId="64234AA9" w:rsidR="004E17E6" w:rsidRPr="00762CD7" w:rsidRDefault="004E17E6" w:rsidP="00762CD7">
            <w:pPr>
              <w:rPr>
                <w:b/>
                <w:sz w:val="20"/>
                <w:szCs w:val="20"/>
              </w:rPr>
            </w:pPr>
            <w:r w:rsidRPr="00762CD7">
              <w:rPr>
                <w:b/>
                <w:sz w:val="20"/>
                <w:szCs w:val="20"/>
              </w:rPr>
              <w:t>(Emancipação 2</w:t>
            </w:r>
            <w:r w:rsidR="003924EE">
              <w:rPr>
                <w:b/>
                <w:sz w:val="20"/>
                <w:szCs w:val="20"/>
              </w:rPr>
              <w:t>4</w:t>
            </w:r>
            <w:r w:rsidRPr="00762CD7">
              <w:rPr>
                <w:b/>
                <w:sz w:val="20"/>
                <w:szCs w:val="20"/>
              </w:rPr>
              <w:t>/0</w:t>
            </w:r>
            <w:r w:rsidR="003924EE">
              <w:rPr>
                <w:b/>
                <w:sz w:val="20"/>
                <w:szCs w:val="20"/>
              </w:rPr>
              <w:t>9</w:t>
            </w:r>
            <w:r w:rsidRPr="00762CD7">
              <w:rPr>
                <w:b/>
                <w:sz w:val="20"/>
                <w:szCs w:val="20"/>
              </w:rPr>
              <w:t>/19</w:t>
            </w:r>
            <w:r w:rsidR="00E23CD5">
              <w:rPr>
                <w:b/>
                <w:sz w:val="20"/>
                <w:szCs w:val="20"/>
              </w:rPr>
              <w:t>65</w:t>
            </w:r>
            <w:r w:rsidRPr="00762CD7">
              <w:rPr>
                <w:b/>
                <w:sz w:val="20"/>
                <w:szCs w:val="20"/>
              </w:rPr>
              <w:t>)</w:t>
            </w:r>
          </w:p>
        </w:tc>
        <w:tc>
          <w:tcPr>
            <w:tcW w:w="6804" w:type="dxa"/>
          </w:tcPr>
          <w:p w14:paraId="709FF264" w14:textId="25D69B84" w:rsidR="004E17E6" w:rsidRPr="00762CD7" w:rsidRDefault="00E23CD5" w:rsidP="00762CD7">
            <w:pPr>
              <w:jc w:val="both"/>
              <w:rPr>
                <w:sz w:val="20"/>
                <w:szCs w:val="20"/>
              </w:rPr>
            </w:pPr>
            <w:r w:rsidRPr="00E23CD5">
              <w:rPr>
                <w:sz w:val="20"/>
                <w:szCs w:val="20"/>
              </w:rPr>
              <w:t>Celebrar a emancipação política e administrativa do município de Tramandaí, promovendo reflexões sobre a importância da participação de cada cidadão, com suas diferentes identidades e histórias, na construção e valorização dos espaços coletivos. Estimular o sentimento de pertencimento e orgulho local, fortalecendo a memória histórica e cultural da cidade. Desenvolver atividades que integrem a comunidade escolar e a sociedade, ressaltando os valores de cidadania, diversidade e cooperação na consolidação de um município mais justo, inclusivo e sustentável.</w:t>
            </w:r>
          </w:p>
        </w:tc>
      </w:tr>
      <w:tr w:rsidR="004E17E6" w:rsidRPr="00762CD7" w14:paraId="5D44C646" w14:textId="77777777" w:rsidTr="003924EE">
        <w:tc>
          <w:tcPr>
            <w:tcW w:w="704" w:type="dxa"/>
          </w:tcPr>
          <w:p w14:paraId="4F84AA8B" w14:textId="71F2BBC1" w:rsidR="004E17E6" w:rsidRPr="00762CD7" w:rsidRDefault="00E23CD5" w:rsidP="00762CD7">
            <w:pPr>
              <w:jc w:val="center"/>
              <w:rPr>
                <w:b/>
                <w:sz w:val="20"/>
                <w:szCs w:val="20"/>
              </w:rPr>
            </w:pPr>
            <w:r>
              <w:rPr>
                <w:b/>
                <w:sz w:val="20"/>
                <w:szCs w:val="20"/>
              </w:rPr>
              <w:t>Set</w:t>
            </w:r>
          </w:p>
        </w:tc>
        <w:tc>
          <w:tcPr>
            <w:tcW w:w="1701" w:type="dxa"/>
          </w:tcPr>
          <w:p w14:paraId="0F5DCB4F" w14:textId="2AB29AC4" w:rsidR="004E17E6" w:rsidRPr="00762CD7" w:rsidRDefault="004E17E6" w:rsidP="00762CD7">
            <w:pPr>
              <w:rPr>
                <w:b/>
                <w:sz w:val="20"/>
                <w:szCs w:val="20"/>
              </w:rPr>
            </w:pPr>
            <w:r w:rsidRPr="00762CD7">
              <w:rPr>
                <w:b/>
                <w:sz w:val="20"/>
                <w:szCs w:val="20"/>
              </w:rPr>
              <w:t>Semana da Pátria</w:t>
            </w:r>
          </w:p>
        </w:tc>
        <w:tc>
          <w:tcPr>
            <w:tcW w:w="6804" w:type="dxa"/>
          </w:tcPr>
          <w:p w14:paraId="1C4D51B8" w14:textId="66CB801A" w:rsidR="004E17E6" w:rsidRPr="00762CD7" w:rsidRDefault="00E23CD5" w:rsidP="00762CD7">
            <w:pPr>
              <w:jc w:val="both"/>
              <w:rPr>
                <w:sz w:val="20"/>
                <w:szCs w:val="20"/>
              </w:rPr>
            </w:pPr>
            <w:r w:rsidRPr="00E23CD5">
              <w:rPr>
                <w:sz w:val="20"/>
                <w:szCs w:val="20"/>
              </w:rPr>
              <w:t>Estimular nos alunos o sentimento de pertencimento e responsabilidade cidadã, promovendo reflexões sobre os valores democráticos, a história e os símbolos nacionais. Incentivar atitudes de respeito, cooperação e compromisso com a construção de uma sociedade mais justa e solidária, por meio de atividades que fortaleçam a identidade cultural brasileira e a consciência coletiva sobre o papel de cada indivíduo na vida em comunidade.</w:t>
            </w:r>
          </w:p>
        </w:tc>
      </w:tr>
      <w:tr w:rsidR="004E17E6" w:rsidRPr="00762CD7" w14:paraId="3B9E0F81" w14:textId="77777777" w:rsidTr="003924EE">
        <w:tc>
          <w:tcPr>
            <w:tcW w:w="704" w:type="dxa"/>
          </w:tcPr>
          <w:p w14:paraId="2BCCF0D0" w14:textId="12EFA080" w:rsidR="004E17E6" w:rsidRPr="00762CD7" w:rsidRDefault="00E23CD5" w:rsidP="00762CD7">
            <w:pPr>
              <w:jc w:val="center"/>
              <w:rPr>
                <w:b/>
                <w:sz w:val="20"/>
                <w:szCs w:val="20"/>
              </w:rPr>
            </w:pPr>
            <w:r>
              <w:rPr>
                <w:b/>
                <w:sz w:val="20"/>
                <w:szCs w:val="20"/>
              </w:rPr>
              <w:t>Set</w:t>
            </w:r>
          </w:p>
        </w:tc>
        <w:tc>
          <w:tcPr>
            <w:tcW w:w="1701" w:type="dxa"/>
          </w:tcPr>
          <w:p w14:paraId="327761BE" w14:textId="2D4E455B" w:rsidR="004E17E6" w:rsidRPr="00762CD7" w:rsidRDefault="004E17E6" w:rsidP="00762CD7">
            <w:pPr>
              <w:rPr>
                <w:b/>
                <w:sz w:val="20"/>
                <w:szCs w:val="20"/>
              </w:rPr>
            </w:pPr>
            <w:r w:rsidRPr="00762CD7">
              <w:rPr>
                <w:b/>
                <w:sz w:val="20"/>
                <w:szCs w:val="20"/>
              </w:rPr>
              <w:t>Semana Farroupilha</w:t>
            </w:r>
          </w:p>
        </w:tc>
        <w:tc>
          <w:tcPr>
            <w:tcW w:w="6804" w:type="dxa"/>
          </w:tcPr>
          <w:p w14:paraId="28ED8899" w14:textId="55F1BC38" w:rsidR="004E17E6" w:rsidRPr="00762CD7" w:rsidRDefault="00E23CD5" w:rsidP="00762CD7">
            <w:pPr>
              <w:jc w:val="both"/>
              <w:rPr>
                <w:sz w:val="20"/>
                <w:szCs w:val="20"/>
              </w:rPr>
            </w:pPr>
            <w:r w:rsidRPr="00E23CD5">
              <w:rPr>
                <w:sz w:val="20"/>
                <w:szCs w:val="20"/>
              </w:rPr>
              <w:t>Manter viva a memória da cultura e da tradição gaúcha, promovendo o conhecimento histórico e a valorização das manifestações artísticas, sociais e populares que compõem a identidade do Rio Grande do Sul. Estimular nos alunos o respeito às raízes culturais, fortalecendo o sentimento de pertencimento e orgulho regional. Favorecer momentos de integração comunitária por meio de atividades que resgatem valores como coragem, solidariedade e liberdade, que marcaram o movimento farroupilha e permanecem como referência na formação da cidadania gaúcha.</w:t>
            </w:r>
          </w:p>
        </w:tc>
      </w:tr>
      <w:tr w:rsidR="00966558" w:rsidRPr="00762CD7" w14:paraId="5920E72D" w14:textId="77777777" w:rsidTr="00055D48">
        <w:tc>
          <w:tcPr>
            <w:tcW w:w="704" w:type="dxa"/>
          </w:tcPr>
          <w:p w14:paraId="546544B6" w14:textId="18762ECE" w:rsidR="00966558" w:rsidRPr="00762CD7" w:rsidRDefault="00966558" w:rsidP="00055D48">
            <w:pPr>
              <w:jc w:val="center"/>
              <w:rPr>
                <w:b/>
                <w:sz w:val="20"/>
                <w:szCs w:val="20"/>
              </w:rPr>
            </w:pPr>
            <w:r>
              <w:rPr>
                <w:b/>
                <w:sz w:val="20"/>
                <w:szCs w:val="20"/>
              </w:rPr>
              <w:t>Out</w:t>
            </w:r>
          </w:p>
        </w:tc>
        <w:tc>
          <w:tcPr>
            <w:tcW w:w="1701" w:type="dxa"/>
          </w:tcPr>
          <w:p w14:paraId="4C09DAD9" w14:textId="77777777" w:rsidR="00966558" w:rsidRPr="00762CD7" w:rsidRDefault="00966558" w:rsidP="00055D48">
            <w:pPr>
              <w:rPr>
                <w:b/>
                <w:sz w:val="20"/>
                <w:szCs w:val="20"/>
              </w:rPr>
            </w:pPr>
            <w:r w:rsidRPr="00762CD7">
              <w:rPr>
                <w:b/>
                <w:sz w:val="20"/>
                <w:szCs w:val="20"/>
              </w:rPr>
              <w:t>Dia da Família na Escola</w:t>
            </w:r>
          </w:p>
        </w:tc>
        <w:tc>
          <w:tcPr>
            <w:tcW w:w="6804" w:type="dxa"/>
          </w:tcPr>
          <w:p w14:paraId="311DA3C7" w14:textId="5BBF6C43" w:rsidR="00966558" w:rsidRPr="00762CD7" w:rsidRDefault="00966558" w:rsidP="00055D48">
            <w:pPr>
              <w:jc w:val="both"/>
              <w:rPr>
                <w:sz w:val="20"/>
                <w:szCs w:val="20"/>
              </w:rPr>
            </w:pPr>
            <w:r w:rsidRPr="00966558">
              <w:rPr>
                <w:sz w:val="20"/>
                <w:szCs w:val="20"/>
              </w:rPr>
              <w:t>Valorizar a presença e a importância de todos os membros da família na formação integral das crianças e na construção de uma sociedade equilibrada e solidária. Proporcionar momentos de convivência e reflexão sobre as diferentes estruturas familiares e os vínculos afetivos que fortalecem o desenvolvimento humano. Estimular a integração entre escola e família por meio de atividades que promovam diálogo, respeito e cooperação, em consonância com a Lei nº 12.647/2012, que estabelece o dia 21 de outubro como referência para a celebração.</w:t>
            </w:r>
          </w:p>
        </w:tc>
      </w:tr>
      <w:tr w:rsidR="004E17E6" w:rsidRPr="00762CD7" w14:paraId="3E571255" w14:textId="77777777" w:rsidTr="003924EE">
        <w:tc>
          <w:tcPr>
            <w:tcW w:w="704" w:type="dxa"/>
          </w:tcPr>
          <w:p w14:paraId="4332CAA0" w14:textId="4AFDCA50" w:rsidR="004E17E6" w:rsidRPr="00762CD7" w:rsidRDefault="00E23CD5" w:rsidP="00762CD7">
            <w:pPr>
              <w:jc w:val="center"/>
              <w:rPr>
                <w:b/>
                <w:sz w:val="20"/>
                <w:szCs w:val="20"/>
              </w:rPr>
            </w:pPr>
            <w:r>
              <w:rPr>
                <w:b/>
                <w:sz w:val="20"/>
                <w:szCs w:val="20"/>
              </w:rPr>
              <w:lastRenderedPageBreak/>
              <w:t>Out</w:t>
            </w:r>
          </w:p>
        </w:tc>
        <w:tc>
          <w:tcPr>
            <w:tcW w:w="1701" w:type="dxa"/>
          </w:tcPr>
          <w:p w14:paraId="39C58B00" w14:textId="3A062C2B" w:rsidR="004E17E6" w:rsidRPr="00762CD7" w:rsidRDefault="004E17E6" w:rsidP="00762CD7">
            <w:pPr>
              <w:rPr>
                <w:b/>
                <w:sz w:val="20"/>
                <w:szCs w:val="20"/>
              </w:rPr>
            </w:pPr>
            <w:r w:rsidRPr="00762CD7">
              <w:rPr>
                <w:b/>
                <w:sz w:val="20"/>
                <w:szCs w:val="20"/>
              </w:rPr>
              <w:t>Semana da Criança</w:t>
            </w:r>
          </w:p>
        </w:tc>
        <w:tc>
          <w:tcPr>
            <w:tcW w:w="6804" w:type="dxa"/>
          </w:tcPr>
          <w:p w14:paraId="6A724F3F" w14:textId="5A5DD748" w:rsidR="004E17E6" w:rsidRPr="00762CD7" w:rsidRDefault="00E23CD5" w:rsidP="00762CD7">
            <w:pPr>
              <w:jc w:val="both"/>
              <w:rPr>
                <w:sz w:val="20"/>
                <w:szCs w:val="20"/>
              </w:rPr>
            </w:pPr>
            <w:r w:rsidRPr="00E23CD5">
              <w:rPr>
                <w:sz w:val="20"/>
                <w:szCs w:val="20"/>
              </w:rPr>
              <w:t>Celebrar a infância como etapa fundamental do desenvolvimento humano, promovendo atividades diversificadas que unam lazer, cultura e aprendizado. Proporcionar experiências extraclasse que estimulem a criatividade, a sociabilidade e o espírito de cooperação, fortalecendo vínculos entre os alunos e a comunidade escolar. Valorizar o direito das crianças ao brincar e ao convívio saudável, reforçando a importância da escola como espaço de acolhimento, alegria e formação integral.</w:t>
            </w:r>
          </w:p>
        </w:tc>
      </w:tr>
      <w:tr w:rsidR="004E17E6" w:rsidRPr="00762CD7" w14:paraId="18362585" w14:textId="77777777" w:rsidTr="003924EE">
        <w:tc>
          <w:tcPr>
            <w:tcW w:w="704" w:type="dxa"/>
          </w:tcPr>
          <w:p w14:paraId="7BBCC988" w14:textId="5DF05DE2" w:rsidR="004E17E6" w:rsidRPr="00762CD7" w:rsidRDefault="00966558" w:rsidP="00762CD7">
            <w:pPr>
              <w:jc w:val="center"/>
              <w:rPr>
                <w:b/>
                <w:sz w:val="20"/>
                <w:szCs w:val="20"/>
              </w:rPr>
            </w:pPr>
            <w:r>
              <w:rPr>
                <w:b/>
                <w:sz w:val="20"/>
                <w:szCs w:val="20"/>
              </w:rPr>
              <w:t>Out</w:t>
            </w:r>
          </w:p>
        </w:tc>
        <w:tc>
          <w:tcPr>
            <w:tcW w:w="1701" w:type="dxa"/>
          </w:tcPr>
          <w:p w14:paraId="6A7F5178" w14:textId="645728D7" w:rsidR="004E17E6" w:rsidRPr="00762CD7" w:rsidRDefault="004E17E6" w:rsidP="00762CD7">
            <w:pPr>
              <w:rPr>
                <w:b/>
                <w:sz w:val="20"/>
                <w:szCs w:val="20"/>
              </w:rPr>
            </w:pPr>
            <w:r w:rsidRPr="00762CD7">
              <w:rPr>
                <w:b/>
                <w:sz w:val="20"/>
                <w:szCs w:val="20"/>
              </w:rPr>
              <w:t xml:space="preserve">Feira de Ciências </w:t>
            </w:r>
          </w:p>
        </w:tc>
        <w:tc>
          <w:tcPr>
            <w:tcW w:w="6804" w:type="dxa"/>
          </w:tcPr>
          <w:p w14:paraId="316559E3" w14:textId="06B98C54" w:rsidR="004E17E6" w:rsidRPr="00762CD7" w:rsidRDefault="00966558" w:rsidP="00762CD7">
            <w:pPr>
              <w:jc w:val="both"/>
              <w:rPr>
                <w:sz w:val="20"/>
                <w:szCs w:val="20"/>
              </w:rPr>
            </w:pPr>
            <w:r w:rsidRPr="00966558">
              <w:rPr>
                <w:sz w:val="20"/>
                <w:szCs w:val="20"/>
              </w:rPr>
              <w:t>Incentivar a curiosidade e a exploração científica, promovendo a participação ativa dos alunos em projetos e atividades que estimulem a investigação, a criatividade e a aplicação prática dos conhecimentos adquiridos em sala de aula. Valorizar o protagonismo estudantil e o trabalho colaborativo, fortalecendo o vínculo entre teoria e prática e despertando o interesse pela ciência como instrumento de transformação social. Estimular a divulgação científica dentro da comunidade escolar, ampliando o diálogo sobre inovação, sustentabilidade e cidadania.</w:t>
            </w:r>
          </w:p>
        </w:tc>
      </w:tr>
      <w:tr w:rsidR="004E17E6" w:rsidRPr="00762CD7" w14:paraId="5060A75A" w14:textId="77777777" w:rsidTr="003924EE">
        <w:tc>
          <w:tcPr>
            <w:tcW w:w="704" w:type="dxa"/>
          </w:tcPr>
          <w:p w14:paraId="7BF9427B" w14:textId="7EEC0C57" w:rsidR="004E17E6" w:rsidRPr="00762CD7" w:rsidRDefault="00966558" w:rsidP="00762CD7">
            <w:pPr>
              <w:jc w:val="center"/>
              <w:rPr>
                <w:b/>
                <w:sz w:val="20"/>
                <w:szCs w:val="20"/>
              </w:rPr>
            </w:pPr>
            <w:proofErr w:type="spellStart"/>
            <w:r>
              <w:rPr>
                <w:b/>
                <w:sz w:val="20"/>
                <w:szCs w:val="20"/>
              </w:rPr>
              <w:t>Nov</w:t>
            </w:r>
            <w:proofErr w:type="spellEnd"/>
          </w:p>
        </w:tc>
        <w:tc>
          <w:tcPr>
            <w:tcW w:w="1701" w:type="dxa"/>
          </w:tcPr>
          <w:p w14:paraId="704A20CD" w14:textId="2749426C" w:rsidR="004E17E6" w:rsidRPr="00762CD7" w:rsidRDefault="004E17E6" w:rsidP="00762CD7">
            <w:pPr>
              <w:rPr>
                <w:b/>
                <w:sz w:val="20"/>
                <w:szCs w:val="20"/>
              </w:rPr>
            </w:pPr>
            <w:r w:rsidRPr="00762CD7">
              <w:rPr>
                <w:b/>
                <w:sz w:val="20"/>
                <w:szCs w:val="20"/>
              </w:rPr>
              <w:t xml:space="preserve">Mostra de </w:t>
            </w:r>
          </w:p>
          <w:p w14:paraId="66D94F3B" w14:textId="3F48CEC9" w:rsidR="004E17E6" w:rsidRPr="00762CD7" w:rsidRDefault="004E17E6" w:rsidP="00762CD7">
            <w:pPr>
              <w:rPr>
                <w:b/>
                <w:sz w:val="20"/>
                <w:szCs w:val="20"/>
              </w:rPr>
            </w:pPr>
            <w:r w:rsidRPr="00762CD7">
              <w:rPr>
                <w:b/>
                <w:sz w:val="20"/>
                <w:szCs w:val="20"/>
              </w:rPr>
              <w:t xml:space="preserve">Iniciação Científica </w:t>
            </w:r>
            <w:r w:rsidR="00966558">
              <w:rPr>
                <w:b/>
                <w:sz w:val="20"/>
                <w:szCs w:val="20"/>
              </w:rPr>
              <w:t>– Mostra de Trabalhos</w:t>
            </w:r>
          </w:p>
        </w:tc>
        <w:tc>
          <w:tcPr>
            <w:tcW w:w="6804" w:type="dxa"/>
          </w:tcPr>
          <w:p w14:paraId="39C186E4" w14:textId="082276C8" w:rsidR="004E17E6" w:rsidRPr="00762CD7" w:rsidRDefault="00966558" w:rsidP="00762CD7">
            <w:pPr>
              <w:jc w:val="both"/>
              <w:rPr>
                <w:sz w:val="20"/>
                <w:szCs w:val="20"/>
              </w:rPr>
            </w:pPr>
            <w:r w:rsidRPr="00966558">
              <w:rPr>
                <w:sz w:val="20"/>
                <w:szCs w:val="20"/>
              </w:rPr>
              <w:t>Divulgar e valorizar os trabalhos científicos desenvolvidos pelos alunos ao longo do ano letivo, com foco em temáticas específicas que estimulem a reflexão crítica e a busca por soluções inovadoras. Incentivar o interesse pela pesquisa e pela ciência como instrumentos de transformação social, promovendo o protagonismo estudantil e o desenvolvimento de competências investigativas. Fortalecer o vínculo entre escola, comunidade e conhecimento científico, ampliando o diálogo sobre inovação, sustentabilidade e cidadania.</w:t>
            </w:r>
          </w:p>
        </w:tc>
      </w:tr>
      <w:tr w:rsidR="004E17E6" w:rsidRPr="00762CD7" w14:paraId="6E28426C" w14:textId="77777777" w:rsidTr="003924EE">
        <w:tc>
          <w:tcPr>
            <w:tcW w:w="704" w:type="dxa"/>
          </w:tcPr>
          <w:p w14:paraId="03557AB6" w14:textId="77777777" w:rsidR="004E17E6" w:rsidRPr="00762CD7" w:rsidRDefault="004E17E6" w:rsidP="00762CD7">
            <w:pPr>
              <w:jc w:val="center"/>
              <w:rPr>
                <w:b/>
                <w:sz w:val="20"/>
                <w:szCs w:val="20"/>
              </w:rPr>
            </w:pPr>
          </w:p>
        </w:tc>
        <w:tc>
          <w:tcPr>
            <w:tcW w:w="1701" w:type="dxa"/>
          </w:tcPr>
          <w:p w14:paraId="64DE0B7A" w14:textId="70A6411E" w:rsidR="004E17E6" w:rsidRPr="00762CD7" w:rsidRDefault="004E17E6" w:rsidP="00762CD7">
            <w:pPr>
              <w:rPr>
                <w:b/>
                <w:sz w:val="20"/>
                <w:szCs w:val="20"/>
              </w:rPr>
            </w:pPr>
            <w:r w:rsidRPr="00762CD7">
              <w:rPr>
                <w:b/>
                <w:sz w:val="20"/>
                <w:szCs w:val="20"/>
              </w:rPr>
              <w:t>Horta</w:t>
            </w:r>
          </w:p>
        </w:tc>
        <w:tc>
          <w:tcPr>
            <w:tcW w:w="6804" w:type="dxa"/>
          </w:tcPr>
          <w:p w14:paraId="356B3DA2" w14:textId="3FACFE67" w:rsidR="004E17E6" w:rsidRPr="00762CD7" w:rsidRDefault="00966558" w:rsidP="00762CD7">
            <w:pPr>
              <w:jc w:val="both"/>
              <w:rPr>
                <w:sz w:val="20"/>
                <w:szCs w:val="20"/>
              </w:rPr>
            </w:pPr>
            <w:r w:rsidRPr="00966558">
              <w:rPr>
                <w:sz w:val="20"/>
                <w:szCs w:val="20"/>
              </w:rPr>
              <w:t>Criar e manter uma horta escolar utilizando resíduos orgânicos recolhidos na própria instituição, promovendo práticas de reaproveitamento e sustentabilidade. Estabelecer parcerias com a comunidade e entidades locais para fortalecer o desenvolvimento do projeto, incentivando a consciência ambiental e a responsabilidade coletiva. Estimular nos alunos atitudes de cuidado com o meio ambiente, alimentação saudável e trabalho colaborativo, em consonância com a Lei Federal nº 13.186/2015, que dispõe sobre a promoção da educação ambiental e da sustentabilidade.</w:t>
            </w:r>
            <w:r w:rsidR="007D343B">
              <w:rPr>
                <w:sz w:val="20"/>
                <w:szCs w:val="20"/>
              </w:rPr>
              <w:t xml:space="preserve"> (</w:t>
            </w:r>
            <w:r w:rsidR="007D343B" w:rsidRPr="007D343B">
              <w:rPr>
                <w:sz w:val="20"/>
                <w:szCs w:val="20"/>
              </w:rPr>
              <w:t>Lei Federal nº 9.795/1999; Lei Federal nº 13.186/2015; Lei Municipal nº 4.512/2022, Lei Municipal nº 4.818/2025, Lei Municipal Complementar nº 27/2017, Lei Municipal nº 2.505/2006).</w:t>
            </w:r>
          </w:p>
        </w:tc>
      </w:tr>
      <w:tr w:rsidR="004E17E6" w:rsidRPr="00762CD7" w14:paraId="625B12EA" w14:textId="77777777" w:rsidTr="003924EE">
        <w:tc>
          <w:tcPr>
            <w:tcW w:w="704" w:type="dxa"/>
          </w:tcPr>
          <w:p w14:paraId="401DCFB0" w14:textId="77777777" w:rsidR="004E17E6" w:rsidRPr="00762CD7" w:rsidRDefault="004E17E6" w:rsidP="00762CD7">
            <w:pPr>
              <w:jc w:val="center"/>
              <w:rPr>
                <w:b/>
                <w:sz w:val="20"/>
                <w:szCs w:val="20"/>
              </w:rPr>
            </w:pPr>
          </w:p>
        </w:tc>
        <w:tc>
          <w:tcPr>
            <w:tcW w:w="1701" w:type="dxa"/>
          </w:tcPr>
          <w:p w14:paraId="56D37E4C" w14:textId="4D6894B5" w:rsidR="004E17E6" w:rsidRPr="00762CD7" w:rsidRDefault="004E17E6" w:rsidP="00762CD7">
            <w:pPr>
              <w:rPr>
                <w:b/>
                <w:sz w:val="20"/>
                <w:szCs w:val="20"/>
              </w:rPr>
            </w:pPr>
            <w:r w:rsidRPr="00762CD7">
              <w:rPr>
                <w:b/>
                <w:sz w:val="20"/>
                <w:szCs w:val="20"/>
              </w:rPr>
              <w:t>Projetos da Leitura</w:t>
            </w:r>
          </w:p>
        </w:tc>
        <w:tc>
          <w:tcPr>
            <w:tcW w:w="6804" w:type="dxa"/>
          </w:tcPr>
          <w:p w14:paraId="0AA12026" w14:textId="66F2BB1B" w:rsidR="004E17E6" w:rsidRPr="00762CD7" w:rsidRDefault="007D343B" w:rsidP="00762CD7">
            <w:pPr>
              <w:jc w:val="both"/>
              <w:rPr>
                <w:b/>
                <w:bCs/>
                <w:sz w:val="20"/>
                <w:szCs w:val="20"/>
              </w:rPr>
            </w:pPr>
            <w:r w:rsidRPr="007D343B">
              <w:rPr>
                <w:sz w:val="20"/>
                <w:szCs w:val="20"/>
              </w:rPr>
              <w:t>Desenvolver e estimular o hábito da leitura entre os alunos, promovendo o acesso a diferentes gêneros literários e incentivando a formação de leitores críticos e criativos. Valorizar a leitura como prática essencial para o aprendizado, a imaginação e a construção da cidadania, fortalecendo o vínculo entre escola, família e comunidade. Estimular projetos que despertem o prazer de ler e ampliem o repertório cultural dos estudantes, em consonância com a Lei Municipal nº 4.293/2019 e a Lei Federal nº 14.407/2022, que dispõem sobre a promoção da leitura e da literatura como instrumentos de formação integral.</w:t>
            </w:r>
          </w:p>
        </w:tc>
      </w:tr>
      <w:tr w:rsidR="004E17E6" w:rsidRPr="00762CD7" w14:paraId="66466136" w14:textId="77777777" w:rsidTr="003924EE">
        <w:tc>
          <w:tcPr>
            <w:tcW w:w="704" w:type="dxa"/>
          </w:tcPr>
          <w:p w14:paraId="6AEBB366" w14:textId="77777777" w:rsidR="004E17E6" w:rsidRPr="00762CD7" w:rsidRDefault="004E17E6" w:rsidP="00762CD7">
            <w:pPr>
              <w:jc w:val="center"/>
              <w:rPr>
                <w:b/>
                <w:sz w:val="20"/>
                <w:szCs w:val="20"/>
              </w:rPr>
            </w:pPr>
          </w:p>
        </w:tc>
        <w:tc>
          <w:tcPr>
            <w:tcW w:w="1701" w:type="dxa"/>
          </w:tcPr>
          <w:p w14:paraId="48F1C6F8" w14:textId="3E47E9A5" w:rsidR="004E17E6" w:rsidRPr="00762CD7" w:rsidRDefault="004E17E6" w:rsidP="00762CD7">
            <w:pPr>
              <w:rPr>
                <w:b/>
                <w:sz w:val="20"/>
                <w:szCs w:val="20"/>
              </w:rPr>
            </w:pPr>
            <w:r w:rsidRPr="00762CD7">
              <w:rPr>
                <w:b/>
                <w:sz w:val="20"/>
                <w:szCs w:val="20"/>
              </w:rPr>
              <w:t>J</w:t>
            </w:r>
            <w:r w:rsidR="007D343B">
              <w:rPr>
                <w:b/>
                <w:sz w:val="20"/>
                <w:szCs w:val="20"/>
              </w:rPr>
              <w:t>IC</w:t>
            </w:r>
            <w:r w:rsidRPr="00762CD7">
              <w:rPr>
                <w:b/>
                <w:sz w:val="20"/>
                <w:szCs w:val="20"/>
              </w:rPr>
              <w:t>E</w:t>
            </w:r>
            <w:r w:rsidR="007D343B">
              <w:rPr>
                <w:b/>
                <w:sz w:val="20"/>
                <w:szCs w:val="20"/>
              </w:rPr>
              <w:t>T</w:t>
            </w:r>
          </w:p>
        </w:tc>
        <w:tc>
          <w:tcPr>
            <w:tcW w:w="6804" w:type="dxa"/>
          </w:tcPr>
          <w:p w14:paraId="7E6AE7AA" w14:textId="3C896995" w:rsidR="004E17E6" w:rsidRPr="00762CD7" w:rsidRDefault="00765871" w:rsidP="00762CD7">
            <w:pPr>
              <w:jc w:val="both"/>
              <w:rPr>
                <w:sz w:val="20"/>
                <w:szCs w:val="20"/>
              </w:rPr>
            </w:pPr>
            <w:r w:rsidRPr="00765871">
              <w:rPr>
                <w:sz w:val="20"/>
                <w:szCs w:val="20"/>
              </w:rPr>
              <w:t>Estimular a participação ativa dos alunos nos jogos de integração, promovendo o espírito esportivo, a cooperação e o respeito mútuo. Incentivar o desenvolvimento de habilidades físicas, sociais e emocionais por meio da prática esportiva, fortalecendo os laços entre as escolas municipais e valorizando a diversidade de talentos. Favorecer momentos de convivência saudável e de celebração coletiva, reforçando a importância do esporte como instrumento de inclusão, cidadania e formação integral.</w:t>
            </w:r>
          </w:p>
        </w:tc>
      </w:tr>
      <w:tr w:rsidR="004E17E6" w:rsidRPr="00762CD7" w14:paraId="0B72661E" w14:textId="77777777" w:rsidTr="003924EE">
        <w:tc>
          <w:tcPr>
            <w:tcW w:w="704" w:type="dxa"/>
          </w:tcPr>
          <w:p w14:paraId="0FB33B4F" w14:textId="77777777" w:rsidR="004E17E6" w:rsidRPr="00762CD7" w:rsidRDefault="004E17E6" w:rsidP="00762CD7">
            <w:pPr>
              <w:jc w:val="center"/>
              <w:rPr>
                <w:b/>
                <w:sz w:val="20"/>
                <w:szCs w:val="20"/>
              </w:rPr>
            </w:pPr>
          </w:p>
        </w:tc>
        <w:tc>
          <w:tcPr>
            <w:tcW w:w="1701" w:type="dxa"/>
          </w:tcPr>
          <w:p w14:paraId="693C9FE7" w14:textId="26D9E1AC" w:rsidR="004E17E6" w:rsidRPr="00762CD7" w:rsidRDefault="004E17E6" w:rsidP="00762CD7">
            <w:pPr>
              <w:rPr>
                <w:b/>
                <w:sz w:val="20"/>
                <w:szCs w:val="20"/>
              </w:rPr>
            </w:pPr>
            <w:r w:rsidRPr="00762CD7">
              <w:rPr>
                <w:b/>
                <w:sz w:val="20"/>
                <w:szCs w:val="20"/>
              </w:rPr>
              <w:t>Saídas Pedagógicas</w:t>
            </w:r>
          </w:p>
        </w:tc>
        <w:tc>
          <w:tcPr>
            <w:tcW w:w="6804" w:type="dxa"/>
          </w:tcPr>
          <w:p w14:paraId="55CF440C" w14:textId="29C32105" w:rsidR="004E17E6" w:rsidRPr="00762CD7" w:rsidRDefault="00765871" w:rsidP="00762CD7">
            <w:pPr>
              <w:jc w:val="both"/>
              <w:rPr>
                <w:b/>
                <w:bCs/>
                <w:sz w:val="20"/>
                <w:szCs w:val="20"/>
              </w:rPr>
            </w:pPr>
            <w:r w:rsidRPr="00765871">
              <w:rPr>
                <w:sz w:val="20"/>
                <w:szCs w:val="20"/>
              </w:rPr>
              <w:t xml:space="preserve">Tornar a aprendizagem mais significativa ao consolidar os conteúdos trabalhados em sala de aula por meio de visitas e excursões que ampliem a experiência dos estudantes. Favorecer o contato direto com diferentes ambientes culturais, históricos, científicos e naturais, estimulando a curiosidade, a reflexão crítica e a interdisciplinaridade. Contribuir para o desenvolvimento educacional e social dos alunos, fortalecendo vínculos entre teoria e prática, em consonância com a Lei Federal nº 14.560/2023, </w:t>
            </w:r>
            <w:r w:rsidRPr="00765871">
              <w:rPr>
                <w:sz w:val="20"/>
                <w:szCs w:val="20"/>
              </w:rPr>
              <w:lastRenderedPageBreak/>
              <w:t>que dispõe sobre a promoção de atividades pedagógicas fora do espaço escolar.</w:t>
            </w:r>
          </w:p>
        </w:tc>
      </w:tr>
      <w:tr w:rsidR="004E17E6" w:rsidRPr="00762CD7" w14:paraId="5177A751" w14:textId="77777777" w:rsidTr="003924EE">
        <w:tc>
          <w:tcPr>
            <w:tcW w:w="704" w:type="dxa"/>
          </w:tcPr>
          <w:p w14:paraId="497CCF3A" w14:textId="77777777" w:rsidR="004E17E6" w:rsidRPr="00762CD7" w:rsidRDefault="004E17E6" w:rsidP="00762CD7">
            <w:pPr>
              <w:jc w:val="center"/>
              <w:rPr>
                <w:b/>
                <w:sz w:val="20"/>
                <w:szCs w:val="20"/>
              </w:rPr>
            </w:pPr>
          </w:p>
        </w:tc>
        <w:tc>
          <w:tcPr>
            <w:tcW w:w="1701" w:type="dxa"/>
          </w:tcPr>
          <w:p w14:paraId="7763B75C" w14:textId="1B0B9742" w:rsidR="004E17E6" w:rsidRPr="00762CD7" w:rsidRDefault="004E17E6" w:rsidP="00762CD7">
            <w:pPr>
              <w:rPr>
                <w:b/>
                <w:sz w:val="20"/>
                <w:szCs w:val="20"/>
              </w:rPr>
            </w:pPr>
            <w:r w:rsidRPr="00762CD7">
              <w:rPr>
                <w:b/>
                <w:sz w:val="20"/>
                <w:szCs w:val="20"/>
              </w:rPr>
              <w:t>Liderança</w:t>
            </w:r>
            <w:r w:rsidR="00765871">
              <w:rPr>
                <w:b/>
                <w:sz w:val="20"/>
                <w:szCs w:val="20"/>
              </w:rPr>
              <w:t xml:space="preserve"> – Líderes de Turma</w:t>
            </w:r>
          </w:p>
        </w:tc>
        <w:tc>
          <w:tcPr>
            <w:tcW w:w="6804" w:type="dxa"/>
          </w:tcPr>
          <w:p w14:paraId="477E405A" w14:textId="2DEB7239" w:rsidR="004E17E6" w:rsidRPr="00762CD7" w:rsidRDefault="00765871" w:rsidP="00762CD7">
            <w:pPr>
              <w:jc w:val="both"/>
              <w:rPr>
                <w:sz w:val="20"/>
                <w:szCs w:val="20"/>
              </w:rPr>
            </w:pPr>
            <w:r w:rsidRPr="00765871">
              <w:rPr>
                <w:sz w:val="20"/>
                <w:szCs w:val="20"/>
              </w:rPr>
              <w:t>Desenvolver competências de liderança entre os alunos por meio de atividades que estimulem a tomada de decisão responsável, o trabalho em equipe e o exercício da cidadania. Incentivar o protagonismo estudantil, promovendo valores como respeito, empatia, ética e cooperação. Favorecer a formação de jovens líderes capazes de atuar de forma positiva na comunidade escolar, fortalecendo o diálogo e a participação democrática nos processos coletivos.</w:t>
            </w:r>
          </w:p>
        </w:tc>
      </w:tr>
      <w:tr w:rsidR="004E17E6" w:rsidRPr="00762CD7" w14:paraId="3CCF61C5" w14:textId="77777777" w:rsidTr="003924EE">
        <w:tc>
          <w:tcPr>
            <w:tcW w:w="704" w:type="dxa"/>
          </w:tcPr>
          <w:p w14:paraId="6EB1F568" w14:textId="77777777" w:rsidR="004E17E6" w:rsidRPr="00762CD7" w:rsidRDefault="004E17E6" w:rsidP="00762CD7">
            <w:pPr>
              <w:jc w:val="center"/>
              <w:rPr>
                <w:b/>
                <w:sz w:val="20"/>
                <w:szCs w:val="20"/>
              </w:rPr>
            </w:pPr>
          </w:p>
        </w:tc>
        <w:tc>
          <w:tcPr>
            <w:tcW w:w="1701" w:type="dxa"/>
          </w:tcPr>
          <w:p w14:paraId="765ABA78" w14:textId="5426C720" w:rsidR="004E17E6" w:rsidRPr="00762CD7" w:rsidRDefault="004E17E6" w:rsidP="00762CD7">
            <w:pPr>
              <w:rPr>
                <w:b/>
                <w:sz w:val="20"/>
                <w:szCs w:val="20"/>
              </w:rPr>
            </w:pPr>
            <w:r w:rsidRPr="00762CD7">
              <w:rPr>
                <w:b/>
                <w:sz w:val="20"/>
                <w:szCs w:val="20"/>
              </w:rPr>
              <w:t>Olimpíadas (Matemática, Ciências, etc.)</w:t>
            </w:r>
          </w:p>
        </w:tc>
        <w:tc>
          <w:tcPr>
            <w:tcW w:w="6804" w:type="dxa"/>
          </w:tcPr>
          <w:p w14:paraId="11B08AF4" w14:textId="48B95883" w:rsidR="004E17E6" w:rsidRPr="00762CD7" w:rsidRDefault="00765871" w:rsidP="00762CD7">
            <w:pPr>
              <w:jc w:val="both"/>
              <w:rPr>
                <w:sz w:val="20"/>
                <w:szCs w:val="20"/>
              </w:rPr>
            </w:pPr>
            <w:r w:rsidRPr="00765871">
              <w:rPr>
                <w:sz w:val="20"/>
                <w:szCs w:val="20"/>
              </w:rPr>
              <w:t>Incentivar a participação dos alunos em competições acadêmicas, como olimpíadas de matemática, ciências e outras áreas do conhecimento, promovendo a excelência e o aprofundamento dos estudos. Estimular o raciocínio lógico, a criatividade e a capacidade de resolver problemas, valorizando o esforço individual e coletivo. Favorecer o protagonismo estudantil e a descoberta de talentos, ampliando o interesse pela pesquisa e pela inovação científica. Contribuir para a formação integral dos alunos, reforçando valores como disciplina, perseverança e cooperação.</w:t>
            </w:r>
          </w:p>
        </w:tc>
      </w:tr>
      <w:tr w:rsidR="004E17E6" w:rsidRPr="00762CD7" w14:paraId="61717E80" w14:textId="77777777" w:rsidTr="003924EE">
        <w:tc>
          <w:tcPr>
            <w:tcW w:w="704" w:type="dxa"/>
          </w:tcPr>
          <w:p w14:paraId="48028217" w14:textId="77777777" w:rsidR="004E17E6" w:rsidRPr="00762CD7" w:rsidRDefault="004E17E6" w:rsidP="00762CD7">
            <w:pPr>
              <w:jc w:val="center"/>
              <w:rPr>
                <w:b/>
                <w:sz w:val="20"/>
                <w:szCs w:val="20"/>
              </w:rPr>
            </w:pPr>
          </w:p>
        </w:tc>
        <w:tc>
          <w:tcPr>
            <w:tcW w:w="1701" w:type="dxa"/>
          </w:tcPr>
          <w:p w14:paraId="7AE6A611" w14:textId="3C208E5E" w:rsidR="004E17E6" w:rsidRPr="00762CD7" w:rsidRDefault="004E17E6" w:rsidP="00762CD7">
            <w:pPr>
              <w:rPr>
                <w:b/>
                <w:sz w:val="20"/>
                <w:szCs w:val="20"/>
              </w:rPr>
            </w:pPr>
            <w:r w:rsidRPr="00762CD7">
              <w:rPr>
                <w:b/>
                <w:sz w:val="20"/>
                <w:szCs w:val="20"/>
              </w:rPr>
              <w:t>Valorização da Cultura Experiencial dos Alunos</w:t>
            </w:r>
          </w:p>
        </w:tc>
        <w:tc>
          <w:tcPr>
            <w:tcW w:w="6804" w:type="dxa"/>
          </w:tcPr>
          <w:p w14:paraId="7D7DE2C4" w14:textId="7E0EDF88" w:rsidR="004E17E6" w:rsidRPr="00762CD7" w:rsidRDefault="00D46C7F" w:rsidP="00762CD7">
            <w:pPr>
              <w:jc w:val="both"/>
              <w:rPr>
                <w:sz w:val="20"/>
                <w:szCs w:val="20"/>
              </w:rPr>
            </w:pPr>
            <w:r w:rsidRPr="00D46C7F">
              <w:rPr>
                <w:sz w:val="20"/>
                <w:szCs w:val="20"/>
              </w:rPr>
              <w:t>Promover a integração das experiências culturais e pessoais dos estudantes ao currículo escolar, por meio de atividades que reconheçam e valorizem suas vivências, fortalecendo a identidade individual, o respeito à diversidade e o sentimento de pertencimento à comunidade escolar.</w:t>
            </w:r>
          </w:p>
        </w:tc>
      </w:tr>
      <w:tr w:rsidR="00234ABB" w:rsidRPr="00762CD7" w14:paraId="1EC31605" w14:textId="77777777" w:rsidTr="003924EE">
        <w:tc>
          <w:tcPr>
            <w:tcW w:w="704" w:type="dxa"/>
          </w:tcPr>
          <w:p w14:paraId="4B968C89" w14:textId="77777777" w:rsidR="00234ABB" w:rsidRPr="00762CD7" w:rsidRDefault="00234ABB" w:rsidP="00762CD7">
            <w:pPr>
              <w:jc w:val="center"/>
              <w:rPr>
                <w:b/>
                <w:sz w:val="20"/>
                <w:szCs w:val="20"/>
              </w:rPr>
            </w:pPr>
          </w:p>
        </w:tc>
        <w:tc>
          <w:tcPr>
            <w:tcW w:w="1701" w:type="dxa"/>
          </w:tcPr>
          <w:p w14:paraId="699A41F4" w14:textId="2AA579FD" w:rsidR="00234ABB" w:rsidRPr="00762CD7" w:rsidRDefault="00234ABB" w:rsidP="00762CD7">
            <w:pPr>
              <w:rPr>
                <w:b/>
                <w:sz w:val="20"/>
                <w:szCs w:val="20"/>
              </w:rPr>
            </w:pPr>
            <w:r>
              <w:rPr>
                <w:b/>
                <w:sz w:val="20"/>
                <w:szCs w:val="20"/>
              </w:rPr>
              <w:t>Cultura da Paz</w:t>
            </w:r>
          </w:p>
        </w:tc>
        <w:tc>
          <w:tcPr>
            <w:tcW w:w="6804" w:type="dxa"/>
          </w:tcPr>
          <w:p w14:paraId="5DE113D7" w14:textId="2B525826" w:rsidR="00234ABB" w:rsidRPr="00D46C7F" w:rsidRDefault="00234ABB" w:rsidP="00762CD7">
            <w:pPr>
              <w:jc w:val="both"/>
              <w:rPr>
                <w:sz w:val="20"/>
                <w:szCs w:val="20"/>
              </w:rPr>
            </w:pPr>
            <w:r>
              <w:rPr>
                <w:sz w:val="20"/>
                <w:szCs w:val="20"/>
              </w:rPr>
              <w:t>Promover</w:t>
            </w:r>
            <w:r w:rsidRPr="00234ABB">
              <w:rPr>
                <w:sz w:val="20"/>
                <w:szCs w:val="20"/>
              </w:rPr>
              <w:t xml:space="preserve"> </w:t>
            </w:r>
            <w:r w:rsidR="0061590E" w:rsidRPr="0061590E">
              <w:rPr>
                <w:sz w:val="20"/>
                <w:szCs w:val="20"/>
              </w:rPr>
              <w:t xml:space="preserve">ações educativas e preventivas que promovam a conscientização, o respeito, a empatia e a valorização da diversidade, visando prevenir e combater o bullying, o ciberbullying e todas as formas de discriminação, incluindo o racismo, as desigualdades de gênero e a transfobia. O projeto busca fortalecer valores de convivência saudável, cidadania, igualdade e cultura de paz, garantindo que a escola seja um espaço inclusivo, seguro e acolhedor para todos os alunos, independentemente de sua origem, identidade de gênero ou orientação sexual. </w:t>
            </w:r>
            <w:r w:rsidR="0061590E">
              <w:rPr>
                <w:sz w:val="20"/>
                <w:szCs w:val="20"/>
              </w:rPr>
              <w:t>(</w:t>
            </w:r>
            <w:r w:rsidR="0061590E" w:rsidRPr="0061590E">
              <w:rPr>
                <w:sz w:val="20"/>
                <w:szCs w:val="20"/>
              </w:rPr>
              <w:t>Lei Federal nº 13.185/2015</w:t>
            </w:r>
            <w:r w:rsidR="0061590E">
              <w:rPr>
                <w:sz w:val="20"/>
                <w:szCs w:val="20"/>
              </w:rPr>
              <w:t xml:space="preserve">, </w:t>
            </w:r>
            <w:r w:rsidR="0061590E" w:rsidRPr="0061590E">
              <w:rPr>
                <w:sz w:val="20"/>
                <w:szCs w:val="20"/>
              </w:rPr>
              <w:t>Lei Federal nº 11.340/2006; Lei Federal nº 13.185/2015, Lei Municipal nº 4.481/2021, Lei Municipal nº 4.805/2025, Lei Municipal nº 4.907/2026</w:t>
            </w:r>
            <w:r w:rsidR="0061590E">
              <w:rPr>
                <w:sz w:val="20"/>
                <w:szCs w:val="20"/>
              </w:rPr>
              <w:t xml:space="preserve">, </w:t>
            </w:r>
            <w:r w:rsidR="0061590E" w:rsidRPr="0061590E">
              <w:rPr>
                <w:sz w:val="20"/>
                <w:szCs w:val="20"/>
              </w:rPr>
              <w:t>Lei Federal nº 10.639/2003; Parecer CNE/CP nº 03/2004; Resolução CNE/CP nº 01/2004; Lei Federal nº 11.645/2008; Resolução CME Tramandaí nº 02/2010; Lei Federal nº 13.185/2015</w:t>
            </w:r>
            <w:r w:rsidR="0061590E">
              <w:rPr>
                <w:sz w:val="20"/>
                <w:szCs w:val="20"/>
              </w:rPr>
              <w:t>).</w:t>
            </w:r>
          </w:p>
        </w:tc>
      </w:tr>
    </w:tbl>
    <w:p w14:paraId="4258546F" w14:textId="1BD4269C" w:rsidR="0011044C" w:rsidRPr="00AA656B" w:rsidRDefault="0011044C" w:rsidP="0011044C">
      <w:pPr>
        <w:pBdr>
          <w:top w:val="nil"/>
          <w:left w:val="nil"/>
          <w:bottom w:val="nil"/>
          <w:right w:val="nil"/>
          <w:between w:val="nil"/>
        </w:pBdr>
        <w:spacing w:after="240"/>
        <w:ind w:firstLine="567"/>
        <w:jc w:val="center"/>
        <w:rPr>
          <w:sz w:val="20"/>
          <w:szCs w:val="20"/>
        </w:rPr>
      </w:pPr>
      <w:r w:rsidRPr="00AA656B">
        <w:rPr>
          <w:sz w:val="20"/>
          <w:szCs w:val="20"/>
        </w:rPr>
        <w:t xml:space="preserve">Fonte: </w:t>
      </w:r>
      <w:r>
        <w:rPr>
          <w:sz w:val="20"/>
          <w:szCs w:val="20"/>
        </w:rPr>
        <w:t>A Escola</w:t>
      </w:r>
      <w:r w:rsidRPr="00AA656B">
        <w:rPr>
          <w:sz w:val="20"/>
          <w:szCs w:val="20"/>
        </w:rPr>
        <w:t xml:space="preserve"> (2026)</w:t>
      </w:r>
    </w:p>
    <w:p w14:paraId="5A0ED3BC" w14:textId="77777777" w:rsidR="00E31CE7" w:rsidRDefault="00E31CE7" w:rsidP="0014166A">
      <w:pPr>
        <w:spacing w:before="120" w:after="120" w:line="360" w:lineRule="auto"/>
      </w:pPr>
    </w:p>
    <w:p w14:paraId="05DDA7F8" w14:textId="77777777" w:rsidR="00E31CE7" w:rsidRDefault="00E31CE7" w:rsidP="0014166A">
      <w:pPr>
        <w:spacing w:before="120" w:after="120" w:line="360" w:lineRule="auto"/>
      </w:pPr>
    </w:p>
    <w:p w14:paraId="23819250" w14:textId="77777777" w:rsidR="00E31CE7" w:rsidRDefault="00E31CE7" w:rsidP="0014166A">
      <w:pPr>
        <w:spacing w:before="120" w:after="120" w:line="360" w:lineRule="auto"/>
      </w:pPr>
    </w:p>
    <w:p w14:paraId="3CD6C9E6" w14:textId="77777777" w:rsidR="00E31CE7" w:rsidRDefault="00E31CE7" w:rsidP="0014166A">
      <w:pPr>
        <w:spacing w:before="120" w:after="120" w:line="360" w:lineRule="auto"/>
      </w:pPr>
    </w:p>
    <w:p w14:paraId="46C0141E" w14:textId="5E75B1B7" w:rsidR="00E725E4" w:rsidRPr="00C96875" w:rsidRDefault="00F52914" w:rsidP="00C96875">
      <w:pPr>
        <w:pStyle w:val="Ttulo1"/>
      </w:pPr>
      <w:bookmarkStart w:id="175" w:name="_Toc229639617"/>
      <w:r w:rsidRPr="00C96875">
        <w:lastRenderedPageBreak/>
        <w:t>GESTÃO DEMOCRÁTICA</w:t>
      </w:r>
      <w:bookmarkEnd w:id="175"/>
    </w:p>
    <w:p w14:paraId="41F82FF6" w14:textId="54BBF7C8" w:rsidR="00D94606" w:rsidRDefault="006A644A" w:rsidP="00F52914">
      <w:pPr>
        <w:pStyle w:val="Ttulo2"/>
      </w:pPr>
      <w:bookmarkStart w:id="176" w:name="_Toc229639618"/>
      <w:r>
        <w:t>2</w:t>
      </w:r>
      <w:r w:rsidR="00454F9D">
        <w:t>3</w:t>
      </w:r>
      <w:r w:rsidR="00F52914">
        <w:t xml:space="preserve">.1 </w:t>
      </w:r>
      <w:r w:rsidR="00D94606">
        <w:t>Instâncias Colegiadas de Representação da Comunidade Escolar</w:t>
      </w:r>
      <w:bookmarkEnd w:id="176"/>
    </w:p>
    <w:p w14:paraId="6954C735" w14:textId="77777777" w:rsidR="00D94606" w:rsidRDefault="00D94606" w:rsidP="00D94606">
      <w:pPr>
        <w:pBdr>
          <w:top w:val="nil"/>
          <w:left w:val="nil"/>
          <w:bottom w:val="nil"/>
          <w:right w:val="nil"/>
          <w:between w:val="nil"/>
        </w:pBdr>
        <w:spacing w:before="120" w:after="120" w:line="360" w:lineRule="auto"/>
        <w:ind w:firstLine="567"/>
        <w:jc w:val="both"/>
      </w:pPr>
      <w:r>
        <w:t>Os segmentos sociais organizados, legalmente instituídos, regidos por Estatutos e Regulamentos próprios, reconhecidos como instâncias colegiadas de representação da comunidade escolar são: Conselho Escolar e CPM.</w:t>
      </w:r>
    </w:p>
    <w:p w14:paraId="746B2A19" w14:textId="77777777" w:rsidR="00D94606" w:rsidRDefault="00D94606" w:rsidP="00D94606">
      <w:pPr>
        <w:pBdr>
          <w:top w:val="nil"/>
          <w:left w:val="nil"/>
          <w:bottom w:val="nil"/>
          <w:right w:val="nil"/>
          <w:between w:val="nil"/>
        </w:pBdr>
        <w:spacing w:before="120" w:after="120" w:line="360" w:lineRule="auto"/>
        <w:ind w:firstLine="567"/>
        <w:jc w:val="both"/>
      </w:pPr>
      <w:r>
        <w:t>Caberá às instâncias colegiadas colaborar com a equipe gestora nas medidas pedagógicas para os casos de indisciplina, bem como, acompanhar, avaliar e encaminhar à Rede de Proteção Social dos Direitos de Crianças e Adolescentes, as situações, quando necessário.</w:t>
      </w:r>
    </w:p>
    <w:p w14:paraId="2039A2F3" w14:textId="6AF250FF" w:rsidR="00D94606" w:rsidRPr="00F52914" w:rsidRDefault="006A644A" w:rsidP="00F52914">
      <w:pPr>
        <w:pStyle w:val="Ttulo2"/>
      </w:pPr>
      <w:bookmarkStart w:id="177" w:name="_Toc229639619"/>
      <w:r>
        <w:t>2</w:t>
      </w:r>
      <w:r w:rsidR="00454F9D">
        <w:t>3</w:t>
      </w:r>
      <w:r w:rsidR="00D94606" w:rsidRPr="00F52914">
        <w:t>.</w:t>
      </w:r>
      <w:r w:rsidR="00F52914" w:rsidRPr="00F52914">
        <w:t>2</w:t>
      </w:r>
      <w:r w:rsidR="00D94606" w:rsidRPr="00F52914">
        <w:t xml:space="preserve"> Conselho Escolar</w:t>
      </w:r>
      <w:bookmarkEnd w:id="177"/>
    </w:p>
    <w:p w14:paraId="44910E9A" w14:textId="14E7A74C" w:rsidR="00D94606" w:rsidRDefault="00D94606" w:rsidP="00D94606">
      <w:pPr>
        <w:pBdr>
          <w:top w:val="nil"/>
          <w:left w:val="nil"/>
          <w:bottom w:val="nil"/>
          <w:right w:val="nil"/>
          <w:between w:val="nil"/>
        </w:pBdr>
        <w:spacing w:before="120" w:after="120" w:line="360" w:lineRule="auto"/>
        <w:ind w:firstLine="567"/>
        <w:jc w:val="both"/>
      </w:pPr>
      <w:r>
        <w:t xml:space="preserve">O Conselho Escolar, resguardando os princípios constitucionais, as normas legais e as diretrizes da Secretaria Municipal de Educação, tem suas funções consultiva, deliberativa e fiscalizadora nas questões pedagógicas, administrativas e financeiras da escola, fortalecendo todas as suas ações, de forma contínua e cooperativa. A constituição e as atribuições constam em legislação específica (Lei Municipal nº 1669/2001; </w:t>
      </w:r>
      <w:r w:rsidRPr="00F75588">
        <w:t xml:space="preserve">Lei </w:t>
      </w:r>
      <w:r>
        <w:t xml:space="preserve">Federal </w:t>
      </w:r>
      <w:r w:rsidRPr="00F75588">
        <w:t>nº 14.644</w:t>
      </w:r>
      <w:r>
        <w:t>/2023).</w:t>
      </w:r>
    </w:p>
    <w:p w14:paraId="7926D61C" w14:textId="4883D3FD" w:rsidR="00966960" w:rsidRDefault="00966960" w:rsidP="00966960">
      <w:pPr>
        <w:pBdr>
          <w:top w:val="nil"/>
          <w:left w:val="nil"/>
          <w:bottom w:val="nil"/>
          <w:right w:val="nil"/>
          <w:between w:val="nil"/>
        </w:pBdr>
        <w:spacing w:before="120" w:after="120" w:line="360" w:lineRule="auto"/>
        <w:ind w:firstLine="567"/>
        <w:jc w:val="both"/>
      </w:pPr>
      <w:r>
        <w:t>O Conselho Escolar (CE) é regido por estatuto próprio, registrado em cartório e aprovado em Assembleia Geral.</w:t>
      </w:r>
    </w:p>
    <w:p w14:paraId="61F0EFA0" w14:textId="77777777" w:rsidR="00966960" w:rsidRPr="00966960" w:rsidRDefault="00966960" w:rsidP="00966960">
      <w:pPr>
        <w:pBdr>
          <w:top w:val="nil"/>
          <w:left w:val="nil"/>
          <w:bottom w:val="nil"/>
          <w:right w:val="nil"/>
          <w:between w:val="nil"/>
        </w:pBdr>
        <w:spacing w:before="120" w:after="120" w:line="360" w:lineRule="auto"/>
        <w:ind w:firstLine="567"/>
        <w:jc w:val="both"/>
        <w:rPr>
          <w:highlight w:val="yellow"/>
        </w:rPr>
      </w:pPr>
      <w:r w:rsidRPr="00966960">
        <w:rPr>
          <w:highlight w:val="yellow"/>
        </w:rPr>
        <w:t xml:space="preserve">Data de posse: </w:t>
      </w:r>
    </w:p>
    <w:p w14:paraId="7325BCD7" w14:textId="77777777" w:rsidR="00966960" w:rsidRPr="00966960" w:rsidRDefault="00966960" w:rsidP="00966960">
      <w:pPr>
        <w:pBdr>
          <w:top w:val="nil"/>
          <w:left w:val="nil"/>
          <w:bottom w:val="nil"/>
          <w:right w:val="nil"/>
          <w:between w:val="nil"/>
        </w:pBdr>
        <w:spacing w:before="120" w:after="120" w:line="360" w:lineRule="auto"/>
        <w:ind w:firstLine="567"/>
        <w:jc w:val="both"/>
        <w:rPr>
          <w:highlight w:val="yellow"/>
        </w:rPr>
      </w:pPr>
      <w:r w:rsidRPr="00966960">
        <w:rPr>
          <w:highlight w:val="yellow"/>
        </w:rPr>
        <w:t xml:space="preserve">Data final do mandato: </w:t>
      </w:r>
    </w:p>
    <w:p w14:paraId="09CA7DA5" w14:textId="3180C0F9" w:rsidR="00966960" w:rsidRPr="004D1949" w:rsidRDefault="00966960" w:rsidP="00966960">
      <w:pPr>
        <w:pBdr>
          <w:top w:val="nil"/>
          <w:left w:val="nil"/>
          <w:bottom w:val="nil"/>
          <w:right w:val="nil"/>
          <w:between w:val="nil"/>
        </w:pBdr>
        <w:spacing w:before="120" w:after="120" w:line="360" w:lineRule="auto"/>
        <w:ind w:firstLine="567"/>
        <w:jc w:val="both"/>
        <w:rPr>
          <w:highlight w:val="yellow"/>
        </w:rPr>
      </w:pPr>
      <w:r w:rsidRPr="004D1949">
        <w:rPr>
          <w:highlight w:val="yellow"/>
        </w:rPr>
        <w:t>O Conselho Escolar (CE) hoje na escola é representado por:</w:t>
      </w:r>
    </w:p>
    <w:p w14:paraId="3842C808" w14:textId="77777777" w:rsidR="00966960" w:rsidRPr="00966960" w:rsidRDefault="00966960" w:rsidP="00966960">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t xml:space="preserve">Presidente Nato: </w:t>
      </w:r>
    </w:p>
    <w:p w14:paraId="7500B15F" w14:textId="77777777" w:rsidR="00966960" w:rsidRPr="00966960" w:rsidRDefault="00966960" w:rsidP="00966960">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t xml:space="preserve">Presidente: </w:t>
      </w:r>
    </w:p>
    <w:p w14:paraId="36A17AE1" w14:textId="77777777" w:rsidR="00966960" w:rsidRDefault="00966960" w:rsidP="00966960">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t xml:space="preserve">Vice-presidente: </w:t>
      </w:r>
    </w:p>
    <w:p w14:paraId="142A20C3" w14:textId="77777777" w:rsidR="004D1949" w:rsidRPr="00966960" w:rsidRDefault="004D1949" w:rsidP="00966960">
      <w:pPr>
        <w:pBdr>
          <w:top w:val="nil"/>
          <w:left w:val="nil"/>
          <w:bottom w:val="nil"/>
          <w:right w:val="nil"/>
          <w:between w:val="nil"/>
        </w:pBdr>
        <w:ind w:firstLine="567"/>
        <w:jc w:val="both"/>
        <w:rPr>
          <w:highlight w:val="yellow"/>
        </w:rPr>
      </w:pPr>
    </w:p>
    <w:p w14:paraId="6BF3DCD5" w14:textId="6750475F" w:rsidR="00966960" w:rsidRPr="00966960" w:rsidRDefault="00966960" w:rsidP="00966960">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sidR="004D1949">
        <w:rPr>
          <w:highlight w:val="yellow"/>
        </w:rPr>
        <w:t>1º Representante Pedagogos - Titular</w:t>
      </w:r>
      <w:r w:rsidRPr="00966960">
        <w:rPr>
          <w:highlight w:val="yellow"/>
        </w:rPr>
        <w:t xml:space="preserve">: </w:t>
      </w:r>
    </w:p>
    <w:p w14:paraId="150FB392" w14:textId="3A4DF3D4" w:rsidR="004D1949" w:rsidRPr="00966960"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2º Representante Pedagogos - Titular</w:t>
      </w:r>
      <w:r w:rsidRPr="00966960">
        <w:rPr>
          <w:highlight w:val="yellow"/>
        </w:rPr>
        <w:t xml:space="preserve">: </w:t>
      </w:r>
    </w:p>
    <w:p w14:paraId="0ED77DE8" w14:textId="752EDE62" w:rsidR="004D1949" w:rsidRPr="00966960"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1º Representante Pedagogos - Suplente</w:t>
      </w:r>
      <w:r w:rsidRPr="00966960">
        <w:rPr>
          <w:highlight w:val="yellow"/>
        </w:rPr>
        <w:t xml:space="preserve">: </w:t>
      </w:r>
    </w:p>
    <w:p w14:paraId="7C05D49E" w14:textId="0DCC1870" w:rsidR="004D1949"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2º Representante Pedagogos - Suplente</w:t>
      </w:r>
      <w:r w:rsidRPr="00966960">
        <w:rPr>
          <w:highlight w:val="yellow"/>
        </w:rPr>
        <w:t xml:space="preserve">: </w:t>
      </w:r>
    </w:p>
    <w:p w14:paraId="1A3C2479" w14:textId="77777777" w:rsidR="004D1949" w:rsidRDefault="004D1949" w:rsidP="004D1949">
      <w:pPr>
        <w:pBdr>
          <w:top w:val="nil"/>
          <w:left w:val="nil"/>
          <w:bottom w:val="nil"/>
          <w:right w:val="nil"/>
          <w:between w:val="nil"/>
        </w:pBdr>
        <w:ind w:firstLine="567"/>
        <w:jc w:val="both"/>
        <w:rPr>
          <w:highlight w:val="yellow"/>
        </w:rPr>
      </w:pPr>
    </w:p>
    <w:p w14:paraId="22698633" w14:textId="37A03231" w:rsidR="004D1949" w:rsidRPr="00966960"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1º Representante Profissionais - Titular</w:t>
      </w:r>
      <w:r w:rsidRPr="00966960">
        <w:rPr>
          <w:highlight w:val="yellow"/>
        </w:rPr>
        <w:t xml:space="preserve">: </w:t>
      </w:r>
    </w:p>
    <w:p w14:paraId="454E2819" w14:textId="263B020B" w:rsidR="004D1949" w:rsidRPr="00966960"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2º Representante Profissionais - Titular</w:t>
      </w:r>
      <w:r w:rsidRPr="00966960">
        <w:rPr>
          <w:highlight w:val="yellow"/>
        </w:rPr>
        <w:t xml:space="preserve">: </w:t>
      </w:r>
    </w:p>
    <w:p w14:paraId="62652231" w14:textId="59EEADFA" w:rsidR="004D1949" w:rsidRPr="00966960"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1º Representante Profissionais - Suplente</w:t>
      </w:r>
      <w:r w:rsidRPr="00966960">
        <w:rPr>
          <w:highlight w:val="yellow"/>
        </w:rPr>
        <w:t xml:space="preserve">: </w:t>
      </w:r>
    </w:p>
    <w:p w14:paraId="5CDDAD35" w14:textId="5B5793F3" w:rsidR="004D1949" w:rsidRDefault="004D1949" w:rsidP="004D1949">
      <w:pPr>
        <w:pBdr>
          <w:top w:val="nil"/>
          <w:left w:val="nil"/>
          <w:bottom w:val="nil"/>
          <w:right w:val="nil"/>
          <w:between w:val="nil"/>
        </w:pBdr>
        <w:ind w:firstLine="567"/>
        <w:jc w:val="both"/>
        <w:rPr>
          <w:highlight w:val="yellow"/>
        </w:rPr>
      </w:pPr>
      <w:r w:rsidRPr="00966960">
        <w:rPr>
          <w:highlight w:val="yellow"/>
        </w:rPr>
        <w:lastRenderedPageBreak/>
        <w:t>•</w:t>
      </w:r>
      <w:r w:rsidRPr="00966960">
        <w:rPr>
          <w:highlight w:val="yellow"/>
        </w:rPr>
        <w:tab/>
      </w:r>
      <w:r>
        <w:rPr>
          <w:highlight w:val="yellow"/>
        </w:rPr>
        <w:t>2º Representante Profissionais - Suplente</w:t>
      </w:r>
      <w:r w:rsidRPr="00966960">
        <w:rPr>
          <w:highlight w:val="yellow"/>
        </w:rPr>
        <w:t xml:space="preserve">: </w:t>
      </w:r>
    </w:p>
    <w:p w14:paraId="65817012" w14:textId="77777777" w:rsidR="004D1949" w:rsidRDefault="004D1949" w:rsidP="004D1949">
      <w:pPr>
        <w:pBdr>
          <w:top w:val="nil"/>
          <w:left w:val="nil"/>
          <w:bottom w:val="nil"/>
          <w:right w:val="nil"/>
          <w:between w:val="nil"/>
        </w:pBdr>
        <w:ind w:firstLine="567"/>
        <w:jc w:val="both"/>
        <w:rPr>
          <w:highlight w:val="yellow"/>
        </w:rPr>
      </w:pPr>
    </w:p>
    <w:p w14:paraId="0984997F" w14:textId="6F588FBD" w:rsidR="004D1949" w:rsidRPr="00966960"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1º Representante Comunidade - Titular</w:t>
      </w:r>
      <w:r w:rsidRPr="00966960">
        <w:rPr>
          <w:highlight w:val="yellow"/>
        </w:rPr>
        <w:t xml:space="preserve">: </w:t>
      </w:r>
    </w:p>
    <w:p w14:paraId="3F014034" w14:textId="28B00E92" w:rsidR="004D1949" w:rsidRPr="00966960"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2º Representante Comunidade - Titular</w:t>
      </w:r>
      <w:r w:rsidRPr="00966960">
        <w:rPr>
          <w:highlight w:val="yellow"/>
        </w:rPr>
        <w:t xml:space="preserve">: </w:t>
      </w:r>
    </w:p>
    <w:p w14:paraId="2E08E508" w14:textId="7AA8F40C" w:rsidR="004D1949" w:rsidRPr="00966960"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1º Representante Comunidade - Suplente</w:t>
      </w:r>
      <w:r w:rsidRPr="00966960">
        <w:rPr>
          <w:highlight w:val="yellow"/>
        </w:rPr>
        <w:t xml:space="preserve">: </w:t>
      </w:r>
    </w:p>
    <w:p w14:paraId="26472B17" w14:textId="39428E4D" w:rsidR="004D1949"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2º Representante Comunidade - Suplente</w:t>
      </w:r>
      <w:r w:rsidRPr="00966960">
        <w:rPr>
          <w:highlight w:val="yellow"/>
        </w:rPr>
        <w:t xml:space="preserve">: </w:t>
      </w:r>
    </w:p>
    <w:p w14:paraId="13CF0F24" w14:textId="77777777" w:rsidR="004D1949" w:rsidRDefault="004D1949" w:rsidP="004D1949">
      <w:pPr>
        <w:pBdr>
          <w:top w:val="nil"/>
          <w:left w:val="nil"/>
          <w:bottom w:val="nil"/>
          <w:right w:val="nil"/>
          <w:between w:val="nil"/>
        </w:pBdr>
        <w:ind w:firstLine="567"/>
        <w:jc w:val="both"/>
        <w:rPr>
          <w:highlight w:val="yellow"/>
        </w:rPr>
      </w:pPr>
    </w:p>
    <w:p w14:paraId="07CE6289" w14:textId="7DA1DC06" w:rsidR="004D1949" w:rsidRPr="00966960"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1º Representante Alunos - Titular</w:t>
      </w:r>
      <w:r w:rsidRPr="00966960">
        <w:rPr>
          <w:highlight w:val="yellow"/>
        </w:rPr>
        <w:t xml:space="preserve">: </w:t>
      </w:r>
    </w:p>
    <w:p w14:paraId="13A6CE5B" w14:textId="523244D0" w:rsidR="004D1949" w:rsidRPr="00966960"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2º Representante Alunos - Titular</w:t>
      </w:r>
      <w:r w:rsidRPr="00966960">
        <w:rPr>
          <w:highlight w:val="yellow"/>
        </w:rPr>
        <w:t xml:space="preserve">: </w:t>
      </w:r>
    </w:p>
    <w:p w14:paraId="01472F76" w14:textId="685A89DC" w:rsidR="004D1949" w:rsidRPr="00966960"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1º Representante Alunos - Suplente</w:t>
      </w:r>
      <w:r w:rsidRPr="00966960">
        <w:rPr>
          <w:highlight w:val="yellow"/>
        </w:rPr>
        <w:t xml:space="preserve">: </w:t>
      </w:r>
    </w:p>
    <w:p w14:paraId="22F47066" w14:textId="467F77F5" w:rsidR="004D1949" w:rsidRPr="00966960" w:rsidRDefault="004D1949" w:rsidP="004D1949">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r>
      <w:r>
        <w:rPr>
          <w:highlight w:val="yellow"/>
        </w:rPr>
        <w:t>2º Representante Alunos - Suplente</w:t>
      </w:r>
      <w:r w:rsidRPr="00966960">
        <w:rPr>
          <w:highlight w:val="yellow"/>
        </w:rPr>
        <w:t xml:space="preserve">: </w:t>
      </w:r>
    </w:p>
    <w:p w14:paraId="1E018397" w14:textId="0D0B6F4C" w:rsidR="00D94606" w:rsidRDefault="006A644A" w:rsidP="00F52914">
      <w:pPr>
        <w:pStyle w:val="Ttulo2"/>
      </w:pPr>
      <w:bookmarkStart w:id="178" w:name="_Toc229639620"/>
      <w:r>
        <w:t>2</w:t>
      </w:r>
      <w:r w:rsidR="00454F9D">
        <w:t>3</w:t>
      </w:r>
      <w:r w:rsidR="00F52914">
        <w:t>.3</w:t>
      </w:r>
      <w:r w:rsidR="00D94606">
        <w:t xml:space="preserve"> Círculo de Pais e Mestres - CPM</w:t>
      </w:r>
      <w:bookmarkEnd w:id="178"/>
    </w:p>
    <w:p w14:paraId="28AC09B5" w14:textId="6704E1A9" w:rsidR="00D94606" w:rsidRDefault="00D94606" w:rsidP="00D94606">
      <w:pPr>
        <w:pBdr>
          <w:top w:val="nil"/>
          <w:left w:val="nil"/>
          <w:bottom w:val="nil"/>
          <w:right w:val="nil"/>
          <w:between w:val="nil"/>
        </w:pBdr>
        <w:spacing w:before="120" w:after="120" w:line="360" w:lineRule="auto"/>
        <w:ind w:firstLine="567"/>
        <w:jc w:val="both"/>
      </w:pPr>
      <w:r>
        <w:t>O Círculo de Pais e Mestres tem por objetivo a integração de professores, pais e mães, da escola e da comunidade, visando a apoiar de forma ordenada e articulada, todo o trabalho educativo realizado no ambiente escolar, contribuindo para a consecução dos objetivos gerais da escola.</w:t>
      </w:r>
    </w:p>
    <w:p w14:paraId="6AFD2172" w14:textId="5B54D4BD" w:rsidR="00D94606" w:rsidRDefault="00D94606" w:rsidP="00D94606">
      <w:pPr>
        <w:pBdr>
          <w:top w:val="nil"/>
          <w:left w:val="nil"/>
          <w:bottom w:val="nil"/>
          <w:right w:val="nil"/>
          <w:between w:val="nil"/>
        </w:pBdr>
        <w:spacing w:before="120" w:after="120" w:line="360" w:lineRule="auto"/>
        <w:ind w:firstLine="567"/>
        <w:jc w:val="both"/>
      </w:pPr>
      <w:r>
        <w:t>O CPM, pessoa jurídica de direito privado, é um órgão de representação dos Pais, Mestres e Funcionários da unidade de ensino, não tendo caráter político-partidário, religioso, racial e nem fins lucrativos, não sendo remunerados os seus dirigentes e conselheiros, sendo constituída por prazo determinado</w:t>
      </w:r>
      <w:r w:rsidR="00967E78">
        <w:t xml:space="preserve"> (Decreto Municipal nº 2.759/2004)</w:t>
      </w:r>
      <w:r>
        <w:t>.</w:t>
      </w:r>
    </w:p>
    <w:p w14:paraId="0BF8F134" w14:textId="77777777" w:rsidR="00D94606" w:rsidRDefault="00D94606" w:rsidP="00D94606">
      <w:pPr>
        <w:pBdr>
          <w:top w:val="nil"/>
          <w:left w:val="nil"/>
          <w:bottom w:val="nil"/>
          <w:right w:val="nil"/>
          <w:between w:val="nil"/>
        </w:pBdr>
        <w:spacing w:before="120" w:after="120" w:line="360" w:lineRule="auto"/>
        <w:ind w:firstLine="567"/>
        <w:jc w:val="both"/>
      </w:pPr>
      <w:r>
        <w:t>O Círculo de Pais e Mestres (CPM) é regido por estatuto próprio, registrado em cartório e aprovado em Assembleia Geral.</w:t>
      </w:r>
    </w:p>
    <w:p w14:paraId="684A02D3" w14:textId="4151FEC4" w:rsidR="00D94606" w:rsidRPr="00966960" w:rsidRDefault="00D94606" w:rsidP="00D94606">
      <w:pPr>
        <w:pBdr>
          <w:top w:val="nil"/>
          <w:left w:val="nil"/>
          <w:bottom w:val="nil"/>
          <w:right w:val="nil"/>
          <w:between w:val="nil"/>
        </w:pBdr>
        <w:spacing w:before="120" w:after="120" w:line="360" w:lineRule="auto"/>
        <w:ind w:firstLine="567"/>
        <w:jc w:val="both"/>
        <w:rPr>
          <w:highlight w:val="yellow"/>
        </w:rPr>
      </w:pPr>
      <w:r w:rsidRPr="00966960">
        <w:rPr>
          <w:highlight w:val="yellow"/>
        </w:rPr>
        <w:t xml:space="preserve">Data de posse: </w:t>
      </w:r>
    </w:p>
    <w:p w14:paraId="7A5B358F" w14:textId="01A76E0A" w:rsidR="00D94606" w:rsidRPr="00966960" w:rsidRDefault="00D94606" w:rsidP="00D94606">
      <w:pPr>
        <w:pBdr>
          <w:top w:val="nil"/>
          <w:left w:val="nil"/>
          <w:bottom w:val="nil"/>
          <w:right w:val="nil"/>
          <w:between w:val="nil"/>
        </w:pBdr>
        <w:spacing w:before="120" w:after="120" w:line="360" w:lineRule="auto"/>
        <w:ind w:firstLine="567"/>
        <w:jc w:val="both"/>
        <w:rPr>
          <w:highlight w:val="yellow"/>
        </w:rPr>
      </w:pPr>
      <w:r w:rsidRPr="00966960">
        <w:rPr>
          <w:highlight w:val="yellow"/>
        </w:rPr>
        <w:t xml:space="preserve">Data final do mandato: </w:t>
      </w:r>
    </w:p>
    <w:p w14:paraId="1822B825" w14:textId="77777777" w:rsidR="00D94606" w:rsidRPr="00966960" w:rsidRDefault="00D94606" w:rsidP="00D94606">
      <w:pPr>
        <w:pBdr>
          <w:top w:val="nil"/>
          <w:left w:val="nil"/>
          <w:bottom w:val="nil"/>
          <w:right w:val="nil"/>
          <w:between w:val="nil"/>
        </w:pBdr>
        <w:spacing w:before="120" w:after="120" w:line="360" w:lineRule="auto"/>
        <w:ind w:firstLine="567"/>
        <w:jc w:val="both"/>
        <w:rPr>
          <w:highlight w:val="yellow"/>
        </w:rPr>
      </w:pPr>
      <w:r w:rsidRPr="00966960">
        <w:rPr>
          <w:highlight w:val="yellow"/>
        </w:rPr>
        <w:t>O Círculo de Pais e Mestres (CPM) hoje na escola é representado por:</w:t>
      </w:r>
    </w:p>
    <w:p w14:paraId="06FF2D66" w14:textId="07193C4B" w:rsidR="00D94606" w:rsidRPr="00966960" w:rsidRDefault="00D94606" w:rsidP="00966960">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t>Presidente Nat</w:t>
      </w:r>
      <w:r w:rsidR="00966960" w:rsidRPr="00966960">
        <w:rPr>
          <w:highlight w:val="yellow"/>
        </w:rPr>
        <w:t>o</w:t>
      </w:r>
      <w:r w:rsidRPr="00966960">
        <w:rPr>
          <w:highlight w:val="yellow"/>
        </w:rPr>
        <w:t xml:space="preserve">: </w:t>
      </w:r>
    </w:p>
    <w:p w14:paraId="067D6040" w14:textId="6E2AB711" w:rsidR="00D94606" w:rsidRPr="00966960" w:rsidRDefault="00D94606" w:rsidP="00966960">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t xml:space="preserve">Presidente: </w:t>
      </w:r>
    </w:p>
    <w:p w14:paraId="12E22196" w14:textId="77BDE7A2" w:rsidR="00D94606" w:rsidRPr="00966960" w:rsidRDefault="00D94606" w:rsidP="00966960">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t xml:space="preserve">Vice-presidente: </w:t>
      </w:r>
    </w:p>
    <w:p w14:paraId="082F4306" w14:textId="4B6C30B4" w:rsidR="00D94606" w:rsidRPr="00966960" w:rsidRDefault="00D94606" w:rsidP="00966960">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t xml:space="preserve">1ª tesoureira: </w:t>
      </w:r>
    </w:p>
    <w:p w14:paraId="182AF441" w14:textId="1095572A" w:rsidR="00D94606" w:rsidRPr="00966960" w:rsidRDefault="00D94606" w:rsidP="00966960">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t xml:space="preserve">2ª tesoureira: </w:t>
      </w:r>
    </w:p>
    <w:p w14:paraId="42E9287F" w14:textId="2EEF497E" w:rsidR="00D94606" w:rsidRPr="00966960" w:rsidRDefault="00D94606" w:rsidP="00966960">
      <w:pPr>
        <w:pBdr>
          <w:top w:val="nil"/>
          <w:left w:val="nil"/>
          <w:bottom w:val="nil"/>
          <w:right w:val="nil"/>
          <w:between w:val="nil"/>
        </w:pBdr>
        <w:ind w:firstLine="567"/>
        <w:jc w:val="both"/>
        <w:rPr>
          <w:highlight w:val="yellow"/>
        </w:rPr>
      </w:pPr>
      <w:r w:rsidRPr="00966960">
        <w:rPr>
          <w:highlight w:val="yellow"/>
        </w:rPr>
        <w:t>•</w:t>
      </w:r>
      <w:r w:rsidRPr="00966960">
        <w:rPr>
          <w:highlight w:val="yellow"/>
        </w:rPr>
        <w:tab/>
        <w:t xml:space="preserve">1ª secretária: </w:t>
      </w:r>
    </w:p>
    <w:p w14:paraId="05C36389" w14:textId="2CE32CC2" w:rsidR="00D94606" w:rsidRDefault="00D94606" w:rsidP="00966960">
      <w:pPr>
        <w:pBdr>
          <w:top w:val="nil"/>
          <w:left w:val="nil"/>
          <w:bottom w:val="nil"/>
          <w:right w:val="nil"/>
          <w:between w:val="nil"/>
        </w:pBdr>
        <w:ind w:firstLine="567"/>
        <w:jc w:val="both"/>
      </w:pPr>
      <w:r w:rsidRPr="00966960">
        <w:rPr>
          <w:highlight w:val="yellow"/>
        </w:rPr>
        <w:t>•</w:t>
      </w:r>
      <w:r w:rsidRPr="00966960">
        <w:rPr>
          <w:highlight w:val="yellow"/>
        </w:rPr>
        <w:tab/>
        <w:t>2ª secretária:</w:t>
      </w:r>
      <w:r>
        <w:t xml:space="preserve"> </w:t>
      </w:r>
    </w:p>
    <w:p w14:paraId="6DE961B5" w14:textId="4227F8B1" w:rsidR="00D94606" w:rsidRDefault="00D94606" w:rsidP="00D94606">
      <w:pPr>
        <w:pBdr>
          <w:top w:val="nil"/>
          <w:left w:val="nil"/>
          <w:bottom w:val="nil"/>
          <w:right w:val="nil"/>
          <w:between w:val="nil"/>
        </w:pBdr>
        <w:spacing w:before="120" w:after="120" w:line="360" w:lineRule="auto"/>
        <w:ind w:firstLine="567"/>
        <w:jc w:val="both"/>
      </w:pPr>
      <w:r>
        <w:t xml:space="preserve">A escola conta com a colaboração de toda a comunidade escolar para promover a responsabilidade, organização e participação dos alunos. Portanto, é fundamental </w:t>
      </w:r>
      <w:r>
        <w:lastRenderedPageBreak/>
        <w:t>observar e respeitar as informações e diretrizes estabelecidas para que o dia a dia da escola seja bem-sucedido e eficiente.</w:t>
      </w:r>
    </w:p>
    <w:p w14:paraId="4CF1E085" w14:textId="484F9665" w:rsidR="006243DD" w:rsidRPr="007602FA" w:rsidRDefault="006243DD" w:rsidP="006243DD">
      <w:pPr>
        <w:pStyle w:val="Ttulo2"/>
        <w:rPr>
          <w:highlight w:val="yellow"/>
        </w:rPr>
      </w:pPr>
      <w:bookmarkStart w:id="179" w:name="_Toc229639621"/>
      <w:r w:rsidRPr="007602FA">
        <w:rPr>
          <w:highlight w:val="yellow"/>
        </w:rPr>
        <w:t>2</w:t>
      </w:r>
      <w:r w:rsidR="00454F9D">
        <w:rPr>
          <w:highlight w:val="yellow"/>
        </w:rPr>
        <w:t>3</w:t>
      </w:r>
      <w:r w:rsidRPr="007602FA">
        <w:rPr>
          <w:highlight w:val="yellow"/>
        </w:rPr>
        <w:t>.4 Grêmio Estudantil</w:t>
      </w:r>
      <w:bookmarkEnd w:id="179"/>
    </w:p>
    <w:p w14:paraId="5E102830" w14:textId="6BDC8536" w:rsidR="00D94606" w:rsidRPr="005B65EA" w:rsidRDefault="005B65EA" w:rsidP="006243DD">
      <w:pPr>
        <w:pBdr>
          <w:top w:val="nil"/>
          <w:left w:val="nil"/>
          <w:bottom w:val="nil"/>
          <w:right w:val="nil"/>
          <w:between w:val="nil"/>
        </w:pBdr>
        <w:spacing w:before="120" w:after="120" w:line="360" w:lineRule="auto"/>
        <w:ind w:firstLine="567"/>
        <w:jc w:val="both"/>
        <w:rPr>
          <w:highlight w:val="yellow"/>
        </w:rPr>
      </w:pPr>
      <w:r w:rsidRPr="005B65EA">
        <w:rPr>
          <w:highlight w:val="yellow"/>
        </w:rPr>
        <w:t xml:space="preserve">O Grêmio Estudantil é a entidade representativa dos alunos da escola, assegurada pela Lei </w:t>
      </w:r>
      <w:r>
        <w:rPr>
          <w:highlight w:val="yellow"/>
        </w:rPr>
        <w:t xml:space="preserve">Federal </w:t>
      </w:r>
      <w:r w:rsidRPr="005B65EA">
        <w:rPr>
          <w:highlight w:val="yellow"/>
        </w:rPr>
        <w:t>nº 7.398/1985 (Lei do Grêmio Livre), que garante aos estudantes do Ensino Fundamental e Médio o direito de se organizar em associações autônomas, com finalidades educacionais, culturais, cívicas, esportivas e sociais. Além disso, sua atuação está em consonância com a Lei de Diretrizes e Bases da Educação Nacional (LDB nº 9.394/1996), especialmente no Artigo 14, que trata da gestão democrática da educação e da participação efetiva dos diferentes segmentos da comunidade escolar.</w:t>
      </w:r>
    </w:p>
    <w:p w14:paraId="2C5C5FEA" w14:textId="77777777" w:rsidR="006243DD" w:rsidRPr="007602FA" w:rsidRDefault="006243DD" w:rsidP="006243DD">
      <w:pPr>
        <w:pBdr>
          <w:top w:val="nil"/>
          <w:left w:val="nil"/>
          <w:bottom w:val="nil"/>
          <w:right w:val="nil"/>
          <w:between w:val="nil"/>
        </w:pBdr>
        <w:spacing w:before="240" w:after="240"/>
        <w:ind w:firstLine="567"/>
        <w:jc w:val="both"/>
        <w:rPr>
          <w:b/>
          <w:bCs/>
          <w:highlight w:val="yellow"/>
        </w:rPr>
      </w:pPr>
      <w:r w:rsidRPr="007602FA">
        <w:rPr>
          <w:b/>
          <w:bCs/>
          <w:highlight w:val="yellow"/>
        </w:rPr>
        <w:t>Finalidade</w:t>
      </w:r>
    </w:p>
    <w:p w14:paraId="7C3ADAB2" w14:textId="77777777" w:rsidR="006243DD" w:rsidRPr="007602FA" w:rsidRDefault="006243DD">
      <w:pPr>
        <w:numPr>
          <w:ilvl w:val="0"/>
          <w:numId w:val="48"/>
        </w:numPr>
        <w:pBdr>
          <w:top w:val="nil"/>
          <w:left w:val="nil"/>
          <w:bottom w:val="nil"/>
          <w:right w:val="nil"/>
          <w:between w:val="nil"/>
        </w:pBdr>
        <w:tabs>
          <w:tab w:val="clear" w:pos="720"/>
        </w:tabs>
        <w:spacing w:before="120" w:after="120"/>
        <w:ind w:left="851" w:hanging="142"/>
        <w:jc w:val="both"/>
        <w:rPr>
          <w:highlight w:val="yellow"/>
        </w:rPr>
      </w:pPr>
      <w:r w:rsidRPr="007602FA">
        <w:rPr>
          <w:highlight w:val="yellow"/>
        </w:rPr>
        <w:t>Incentivar a prática da cidadania e da democracia entre os estudantes.</w:t>
      </w:r>
    </w:p>
    <w:p w14:paraId="78E4D9C5" w14:textId="77777777" w:rsidR="006243DD" w:rsidRPr="007602FA" w:rsidRDefault="006243DD">
      <w:pPr>
        <w:numPr>
          <w:ilvl w:val="0"/>
          <w:numId w:val="48"/>
        </w:numPr>
        <w:pBdr>
          <w:top w:val="nil"/>
          <w:left w:val="nil"/>
          <w:bottom w:val="nil"/>
          <w:right w:val="nil"/>
          <w:between w:val="nil"/>
        </w:pBdr>
        <w:tabs>
          <w:tab w:val="clear" w:pos="720"/>
        </w:tabs>
        <w:spacing w:before="120" w:after="120"/>
        <w:ind w:left="851" w:hanging="142"/>
        <w:jc w:val="both"/>
        <w:rPr>
          <w:highlight w:val="yellow"/>
        </w:rPr>
      </w:pPr>
      <w:r w:rsidRPr="007602FA">
        <w:rPr>
          <w:highlight w:val="yellow"/>
        </w:rPr>
        <w:t>Promover atividades culturais, esportivas, sociais e educativas.</w:t>
      </w:r>
    </w:p>
    <w:p w14:paraId="7E834530" w14:textId="77777777" w:rsidR="006243DD" w:rsidRPr="007602FA" w:rsidRDefault="006243DD">
      <w:pPr>
        <w:numPr>
          <w:ilvl w:val="0"/>
          <w:numId w:val="48"/>
        </w:numPr>
        <w:pBdr>
          <w:top w:val="nil"/>
          <w:left w:val="nil"/>
          <w:bottom w:val="nil"/>
          <w:right w:val="nil"/>
          <w:between w:val="nil"/>
        </w:pBdr>
        <w:tabs>
          <w:tab w:val="clear" w:pos="720"/>
        </w:tabs>
        <w:spacing w:before="120" w:after="120"/>
        <w:ind w:left="851" w:hanging="142"/>
        <w:jc w:val="both"/>
        <w:rPr>
          <w:highlight w:val="yellow"/>
        </w:rPr>
      </w:pPr>
      <w:r w:rsidRPr="007602FA">
        <w:rPr>
          <w:highlight w:val="yellow"/>
        </w:rPr>
        <w:t>Representar os alunos junto à direção, professores e demais órgãos da escola.</w:t>
      </w:r>
    </w:p>
    <w:p w14:paraId="0D022E90" w14:textId="77777777" w:rsidR="006243DD" w:rsidRPr="007602FA" w:rsidRDefault="006243DD">
      <w:pPr>
        <w:numPr>
          <w:ilvl w:val="0"/>
          <w:numId w:val="48"/>
        </w:numPr>
        <w:pBdr>
          <w:top w:val="nil"/>
          <w:left w:val="nil"/>
          <w:bottom w:val="nil"/>
          <w:right w:val="nil"/>
          <w:between w:val="nil"/>
        </w:pBdr>
        <w:tabs>
          <w:tab w:val="clear" w:pos="720"/>
        </w:tabs>
        <w:spacing w:before="120" w:after="120"/>
        <w:ind w:left="851" w:hanging="142"/>
        <w:jc w:val="both"/>
        <w:rPr>
          <w:highlight w:val="yellow"/>
        </w:rPr>
      </w:pPr>
      <w:r w:rsidRPr="007602FA">
        <w:rPr>
          <w:highlight w:val="yellow"/>
        </w:rPr>
        <w:t>Estimular o protagonismo juvenil e a responsabilidade coletiva.</w:t>
      </w:r>
    </w:p>
    <w:p w14:paraId="27C101FC" w14:textId="77777777" w:rsidR="006243DD" w:rsidRPr="007602FA" w:rsidRDefault="006243DD" w:rsidP="006243DD">
      <w:pPr>
        <w:pBdr>
          <w:top w:val="nil"/>
          <w:left w:val="nil"/>
          <w:bottom w:val="nil"/>
          <w:right w:val="nil"/>
          <w:between w:val="nil"/>
        </w:pBdr>
        <w:spacing w:before="240" w:after="240"/>
        <w:ind w:firstLine="567"/>
        <w:jc w:val="both"/>
        <w:rPr>
          <w:b/>
          <w:bCs/>
          <w:highlight w:val="yellow"/>
        </w:rPr>
      </w:pPr>
      <w:r w:rsidRPr="007602FA">
        <w:rPr>
          <w:b/>
          <w:bCs/>
          <w:highlight w:val="yellow"/>
        </w:rPr>
        <w:t>Organização e Funcionamento</w:t>
      </w:r>
    </w:p>
    <w:p w14:paraId="3275F8D0" w14:textId="77777777" w:rsidR="006243DD" w:rsidRPr="007602FA" w:rsidRDefault="006243DD">
      <w:pPr>
        <w:numPr>
          <w:ilvl w:val="0"/>
          <w:numId w:val="49"/>
        </w:numPr>
        <w:pBdr>
          <w:top w:val="nil"/>
          <w:left w:val="nil"/>
          <w:bottom w:val="nil"/>
          <w:right w:val="nil"/>
          <w:between w:val="nil"/>
        </w:pBdr>
        <w:tabs>
          <w:tab w:val="clear" w:pos="720"/>
        </w:tabs>
        <w:spacing w:before="120" w:after="120"/>
        <w:ind w:left="851" w:hanging="142"/>
        <w:jc w:val="both"/>
        <w:rPr>
          <w:highlight w:val="yellow"/>
        </w:rPr>
      </w:pPr>
      <w:r w:rsidRPr="007602FA">
        <w:rPr>
          <w:highlight w:val="yellow"/>
        </w:rPr>
        <w:t>O Grêmio é composto por estudantes regularmente matriculados no Ensino Fundamental.</w:t>
      </w:r>
    </w:p>
    <w:p w14:paraId="72D71C5A" w14:textId="4E1C2D07" w:rsidR="006243DD" w:rsidRPr="007602FA" w:rsidRDefault="006243DD">
      <w:pPr>
        <w:numPr>
          <w:ilvl w:val="0"/>
          <w:numId w:val="49"/>
        </w:numPr>
        <w:pBdr>
          <w:top w:val="nil"/>
          <w:left w:val="nil"/>
          <w:bottom w:val="nil"/>
          <w:right w:val="nil"/>
          <w:between w:val="nil"/>
        </w:pBdr>
        <w:tabs>
          <w:tab w:val="clear" w:pos="720"/>
        </w:tabs>
        <w:spacing w:before="120" w:after="120"/>
        <w:ind w:left="851" w:hanging="142"/>
        <w:jc w:val="both"/>
        <w:rPr>
          <w:highlight w:val="yellow"/>
        </w:rPr>
      </w:pPr>
      <w:r w:rsidRPr="007602FA">
        <w:rPr>
          <w:highlight w:val="yellow"/>
        </w:rPr>
        <w:t xml:space="preserve">Sua estrutura </w:t>
      </w:r>
      <w:r w:rsidR="005B65EA">
        <w:rPr>
          <w:highlight w:val="yellow"/>
        </w:rPr>
        <w:t xml:space="preserve">e funcionamento são </w:t>
      </w:r>
      <w:r w:rsidRPr="007602FA">
        <w:rPr>
          <w:highlight w:val="yellow"/>
        </w:rPr>
        <w:t>definid</w:t>
      </w:r>
      <w:r w:rsidR="005B65EA">
        <w:rPr>
          <w:highlight w:val="yellow"/>
        </w:rPr>
        <w:t xml:space="preserve">os </w:t>
      </w:r>
      <w:r w:rsidRPr="007602FA">
        <w:rPr>
          <w:highlight w:val="yellow"/>
        </w:rPr>
        <w:t>em estatuto próprio, elaborado pelos alunos e aprovado em assembleia</w:t>
      </w:r>
      <w:r w:rsidR="005B65EA">
        <w:rPr>
          <w:highlight w:val="yellow"/>
        </w:rPr>
        <w:t xml:space="preserve"> geral, conforme previsto na Lei Federal nº 7.398/1985.</w:t>
      </w:r>
    </w:p>
    <w:p w14:paraId="41678BE7" w14:textId="77777777" w:rsidR="006243DD" w:rsidRPr="007602FA" w:rsidRDefault="006243DD">
      <w:pPr>
        <w:numPr>
          <w:ilvl w:val="0"/>
          <w:numId w:val="49"/>
        </w:numPr>
        <w:pBdr>
          <w:top w:val="nil"/>
          <w:left w:val="nil"/>
          <w:bottom w:val="nil"/>
          <w:right w:val="nil"/>
          <w:between w:val="nil"/>
        </w:pBdr>
        <w:tabs>
          <w:tab w:val="clear" w:pos="720"/>
        </w:tabs>
        <w:spacing w:before="120" w:after="120"/>
        <w:ind w:left="851" w:hanging="142"/>
        <w:jc w:val="both"/>
        <w:rPr>
          <w:highlight w:val="yellow"/>
        </w:rPr>
      </w:pPr>
      <w:r w:rsidRPr="007602FA">
        <w:rPr>
          <w:highlight w:val="yellow"/>
        </w:rPr>
        <w:t>A direção da escola acompanha e apoia o funcionamento do Grêmio, garantindo condições para sua atuação, sem interferir na autonomia estudantil.</w:t>
      </w:r>
    </w:p>
    <w:p w14:paraId="3C6EE347" w14:textId="77777777" w:rsidR="006243DD" w:rsidRPr="007602FA" w:rsidRDefault="006243DD">
      <w:pPr>
        <w:numPr>
          <w:ilvl w:val="0"/>
          <w:numId w:val="49"/>
        </w:numPr>
        <w:pBdr>
          <w:top w:val="nil"/>
          <w:left w:val="nil"/>
          <w:bottom w:val="nil"/>
          <w:right w:val="nil"/>
          <w:between w:val="nil"/>
        </w:pBdr>
        <w:tabs>
          <w:tab w:val="clear" w:pos="720"/>
        </w:tabs>
        <w:spacing w:before="120" w:after="120"/>
        <w:ind w:left="851" w:hanging="142"/>
        <w:jc w:val="both"/>
        <w:rPr>
          <w:highlight w:val="yellow"/>
        </w:rPr>
      </w:pPr>
      <w:r w:rsidRPr="007602FA">
        <w:rPr>
          <w:highlight w:val="yellow"/>
        </w:rPr>
        <w:t>As eleições para a diretoria do Grêmio são realizadas de forma democrática, com voto direto e secreto de todos os alunos.</w:t>
      </w:r>
    </w:p>
    <w:p w14:paraId="0511E3C7" w14:textId="77777777" w:rsidR="006243DD" w:rsidRPr="007602FA" w:rsidRDefault="006243DD">
      <w:pPr>
        <w:numPr>
          <w:ilvl w:val="0"/>
          <w:numId w:val="49"/>
        </w:numPr>
        <w:pBdr>
          <w:top w:val="nil"/>
          <w:left w:val="nil"/>
          <w:bottom w:val="nil"/>
          <w:right w:val="nil"/>
          <w:between w:val="nil"/>
        </w:pBdr>
        <w:tabs>
          <w:tab w:val="clear" w:pos="720"/>
        </w:tabs>
        <w:spacing w:before="120" w:after="120"/>
        <w:ind w:left="851" w:hanging="142"/>
        <w:jc w:val="both"/>
        <w:rPr>
          <w:highlight w:val="yellow"/>
        </w:rPr>
      </w:pPr>
      <w:r w:rsidRPr="007602FA">
        <w:rPr>
          <w:highlight w:val="yellow"/>
        </w:rPr>
        <w:t>As reuniões e atividades do Grêmio devem ocorrer em horários e espaços previamente acordados com a gestão escolar, de modo a não prejudicar o andamento das aulas.</w:t>
      </w:r>
    </w:p>
    <w:p w14:paraId="79EAF5BC" w14:textId="77777777" w:rsidR="006243DD" w:rsidRDefault="006243DD" w:rsidP="006243DD">
      <w:pPr>
        <w:pBdr>
          <w:top w:val="nil"/>
          <w:left w:val="nil"/>
          <w:bottom w:val="nil"/>
          <w:right w:val="nil"/>
          <w:between w:val="nil"/>
        </w:pBdr>
        <w:spacing w:before="120" w:after="120" w:line="360" w:lineRule="auto"/>
        <w:ind w:firstLine="567"/>
        <w:jc w:val="both"/>
      </w:pPr>
    </w:p>
    <w:p w14:paraId="65FB9994" w14:textId="21B90989" w:rsidR="00454F9D" w:rsidRDefault="00454F9D" w:rsidP="00454F9D">
      <w:pPr>
        <w:pStyle w:val="Ttulo2"/>
      </w:pPr>
      <w:bookmarkStart w:id="180" w:name="_Toc229639622"/>
      <w:r>
        <w:lastRenderedPageBreak/>
        <w:t>23.5 Rede de Apoia à Escola - RAE</w:t>
      </w:r>
      <w:bookmarkEnd w:id="180"/>
    </w:p>
    <w:p w14:paraId="03AE2D34" w14:textId="77777777" w:rsidR="00654F5E" w:rsidRPr="00654F5E" w:rsidRDefault="00654F5E" w:rsidP="00654F5E">
      <w:pPr>
        <w:pBdr>
          <w:top w:val="nil"/>
          <w:left w:val="nil"/>
          <w:bottom w:val="nil"/>
          <w:right w:val="nil"/>
          <w:between w:val="nil"/>
        </w:pBdr>
        <w:spacing w:before="120" w:after="120" w:line="360" w:lineRule="auto"/>
        <w:ind w:firstLine="567"/>
        <w:jc w:val="both"/>
      </w:pPr>
      <w:r w:rsidRPr="00654F5E">
        <w:t xml:space="preserve">A Rede de Apoio à Escola (RAE) é um espaço de articulação entre a escola e diferentes órgãos públicos e comunitários, criado para </w:t>
      </w:r>
      <w:r w:rsidRPr="00654F5E">
        <w:rPr>
          <w:b/>
          <w:bCs/>
        </w:rPr>
        <w:t>garantir o direito à educação</w:t>
      </w:r>
      <w:r w:rsidRPr="00654F5E">
        <w:t xml:space="preserve"> e apoiar o trabalho pedagógico. Sua finalidade é </w:t>
      </w:r>
      <w:r w:rsidRPr="00654F5E">
        <w:rPr>
          <w:b/>
          <w:bCs/>
        </w:rPr>
        <w:t>prevenir a evasão escolar, enfrentar situações de infrequência e indisciplina, e promover a aprendizagem e a inclusão dos estudantes</w:t>
      </w:r>
      <w:r w:rsidRPr="00654F5E">
        <w:t>.</w:t>
      </w:r>
    </w:p>
    <w:p w14:paraId="4C08DD0F" w14:textId="77777777" w:rsidR="00654F5E" w:rsidRDefault="00654F5E" w:rsidP="00654F5E">
      <w:pPr>
        <w:pBdr>
          <w:top w:val="nil"/>
          <w:left w:val="nil"/>
          <w:bottom w:val="nil"/>
          <w:right w:val="nil"/>
          <w:between w:val="nil"/>
        </w:pBdr>
        <w:spacing w:before="120" w:after="120" w:line="360" w:lineRule="auto"/>
        <w:ind w:firstLine="567"/>
        <w:jc w:val="both"/>
      </w:pPr>
      <w:r w:rsidRPr="00654F5E">
        <w:t xml:space="preserve">A RAE funciona por meio de reuniões periódicas, nas quais representantes da escola, da assistência social, da saúde, do Conselho Tutelar e de outros serviços discutem casos de alunos em situação de vulnerabilidade. Nessas reuniões, são definidos encaminhamentos e estratégias de apoio, sempre com foco no </w:t>
      </w:r>
      <w:r w:rsidRPr="00654F5E">
        <w:rPr>
          <w:b/>
          <w:bCs/>
        </w:rPr>
        <w:t>melhor interesse da criança e do adolescente</w:t>
      </w:r>
      <w:r w:rsidRPr="00654F5E">
        <w:t>, conforme previsto no Estatuto da Criança e do Adolescente (Lei nº 8.069/1990).</w:t>
      </w:r>
    </w:p>
    <w:p w14:paraId="61B73051" w14:textId="77777777" w:rsidR="00213F28" w:rsidRDefault="00213F28" w:rsidP="00213F28">
      <w:pPr>
        <w:pBdr>
          <w:top w:val="nil"/>
          <w:left w:val="nil"/>
          <w:bottom w:val="nil"/>
          <w:right w:val="nil"/>
          <w:between w:val="nil"/>
        </w:pBdr>
        <w:spacing w:before="120" w:after="120" w:line="360" w:lineRule="auto"/>
        <w:ind w:firstLine="567"/>
        <w:jc w:val="both"/>
      </w:pPr>
      <w:r>
        <w:t>A</w:t>
      </w:r>
      <w:r w:rsidRPr="00654F5E">
        <w:t xml:space="preserve"> RAE se configura como uma </w:t>
      </w:r>
      <w:r w:rsidRPr="00654F5E">
        <w:rPr>
          <w:b/>
          <w:bCs/>
        </w:rPr>
        <w:t>rede de proteção e apoio</w:t>
      </w:r>
      <w:r w:rsidRPr="00654F5E">
        <w:t>, que fortalece o trabalho da escola e assegura que cada estudante tenha condições de aprender, se desenvolver e concluir sua trajetória escolar.</w:t>
      </w:r>
    </w:p>
    <w:p w14:paraId="0B1578FF" w14:textId="77777777" w:rsidR="00654F5E" w:rsidRPr="00654F5E" w:rsidRDefault="00654F5E" w:rsidP="00654F5E">
      <w:pPr>
        <w:pBdr>
          <w:top w:val="nil"/>
          <w:left w:val="nil"/>
          <w:bottom w:val="nil"/>
          <w:right w:val="nil"/>
          <w:between w:val="nil"/>
        </w:pBdr>
        <w:spacing w:before="120" w:after="120" w:line="360" w:lineRule="auto"/>
        <w:ind w:firstLine="567"/>
        <w:jc w:val="both"/>
        <w:rPr>
          <w:b/>
          <w:bCs/>
        </w:rPr>
      </w:pPr>
      <w:r w:rsidRPr="00654F5E">
        <w:rPr>
          <w:b/>
          <w:bCs/>
        </w:rPr>
        <w:t>Compete à escola, no âmbito da RAE:</w:t>
      </w:r>
    </w:p>
    <w:p w14:paraId="51CF7B5E" w14:textId="77777777" w:rsidR="00654F5E" w:rsidRPr="00654F5E" w:rsidRDefault="00654F5E">
      <w:pPr>
        <w:numPr>
          <w:ilvl w:val="0"/>
          <w:numId w:val="50"/>
        </w:numPr>
        <w:pBdr>
          <w:top w:val="nil"/>
          <w:left w:val="nil"/>
          <w:bottom w:val="nil"/>
          <w:right w:val="nil"/>
          <w:between w:val="nil"/>
        </w:pBdr>
        <w:tabs>
          <w:tab w:val="clear" w:pos="720"/>
        </w:tabs>
        <w:spacing w:before="120" w:after="120" w:line="360" w:lineRule="auto"/>
        <w:ind w:left="851" w:hanging="142"/>
        <w:jc w:val="both"/>
      </w:pPr>
      <w:r w:rsidRPr="00654F5E">
        <w:t>Identificar e registrar casos de infrequência, evasão ou vulnerabilidade dos estudantes;</w:t>
      </w:r>
    </w:p>
    <w:p w14:paraId="3F99BBB1" w14:textId="77777777" w:rsidR="00654F5E" w:rsidRDefault="00654F5E">
      <w:pPr>
        <w:numPr>
          <w:ilvl w:val="0"/>
          <w:numId w:val="50"/>
        </w:numPr>
        <w:pBdr>
          <w:top w:val="nil"/>
          <w:left w:val="nil"/>
          <w:bottom w:val="nil"/>
          <w:right w:val="nil"/>
          <w:between w:val="nil"/>
        </w:pBdr>
        <w:tabs>
          <w:tab w:val="clear" w:pos="720"/>
        </w:tabs>
        <w:spacing w:before="120" w:after="120" w:line="360" w:lineRule="auto"/>
        <w:ind w:left="851" w:hanging="142"/>
        <w:jc w:val="both"/>
      </w:pPr>
      <w:r w:rsidRPr="00654F5E">
        <w:t>Comunicar e encaminhar esses casos à Rede de Apoio, utilizando instrumentos como a FICAI (Ficha de Comunicação do Aluno Infrequente);</w:t>
      </w:r>
      <w:r>
        <w:t xml:space="preserve"> </w:t>
      </w:r>
    </w:p>
    <w:p w14:paraId="24B2E47C" w14:textId="59662B58" w:rsidR="00654F5E" w:rsidRPr="00654F5E" w:rsidRDefault="00654F5E">
      <w:pPr>
        <w:numPr>
          <w:ilvl w:val="0"/>
          <w:numId w:val="50"/>
        </w:numPr>
        <w:pBdr>
          <w:top w:val="nil"/>
          <w:left w:val="nil"/>
          <w:bottom w:val="nil"/>
          <w:right w:val="nil"/>
          <w:between w:val="nil"/>
        </w:pBdr>
        <w:tabs>
          <w:tab w:val="clear" w:pos="720"/>
        </w:tabs>
        <w:spacing w:before="120" w:after="120" w:line="360" w:lineRule="auto"/>
        <w:ind w:left="851" w:hanging="142"/>
        <w:jc w:val="both"/>
      </w:pPr>
      <w:r w:rsidRPr="00654F5E">
        <w:t>Participar das reuniões da RAE, contribuindo com informações pedagógicas e sociais sobre os alunos;</w:t>
      </w:r>
    </w:p>
    <w:p w14:paraId="7DF43BEA" w14:textId="77777777" w:rsidR="00654F5E" w:rsidRPr="00654F5E" w:rsidRDefault="00654F5E">
      <w:pPr>
        <w:numPr>
          <w:ilvl w:val="0"/>
          <w:numId w:val="50"/>
        </w:numPr>
        <w:pBdr>
          <w:top w:val="nil"/>
          <w:left w:val="nil"/>
          <w:bottom w:val="nil"/>
          <w:right w:val="nil"/>
          <w:between w:val="nil"/>
        </w:pBdr>
        <w:tabs>
          <w:tab w:val="clear" w:pos="720"/>
        </w:tabs>
        <w:spacing w:before="120" w:after="120" w:line="360" w:lineRule="auto"/>
        <w:ind w:left="851" w:hanging="142"/>
        <w:jc w:val="both"/>
      </w:pPr>
      <w:r w:rsidRPr="00654F5E">
        <w:t>Manter diálogo com as famílias, informando sobre os encaminhamentos e buscando sua participação;</w:t>
      </w:r>
    </w:p>
    <w:p w14:paraId="1DAB7C2B" w14:textId="77777777" w:rsidR="00654F5E" w:rsidRPr="00654F5E" w:rsidRDefault="00654F5E">
      <w:pPr>
        <w:numPr>
          <w:ilvl w:val="0"/>
          <w:numId w:val="50"/>
        </w:numPr>
        <w:pBdr>
          <w:top w:val="nil"/>
          <w:left w:val="nil"/>
          <w:bottom w:val="nil"/>
          <w:right w:val="nil"/>
          <w:between w:val="nil"/>
        </w:pBdr>
        <w:tabs>
          <w:tab w:val="clear" w:pos="720"/>
        </w:tabs>
        <w:spacing w:before="120" w:after="120" w:line="360" w:lineRule="auto"/>
        <w:ind w:left="851" w:hanging="142"/>
        <w:jc w:val="both"/>
      </w:pPr>
      <w:r w:rsidRPr="00654F5E">
        <w:t>Implementar estratégias pedagógicas e de acompanhamento que favoreçam a permanência e o sucesso escolar.</w:t>
      </w:r>
    </w:p>
    <w:p w14:paraId="59BF3D68" w14:textId="77777777" w:rsidR="00213F28" w:rsidRPr="00213F28" w:rsidRDefault="00213F28" w:rsidP="00213F28">
      <w:pPr>
        <w:pBdr>
          <w:top w:val="nil"/>
          <w:left w:val="nil"/>
          <w:bottom w:val="nil"/>
          <w:right w:val="nil"/>
          <w:between w:val="nil"/>
        </w:pBdr>
        <w:spacing w:before="120" w:after="120" w:line="360" w:lineRule="auto"/>
        <w:ind w:firstLine="567"/>
        <w:jc w:val="both"/>
        <w:rPr>
          <w:b/>
          <w:bCs/>
        </w:rPr>
      </w:pPr>
      <w:r w:rsidRPr="00213F28">
        <w:rPr>
          <w:b/>
          <w:bCs/>
        </w:rPr>
        <w:t>Compete ao professor:</w:t>
      </w:r>
    </w:p>
    <w:p w14:paraId="18A3AF2D" w14:textId="77777777" w:rsidR="00213F28" w:rsidRPr="00213F28" w:rsidRDefault="00213F28">
      <w:pPr>
        <w:numPr>
          <w:ilvl w:val="0"/>
          <w:numId w:val="51"/>
        </w:numPr>
        <w:pBdr>
          <w:top w:val="nil"/>
          <w:left w:val="nil"/>
          <w:bottom w:val="nil"/>
          <w:right w:val="nil"/>
          <w:between w:val="nil"/>
        </w:pBdr>
        <w:tabs>
          <w:tab w:val="clear" w:pos="720"/>
        </w:tabs>
        <w:spacing w:before="120" w:after="120" w:line="360" w:lineRule="auto"/>
        <w:ind w:left="851" w:hanging="142"/>
        <w:jc w:val="both"/>
      </w:pPr>
      <w:r w:rsidRPr="00213F28">
        <w:t>Realizar o acompanhamento da frequência e do desempenho dos estudantes em sala de aula;</w:t>
      </w:r>
    </w:p>
    <w:p w14:paraId="5A841681" w14:textId="77777777" w:rsidR="00213F28" w:rsidRPr="00213F28" w:rsidRDefault="00213F28">
      <w:pPr>
        <w:numPr>
          <w:ilvl w:val="0"/>
          <w:numId w:val="51"/>
        </w:numPr>
        <w:pBdr>
          <w:top w:val="nil"/>
          <w:left w:val="nil"/>
          <w:bottom w:val="nil"/>
          <w:right w:val="nil"/>
          <w:between w:val="nil"/>
        </w:pBdr>
        <w:tabs>
          <w:tab w:val="clear" w:pos="720"/>
        </w:tabs>
        <w:spacing w:before="120" w:after="120" w:line="360" w:lineRule="auto"/>
        <w:ind w:left="851" w:hanging="142"/>
        <w:jc w:val="both"/>
      </w:pPr>
      <w:r w:rsidRPr="00213F28">
        <w:lastRenderedPageBreak/>
        <w:t>Comunicar à equipe pedagógica situações de infrequência, evasão ou vulnerabilidade identificadas;</w:t>
      </w:r>
    </w:p>
    <w:p w14:paraId="186045CE" w14:textId="77777777" w:rsidR="00213F28" w:rsidRPr="00213F28" w:rsidRDefault="00213F28">
      <w:pPr>
        <w:numPr>
          <w:ilvl w:val="0"/>
          <w:numId w:val="51"/>
        </w:numPr>
        <w:pBdr>
          <w:top w:val="nil"/>
          <w:left w:val="nil"/>
          <w:bottom w:val="nil"/>
          <w:right w:val="nil"/>
          <w:between w:val="nil"/>
        </w:pBdr>
        <w:tabs>
          <w:tab w:val="clear" w:pos="720"/>
        </w:tabs>
        <w:spacing w:before="120" w:after="120" w:line="360" w:lineRule="auto"/>
        <w:ind w:left="851" w:hanging="142"/>
        <w:jc w:val="both"/>
      </w:pPr>
      <w:r w:rsidRPr="00213F28">
        <w:t>Participar das discussões e encaminhamentos da RAE, oferecendo informações sobre o processo de aprendizagem dos alunos;</w:t>
      </w:r>
    </w:p>
    <w:p w14:paraId="4062BBBD" w14:textId="77777777" w:rsidR="00213F28" w:rsidRPr="00213F28" w:rsidRDefault="00213F28">
      <w:pPr>
        <w:numPr>
          <w:ilvl w:val="0"/>
          <w:numId w:val="51"/>
        </w:numPr>
        <w:pBdr>
          <w:top w:val="nil"/>
          <w:left w:val="nil"/>
          <w:bottom w:val="nil"/>
          <w:right w:val="nil"/>
          <w:between w:val="nil"/>
        </w:pBdr>
        <w:tabs>
          <w:tab w:val="clear" w:pos="720"/>
        </w:tabs>
        <w:spacing w:before="120" w:after="120" w:line="360" w:lineRule="auto"/>
        <w:ind w:left="851" w:hanging="142"/>
        <w:jc w:val="both"/>
      </w:pPr>
      <w:r w:rsidRPr="00213F28">
        <w:t>Desenvolver práticas pedagógicas inclusivas e estratégias de apoio que favoreçam a permanência e o progresso escolar;</w:t>
      </w:r>
    </w:p>
    <w:p w14:paraId="26C91B93" w14:textId="77777777" w:rsidR="00213F28" w:rsidRPr="00213F28" w:rsidRDefault="00213F28">
      <w:pPr>
        <w:numPr>
          <w:ilvl w:val="0"/>
          <w:numId w:val="51"/>
        </w:numPr>
        <w:pBdr>
          <w:top w:val="nil"/>
          <w:left w:val="nil"/>
          <w:bottom w:val="nil"/>
          <w:right w:val="nil"/>
          <w:between w:val="nil"/>
        </w:pBdr>
        <w:tabs>
          <w:tab w:val="clear" w:pos="720"/>
        </w:tabs>
        <w:spacing w:before="120" w:after="120" w:line="360" w:lineRule="auto"/>
        <w:ind w:left="851" w:hanging="142"/>
        <w:jc w:val="both"/>
      </w:pPr>
      <w:r w:rsidRPr="00213F28">
        <w:t>Manter diálogo constante com as famílias, orientando sobre a importância da frequência e do acompanhamento escolar.</w:t>
      </w:r>
    </w:p>
    <w:p w14:paraId="197F8F62" w14:textId="00963431" w:rsidR="00E725E4" w:rsidRPr="00C96875" w:rsidRDefault="00424BF4" w:rsidP="00C96875">
      <w:pPr>
        <w:pStyle w:val="Ttulo1"/>
      </w:pPr>
      <w:bookmarkStart w:id="181" w:name="_Toc229639623"/>
      <w:r w:rsidRPr="00C96875">
        <w:lastRenderedPageBreak/>
        <w:t>METAS E COMPROMISSOS: 202</w:t>
      </w:r>
      <w:r w:rsidR="007B2852" w:rsidRPr="00C96875">
        <w:t>7</w:t>
      </w:r>
      <w:r w:rsidRPr="00C96875">
        <w:t xml:space="preserve"> – 20</w:t>
      </w:r>
      <w:r w:rsidR="007B2852" w:rsidRPr="00C96875">
        <w:t>30</w:t>
      </w:r>
      <w:bookmarkEnd w:id="181"/>
      <w:r w:rsidRPr="00C96875">
        <w:t> </w:t>
      </w:r>
    </w:p>
    <w:p w14:paraId="4DAC5C85" w14:textId="3D8A513A" w:rsidR="00E725E4" w:rsidRDefault="00424BF4" w:rsidP="0014166A">
      <w:pPr>
        <w:pBdr>
          <w:top w:val="nil"/>
          <w:left w:val="nil"/>
          <w:bottom w:val="nil"/>
          <w:right w:val="nil"/>
          <w:between w:val="nil"/>
        </w:pBdr>
        <w:spacing w:before="120" w:after="120" w:line="360" w:lineRule="auto"/>
        <w:ind w:firstLine="567"/>
        <w:jc w:val="both"/>
      </w:pPr>
      <w:r>
        <w:t>Nos planos de ação e investimento para o período de 202</w:t>
      </w:r>
      <w:r w:rsidR="007B2852">
        <w:t>7</w:t>
      </w:r>
      <w:r>
        <w:t xml:space="preserve"> a 20</w:t>
      </w:r>
      <w:r w:rsidR="007B2852">
        <w:t>30</w:t>
      </w:r>
      <w:r>
        <w:t>, a escola estabeleceu metas com base na votação dos participantes do Projeto Político-Pedagógico (PPP) durante a revisão do ano letivo de 202</w:t>
      </w:r>
      <w:r w:rsidR="007B2852">
        <w:t>6</w:t>
      </w:r>
      <w:r>
        <w:t>. Essas metas foram definidas com base nas prioridades apontadas por alunos, comunidade e servidores de todos os segmentos da escola. As principais metas incluem:</w:t>
      </w:r>
    </w:p>
    <w:p w14:paraId="298DBE7A" w14:textId="0F72CFA5" w:rsidR="00E725E4" w:rsidRPr="007B2852" w:rsidRDefault="00424BF4">
      <w:pPr>
        <w:numPr>
          <w:ilvl w:val="0"/>
          <w:numId w:val="52"/>
        </w:numPr>
        <w:spacing w:before="120" w:after="120" w:line="360" w:lineRule="auto"/>
        <w:ind w:left="851" w:hanging="142"/>
        <w:rPr>
          <w:highlight w:val="yellow"/>
        </w:rPr>
      </w:pPr>
      <w:r w:rsidRPr="007B2852">
        <w:rPr>
          <w:highlight w:val="yellow"/>
        </w:rPr>
        <w:t xml:space="preserve">Melhorar </w:t>
      </w:r>
    </w:p>
    <w:p w14:paraId="5DBDB94E" w14:textId="77777777" w:rsidR="007B2852" w:rsidRPr="007B2852" w:rsidRDefault="007B2852">
      <w:pPr>
        <w:numPr>
          <w:ilvl w:val="0"/>
          <w:numId w:val="52"/>
        </w:numPr>
        <w:spacing w:before="120" w:after="120" w:line="360" w:lineRule="auto"/>
        <w:ind w:left="851" w:hanging="142"/>
        <w:rPr>
          <w:highlight w:val="yellow"/>
        </w:rPr>
      </w:pPr>
    </w:p>
    <w:p w14:paraId="3DD111AE" w14:textId="77777777" w:rsidR="00E725E4" w:rsidRDefault="00424BF4" w:rsidP="0014166A">
      <w:pPr>
        <w:pBdr>
          <w:top w:val="nil"/>
          <w:left w:val="nil"/>
          <w:bottom w:val="nil"/>
          <w:right w:val="nil"/>
          <w:between w:val="nil"/>
        </w:pBdr>
        <w:spacing w:before="120" w:after="120" w:line="360" w:lineRule="auto"/>
        <w:ind w:firstLine="567"/>
        <w:jc w:val="both"/>
      </w:pPr>
      <w:r>
        <w:t>Essas metas visam promover um ambiente escolar mais eficiente e envolvente, atendendo às necessidades identificadas e colaborando para o crescimento contínuo da comunidade escolar.</w:t>
      </w:r>
    </w:p>
    <w:p w14:paraId="18A0255E" w14:textId="77777777" w:rsidR="00E725E4" w:rsidRDefault="00E725E4" w:rsidP="0014166A">
      <w:pPr>
        <w:pBdr>
          <w:top w:val="nil"/>
          <w:left w:val="nil"/>
          <w:bottom w:val="nil"/>
          <w:right w:val="nil"/>
          <w:between w:val="nil"/>
        </w:pBdr>
        <w:spacing w:before="120" w:after="120" w:line="360" w:lineRule="auto"/>
        <w:ind w:firstLine="567"/>
        <w:jc w:val="both"/>
      </w:pPr>
    </w:p>
    <w:p w14:paraId="52C642DE" w14:textId="77777777" w:rsidR="00E725E4" w:rsidRDefault="00E725E4" w:rsidP="0014166A">
      <w:pPr>
        <w:spacing w:before="120" w:after="120" w:line="360" w:lineRule="auto"/>
      </w:pPr>
    </w:p>
    <w:p w14:paraId="1B000F93" w14:textId="77777777" w:rsidR="00E725E4" w:rsidRDefault="00E725E4" w:rsidP="0014166A">
      <w:pPr>
        <w:spacing w:before="120" w:after="120" w:line="360" w:lineRule="auto"/>
      </w:pPr>
    </w:p>
    <w:p w14:paraId="6C623478" w14:textId="77777777" w:rsidR="00E725E4" w:rsidRDefault="00E725E4" w:rsidP="0014166A">
      <w:pPr>
        <w:spacing w:before="120" w:after="120" w:line="360" w:lineRule="auto"/>
      </w:pPr>
    </w:p>
    <w:p w14:paraId="0E83D708" w14:textId="77777777" w:rsidR="00E725E4" w:rsidRDefault="00E725E4" w:rsidP="0014166A">
      <w:pPr>
        <w:spacing w:before="120" w:after="120" w:line="360" w:lineRule="auto"/>
      </w:pPr>
    </w:p>
    <w:p w14:paraId="72DD160F" w14:textId="77777777" w:rsidR="00E725E4" w:rsidRDefault="00E725E4" w:rsidP="0014166A">
      <w:pPr>
        <w:spacing w:before="120" w:after="120" w:line="360" w:lineRule="auto"/>
      </w:pPr>
    </w:p>
    <w:p w14:paraId="26A43A95" w14:textId="77777777" w:rsidR="00E725E4" w:rsidRDefault="00E725E4" w:rsidP="0014166A">
      <w:pPr>
        <w:spacing w:before="120" w:after="120" w:line="360" w:lineRule="auto"/>
      </w:pPr>
    </w:p>
    <w:p w14:paraId="056826CC" w14:textId="77777777" w:rsidR="00E725E4" w:rsidRDefault="00E725E4" w:rsidP="0014166A">
      <w:pPr>
        <w:spacing w:before="120" w:after="120" w:line="360" w:lineRule="auto"/>
      </w:pPr>
    </w:p>
    <w:p w14:paraId="07A50A39" w14:textId="77777777" w:rsidR="00E725E4" w:rsidRDefault="00E725E4" w:rsidP="0014166A">
      <w:pPr>
        <w:spacing w:before="120" w:after="120" w:line="360" w:lineRule="auto"/>
      </w:pPr>
    </w:p>
    <w:p w14:paraId="6185E354" w14:textId="77777777" w:rsidR="00E725E4" w:rsidRDefault="00E725E4" w:rsidP="0014166A">
      <w:pPr>
        <w:spacing w:before="120" w:after="120" w:line="360" w:lineRule="auto"/>
      </w:pPr>
    </w:p>
    <w:p w14:paraId="686EF750" w14:textId="77777777" w:rsidR="00E725E4" w:rsidRDefault="00E725E4" w:rsidP="0014166A">
      <w:pPr>
        <w:spacing w:before="120" w:after="120" w:line="360" w:lineRule="auto"/>
      </w:pPr>
    </w:p>
    <w:p w14:paraId="0412A430" w14:textId="77777777" w:rsidR="00E725E4" w:rsidRPr="00C96875" w:rsidRDefault="00424BF4" w:rsidP="00C96875">
      <w:pPr>
        <w:pStyle w:val="Ttulo1"/>
      </w:pPr>
      <w:bookmarkStart w:id="182" w:name="_Toc229639624"/>
      <w:r w:rsidRPr="00C96875">
        <w:lastRenderedPageBreak/>
        <w:t>AVALIAÇÃO E MONITORAMENTO DO PPP</w:t>
      </w:r>
      <w:bookmarkEnd w:id="182"/>
    </w:p>
    <w:p w14:paraId="5A317D08" w14:textId="1CB059CB" w:rsidR="00E725E4" w:rsidRDefault="00424BF4" w:rsidP="0014166A">
      <w:pPr>
        <w:pBdr>
          <w:top w:val="nil"/>
          <w:left w:val="nil"/>
          <w:bottom w:val="nil"/>
          <w:right w:val="nil"/>
          <w:between w:val="nil"/>
        </w:pBdr>
        <w:spacing w:before="120" w:after="120" w:line="360" w:lineRule="auto"/>
        <w:ind w:firstLine="567"/>
        <w:jc w:val="both"/>
      </w:pPr>
      <w:r>
        <w:t xml:space="preserve">A elaboração e organização do Projeto Político-Pedagógico (PPP) </w:t>
      </w:r>
      <w:r w:rsidR="00A554B4">
        <w:t>(</w:t>
      </w:r>
      <w:r w:rsidR="00A554B4" w:rsidRPr="00A554B4">
        <w:t xml:space="preserve">Resolução </w:t>
      </w:r>
      <w:r w:rsidR="00A554B4">
        <w:t xml:space="preserve">CME </w:t>
      </w:r>
      <w:r w:rsidR="00A554B4" w:rsidRPr="00A554B4">
        <w:t>nº 0</w:t>
      </w:r>
      <w:r w:rsidR="00E954A0">
        <w:t>2</w:t>
      </w:r>
      <w:r w:rsidR="00A554B4">
        <w:t>/20</w:t>
      </w:r>
      <w:r w:rsidR="00E954A0">
        <w:t>26</w:t>
      </w:r>
      <w:r w:rsidR="00A554B4">
        <w:t xml:space="preserve">) </w:t>
      </w:r>
      <w:r>
        <w:t>são realizadas pela equipe pedagógica e diretiva, com a participação ativa da comunidade escolar e de todos os servidores. Ao final de cada ano letivo, o PPP passa por uma reavaliação para analisar a execução dos objetivos e ações propostas ao longo do ano. Com base nessa análise, são identificadas e propostas as alterações necessárias para aprimorar o PPP no ano letivo seguinte.</w:t>
      </w:r>
    </w:p>
    <w:p w14:paraId="37969391" w14:textId="77777777" w:rsidR="00E725E4" w:rsidRDefault="00E725E4" w:rsidP="0014166A">
      <w:pPr>
        <w:spacing w:before="120" w:after="120" w:line="360" w:lineRule="auto"/>
      </w:pPr>
    </w:p>
    <w:p w14:paraId="26A7FE97" w14:textId="77777777" w:rsidR="00E725E4" w:rsidRDefault="00E725E4" w:rsidP="0014166A">
      <w:pPr>
        <w:spacing w:before="120" w:after="120" w:line="360" w:lineRule="auto"/>
      </w:pPr>
    </w:p>
    <w:p w14:paraId="15DEA353" w14:textId="77777777" w:rsidR="00E725E4" w:rsidRDefault="00E725E4" w:rsidP="0014166A">
      <w:pPr>
        <w:spacing w:before="120" w:after="120" w:line="360" w:lineRule="auto"/>
      </w:pPr>
    </w:p>
    <w:p w14:paraId="192C7109" w14:textId="77777777" w:rsidR="00E725E4" w:rsidRDefault="00E725E4" w:rsidP="0014166A">
      <w:pPr>
        <w:spacing w:before="120" w:after="120" w:line="360" w:lineRule="auto"/>
      </w:pPr>
    </w:p>
    <w:p w14:paraId="58F91D7E" w14:textId="77777777" w:rsidR="00E725E4" w:rsidRDefault="00E725E4" w:rsidP="0014166A">
      <w:pPr>
        <w:spacing w:before="120" w:after="120" w:line="360" w:lineRule="auto"/>
      </w:pPr>
    </w:p>
    <w:p w14:paraId="67ED3F97" w14:textId="77777777" w:rsidR="00E725E4" w:rsidRDefault="00E725E4" w:rsidP="0014166A">
      <w:pPr>
        <w:spacing w:before="120" w:after="120" w:line="360" w:lineRule="auto"/>
      </w:pPr>
    </w:p>
    <w:p w14:paraId="13AD7560" w14:textId="77777777" w:rsidR="00E725E4" w:rsidRDefault="00E725E4" w:rsidP="0014166A">
      <w:pPr>
        <w:spacing w:before="120" w:after="120" w:line="360" w:lineRule="auto"/>
      </w:pPr>
    </w:p>
    <w:p w14:paraId="007C9E79" w14:textId="77777777" w:rsidR="00E725E4" w:rsidRDefault="00E725E4" w:rsidP="0014166A">
      <w:pPr>
        <w:spacing w:before="120" w:after="120" w:line="360" w:lineRule="auto"/>
      </w:pPr>
    </w:p>
    <w:p w14:paraId="47D83D15" w14:textId="77777777" w:rsidR="00E725E4" w:rsidRDefault="00E725E4" w:rsidP="0014166A">
      <w:pPr>
        <w:spacing w:before="120" w:after="120" w:line="360" w:lineRule="auto"/>
      </w:pPr>
    </w:p>
    <w:p w14:paraId="4DAC2027" w14:textId="77777777" w:rsidR="00E725E4" w:rsidRDefault="00E725E4" w:rsidP="0014166A">
      <w:pPr>
        <w:spacing w:before="120" w:after="120" w:line="360" w:lineRule="auto"/>
      </w:pPr>
    </w:p>
    <w:p w14:paraId="5F5A4F15" w14:textId="77777777" w:rsidR="00E725E4" w:rsidRDefault="00E725E4" w:rsidP="0014166A">
      <w:pPr>
        <w:spacing w:before="120" w:after="120" w:line="360" w:lineRule="auto"/>
      </w:pPr>
    </w:p>
    <w:p w14:paraId="2698CD72" w14:textId="77777777" w:rsidR="00E725E4" w:rsidRDefault="00E725E4" w:rsidP="0014166A">
      <w:pPr>
        <w:spacing w:before="120" w:after="120" w:line="360" w:lineRule="auto"/>
      </w:pPr>
    </w:p>
    <w:p w14:paraId="4F0E48B5" w14:textId="77777777" w:rsidR="00E725E4" w:rsidRDefault="00E725E4" w:rsidP="0014166A">
      <w:pPr>
        <w:spacing w:before="120" w:after="120" w:line="360" w:lineRule="auto"/>
      </w:pPr>
    </w:p>
    <w:p w14:paraId="72082DBB" w14:textId="77777777" w:rsidR="00E725E4" w:rsidRDefault="00E725E4" w:rsidP="0014166A">
      <w:pPr>
        <w:spacing w:before="120" w:after="120" w:line="360" w:lineRule="auto"/>
      </w:pPr>
    </w:p>
    <w:p w14:paraId="3ECF40F1" w14:textId="77777777" w:rsidR="00E725E4" w:rsidRDefault="00E725E4" w:rsidP="0014166A">
      <w:pPr>
        <w:spacing w:before="120" w:after="120" w:line="360" w:lineRule="auto"/>
      </w:pPr>
    </w:p>
    <w:p w14:paraId="2FFB2782" w14:textId="77777777" w:rsidR="00E725E4" w:rsidRDefault="00E725E4" w:rsidP="0014166A">
      <w:pPr>
        <w:spacing w:before="120" w:after="120" w:line="360" w:lineRule="auto"/>
      </w:pPr>
    </w:p>
    <w:p w14:paraId="5127646B" w14:textId="77777777" w:rsidR="00E725E4" w:rsidRDefault="00E725E4" w:rsidP="0014166A">
      <w:pPr>
        <w:spacing w:before="120" w:after="120" w:line="360" w:lineRule="auto"/>
      </w:pPr>
    </w:p>
    <w:p w14:paraId="6F442D91" w14:textId="77777777" w:rsidR="00E725E4" w:rsidRDefault="00E725E4" w:rsidP="0014166A">
      <w:pPr>
        <w:spacing w:before="120" w:after="120" w:line="360" w:lineRule="auto"/>
      </w:pPr>
    </w:p>
    <w:p w14:paraId="25950592" w14:textId="77777777" w:rsidR="00E725E4" w:rsidRDefault="00E725E4" w:rsidP="0014166A">
      <w:pPr>
        <w:spacing w:before="120" w:after="120" w:line="360" w:lineRule="auto"/>
      </w:pPr>
    </w:p>
    <w:p w14:paraId="5AE4446A" w14:textId="01A48F3E" w:rsidR="00E725E4" w:rsidRDefault="00424BF4" w:rsidP="0014166A">
      <w:pPr>
        <w:pStyle w:val="Ttulo1"/>
        <w:numPr>
          <w:ilvl w:val="0"/>
          <w:numId w:val="0"/>
        </w:numPr>
        <w:spacing w:before="120" w:after="120"/>
      </w:pPr>
      <w:bookmarkStart w:id="183" w:name="_Toc229639625"/>
      <w:r>
        <w:lastRenderedPageBreak/>
        <w:t>REFER</w:t>
      </w:r>
      <w:r w:rsidR="00B45BD7">
        <w:t>Ê</w:t>
      </w:r>
      <w:r>
        <w:t>NCIA</w:t>
      </w:r>
      <w:r w:rsidR="00B45BD7">
        <w:t>S</w:t>
      </w:r>
      <w:bookmarkEnd w:id="183"/>
    </w:p>
    <w:p w14:paraId="08F18165" w14:textId="77777777" w:rsidR="009549F1" w:rsidRDefault="009549F1" w:rsidP="00DD5EC5">
      <w:pPr>
        <w:spacing w:before="120" w:after="120"/>
        <w:jc w:val="both"/>
      </w:pPr>
      <w:r w:rsidRPr="00A2047C">
        <w:t xml:space="preserve">BRASIL. Presidência da República. Casa Civil. </w:t>
      </w:r>
      <w:r w:rsidRPr="00A2047C">
        <w:rPr>
          <w:b/>
          <w:bCs/>
        </w:rPr>
        <w:t>Art. nº 246, Decreto-Lei Federal nº 2.848, de 7 de dezembro de 1940</w:t>
      </w:r>
      <w:r w:rsidRPr="00A2047C">
        <w:t xml:space="preserve">. Código Penal. Brasília, DF: Casa Civil, 1940. Disponível em:  </w:t>
      </w:r>
      <w:r w:rsidRPr="00EF45C9">
        <w:t>https://www.planalto.gov.br/ccivil_03/decreto-lei/del2848compilado.htm</w:t>
      </w:r>
    </w:p>
    <w:p w14:paraId="7EBC9C05" w14:textId="173EECAB" w:rsidR="00963C3A" w:rsidRPr="00A2047C" w:rsidRDefault="00963C3A" w:rsidP="00963C3A">
      <w:pPr>
        <w:spacing w:before="120" w:after="120"/>
        <w:jc w:val="both"/>
      </w:pPr>
      <w:r w:rsidRPr="00A2047C">
        <w:t xml:space="preserve">BRASIL. Presidência da República. Casa Civil. </w:t>
      </w:r>
      <w:r w:rsidR="00545521" w:rsidRPr="00545521">
        <w:rPr>
          <w:b/>
          <w:bCs/>
        </w:rPr>
        <w:t>Lei nº 7.398, de 4 de novembro de 1985. Dispõe sobre a organização de entidades representativas dos estudantes de 1º e 2º graus e dá outras providências</w:t>
      </w:r>
      <w:r w:rsidRPr="00A2047C">
        <w:t>. Brasília, DF: Senado Federal, 198</w:t>
      </w:r>
      <w:r w:rsidR="00545521">
        <w:t>5</w:t>
      </w:r>
      <w:r w:rsidRPr="00A2047C">
        <w:t>.</w:t>
      </w:r>
      <w:r w:rsidR="00545521">
        <w:t xml:space="preserve"> </w:t>
      </w:r>
      <w:r w:rsidR="00545521" w:rsidRPr="00A2047C">
        <w:t xml:space="preserve">Disponível em: </w:t>
      </w:r>
      <w:r w:rsidR="00545521" w:rsidRPr="00545521">
        <w:t>https://www.planalto.gov.br/ccivil_03/leis/l7398.htm</w:t>
      </w:r>
      <w:r w:rsidR="00545521" w:rsidRPr="00A2047C">
        <w:t xml:space="preserve"> </w:t>
      </w:r>
      <w:r w:rsidR="00545521">
        <w:t xml:space="preserve"> </w:t>
      </w:r>
    </w:p>
    <w:p w14:paraId="33FDB6EA" w14:textId="30547B0F" w:rsidR="009549F1" w:rsidRPr="00A2047C" w:rsidRDefault="009549F1" w:rsidP="00DD5EC5">
      <w:pPr>
        <w:spacing w:before="120" w:after="120"/>
        <w:jc w:val="both"/>
      </w:pPr>
      <w:r w:rsidRPr="00A2047C">
        <w:t xml:space="preserve">BRASIL. Presidência da República. Casa Civil. </w:t>
      </w:r>
      <w:r w:rsidRPr="00A2047C">
        <w:rPr>
          <w:b/>
          <w:bCs/>
        </w:rPr>
        <w:t>Constituição da República Federativa do Brasil</w:t>
      </w:r>
      <w:r>
        <w:rPr>
          <w:b/>
          <w:bCs/>
        </w:rPr>
        <w:t xml:space="preserve"> de </w:t>
      </w:r>
      <w:r w:rsidRPr="00A2047C">
        <w:rPr>
          <w:b/>
          <w:bCs/>
        </w:rPr>
        <w:t>1988</w:t>
      </w:r>
      <w:r w:rsidRPr="00A2047C">
        <w:t>. Brasília, DF: Senado Federal, 1988.</w:t>
      </w:r>
    </w:p>
    <w:p w14:paraId="275F03D4" w14:textId="77777777" w:rsidR="009549F1" w:rsidRPr="00170B90" w:rsidRDefault="009549F1" w:rsidP="00DD5EC5">
      <w:pPr>
        <w:spacing w:before="120" w:after="120"/>
        <w:jc w:val="both"/>
      </w:pPr>
      <w:r w:rsidRPr="00170B90">
        <w:t xml:space="preserve">BRASIL. Presidência da República. Casa Civil. </w:t>
      </w:r>
      <w:r w:rsidRPr="00170B90">
        <w:rPr>
          <w:b/>
          <w:bCs/>
        </w:rPr>
        <w:t>Lei Federal nº 8.069, de 13 de julho de 1990.</w:t>
      </w:r>
      <w:r w:rsidRPr="00170B90">
        <w:t xml:space="preserve"> Dispõe sobre o Estatuto da Criança e do Adolescente e dá outras providências. Brasília, DF: Presidência da República, 1990. Disponível em: https://www.planalto.gov.br/ccivil_03/leis/l8069.htm</w:t>
      </w:r>
    </w:p>
    <w:p w14:paraId="0322A72C" w14:textId="77777777" w:rsidR="009549F1" w:rsidRPr="00170B90" w:rsidRDefault="009549F1" w:rsidP="00DD5EC5">
      <w:pPr>
        <w:spacing w:before="120" w:after="120"/>
        <w:jc w:val="both"/>
      </w:pPr>
      <w:r w:rsidRPr="00170B90">
        <w:t xml:space="preserve">BRASIL. Presidência da República. Casa Civil. </w:t>
      </w:r>
      <w:r w:rsidRPr="00170B90">
        <w:rPr>
          <w:b/>
          <w:bCs/>
        </w:rPr>
        <w:t>Art. 76, Lei Federal nº 9.503, de 23 de setembro de 1997.</w:t>
      </w:r>
      <w:r w:rsidRPr="00170B90">
        <w:t xml:space="preserve"> Institui o Código de Trânsito Brasileiro. Brasília, DF: Presidência da República, 1997. Disponível em: https://www.planalto.gov.br/ccivil_03/leis/l9503compilado.htm</w:t>
      </w:r>
    </w:p>
    <w:p w14:paraId="6373FD94" w14:textId="77777777" w:rsidR="009549F1" w:rsidRPr="00170B90" w:rsidRDefault="009549F1" w:rsidP="00DD5EC5">
      <w:pPr>
        <w:spacing w:before="120" w:after="120"/>
        <w:jc w:val="both"/>
      </w:pPr>
      <w:r w:rsidRPr="00170B90">
        <w:t xml:space="preserve">BRASIL. Conselho Nacional de Educação. Câmera de Educação Básica. </w:t>
      </w:r>
      <w:r w:rsidRPr="00170B90">
        <w:rPr>
          <w:b/>
          <w:bCs/>
        </w:rPr>
        <w:t>Resolução CNE/CEB nº 02, 7 de abril de 1998.</w:t>
      </w:r>
      <w:r w:rsidRPr="00170B90">
        <w:t xml:space="preserve"> Institui as Diretrizes Curriculares Nacionais (</w:t>
      </w:r>
      <w:proofErr w:type="spellStart"/>
      <w:r w:rsidRPr="00170B90">
        <w:t>DCNs</w:t>
      </w:r>
      <w:proofErr w:type="spellEnd"/>
      <w:r w:rsidRPr="00170B90">
        <w:t>) para o Ensino Fundamental. Brasília, DF: MEC, 1998.</w:t>
      </w:r>
    </w:p>
    <w:p w14:paraId="73D3F241" w14:textId="77777777" w:rsidR="009549F1" w:rsidRPr="00170B90" w:rsidRDefault="009549F1" w:rsidP="00DD5EC5">
      <w:pPr>
        <w:spacing w:before="120" w:after="120"/>
        <w:jc w:val="both"/>
      </w:pPr>
      <w:r w:rsidRPr="00170B90">
        <w:t xml:space="preserve">BRASIL. Presidência da República. Casa Civil. </w:t>
      </w:r>
      <w:r w:rsidRPr="00170B90">
        <w:rPr>
          <w:b/>
          <w:bCs/>
        </w:rPr>
        <w:t>Lei Federal nº 9.795, de 27 de abril de 1999.</w:t>
      </w:r>
      <w:r w:rsidRPr="00170B90">
        <w:t xml:space="preserve"> Dispõe sobre a educação ambiental, institui a Política Nacional de Educação Ambiental e dá outras providências. Brasília: MEC, 1999. Disponível em: https://www.planalto.gov.br/ccivil_03/leis/l9795.htm</w:t>
      </w:r>
    </w:p>
    <w:p w14:paraId="25019024" w14:textId="77777777" w:rsidR="009549F1" w:rsidRPr="00170B90" w:rsidRDefault="009549F1" w:rsidP="00DD5EC5">
      <w:pPr>
        <w:spacing w:before="120" w:after="120"/>
        <w:jc w:val="both"/>
      </w:pPr>
      <w:r w:rsidRPr="00170B90">
        <w:t xml:space="preserve">BRASIL. Presidência da República. Casa Civil. </w:t>
      </w:r>
      <w:r w:rsidRPr="00170B90">
        <w:rPr>
          <w:b/>
          <w:bCs/>
        </w:rPr>
        <w:t>Lei Federal nº 10.639, de 9 de janeiro de 2003</w:t>
      </w:r>
      <w:r w:rsidRPr="00170B90">
        <w:t>. Altera a Lei nº 9.394, de 20 de dezembro de 1996, que estabelece as diretrizes e bases da educação nacional, para incluir no currículo oficial da Rede de Ensino a obrigatoriedade da temática “História e Cultura Afro-Brasileira”, e dá outras providências. Diário Oficial da União, Brasília, 10 de janeiro de 2003. Disponível em: &lt;http://www.planalto.gov.br/ccivil_03/leis/2003/L10.639.htm&gt;.</w:t>
      </w:r>
    </w:p>
    <w:p w14:paraId="4803778A" w14:textId="77777777" w:rsidR="009549F1" w:rsidRPr="00170B90" w:rsidRDefault="009549F1" w:rsidP="00DD5EC5">
      <w:pPr>
        <w:spacing w:before="120" w:after="120"/>
        <w:jc w:val="both"/>
      </w:pPr>
      <w:r w:rsidRPr="00170B90">
        <w:t xml:space="preserve">BRASIL. Conselho Nacional de Educação. Conselho Pleno. </w:t>
      </w:r>
      <w:r w:rsidRPr="00170B90">
        <w:rPr>
          <w:b/>
          <w:bCs/>
        </w:rPr>
        <w:t>Parecer CNE/CP nº 03, de 10 de março de 2004.</w:t>
      </w:r>
      <w:r w:rsidRPr="00170B90">
        <w:t xml:space="preserve"> Estabelece Diretrizes Curriculares Nacionais para a Educação das Relações Étnico-Raciais e para o Ensino de História e Cultura Afro-Brasileira e Africana. Diário Oficial da União, Brasília, 19 de maio de 2004. Disponível em: &lt;http://portal.mec.gov.br/</w:t>
      </w:r>
      <w:proofErr w:type="spellStart"/>
      <w:r w:rsidRPr="00170B90">
        <w:t>dmdocuments</w:t>
      </w:r>
      <w:proofErr w:type="spellEnd"/>
      <w:r w:rsidRPr="00170B90">
        <w:t xml:space="preserve">/cnecp_003.pdf&gt;.  </w:t>
      </w:r>
    </w:p>
    <w:p w14:paraId="480DC764" w14:textId="77777777" w:rsidR="009549F1" w:rsidRPr="00170B90" w:rsidRDefault="009549F1" w:rsidP="00DD5EC5">
      <w:pPr>
        <w:spacing w:before="120" w:after="120"/>
        <w:jc w:val="both"/>
      </w:pPr>
      <w:r w:rsidRPr="00170B90">
        <w:t xml:space="preserve">BRASIL. Ministério da Educação. Conselho Nacional de Educação. Conselho Pleno. </w:t>
      </w:r>
      <w:r w:rsidRPr="00170B90">
        <w:rPr>
          <w:b/>
          <w:bCs/>
        </w:rPr>
        <w:t>Resolução CNE/CP nº 01, de 17 de junho de 2004</w:t>
      </w:r>
      <w:r w:rsidRPr="00170B90">
        <w:t>. Institui Diretrizes Curriculares Nacionais para a Educação das Relações Étnico-Raciais e para o Ensino de História e Cultura Afro-Brasileira e Africana. Diário Oficial da União, Brasília, 22 de junho de 2004, Seção 1, p. 11. Disponível em: &lt;http://portal.mec. gov.br/</w:t>
      </w:r>
      <w:proofErr w:type="spellStart"/>
      <w:r w:rsidRPr="00170B90">
        <w:t>cne</w:t>
      </w:r>
      <w:proofErr w:type="spellEnd"/>
      <w:r w:rsidRPr="00170B90">
        <w:t>/arquivos/</w:t>
      </w:r>
      <w:proofErr w:type="spellStart"/>
      <w:r w:rsidRPr="00170B90">
        <w:t>pdf</w:t>
      </w:r>
      <w:proofErr w:type="spellEnd"/>
      <w:r w:rsidRPr="00170B90">
        <w:t>/res012004.pdf&gt;.</w:t>
      </w:r>
    </w:p>
    <w:p w14:paraId="53A7347F" w14:textId="77777777" w:rsidR="009549F1" w:rsidRPr="00170B90" w:rsidRDefault="009549F1" w:rsidP="00DD5EC5">
      <w:pPr>
        <w:spacing w:before="120" w:after="120"/>
        <w:jc w:val="both"/>
      </w:pPr>
      <w:r w:rsidRPr="00170B90">
        <w:lastRenderedPageBreak/>
        <w:t xml:space="preserve">BRASIL. Presidência da República. </w:t>
      </w:r>
      <w:proofErr w:type="spellStart"/>
      <w:r w:rsidRPr="00170B90">
        <w:t>Secretaria-Geral</w:t>
      </w:r>
      <w:proofErr w:type="spellEnd"/>
      <w:r w:rsidRPr="00170B90">
        <w:t xml:space="preserve">. </w:t>
      </w:r>
      <w:r w:rsidRPr="00170B90">
        <w:rPr>
          <w:b/>
          <w:bCs/>
        </w:rPr>
        <w:t>Lei Federal nº 11.340, de 7 de agosto de 2006.</w:t>
      </w:r>
      <w:r w:rsidRPr="00170B90">
        <w:t xml:space="preserve"> Cria mecanismos para coibir a violência doméstica e familiar contra a mulher, nos termos do § 8º do art. 226 da Constituição Federal, da Convenção sobre a Eliminação de Todas as Formas de Discriminação contra as Mulheres e da Convenção Interamericana para Prevenir, Punir e Erradicar a Violência contra a Mulher; dispõe sobre a criação dos Juizados de Violência Doméstica e Familiar contra a Mulher; altera o Código de Processo Penal, o Código Penal e a Lei de Execução Penal; e dá outras providências. Brasília, DF: 2006. Disponível em: https://www.planalto.gov.br/ccivil_03/_ato2004-2006/2006/lei/l11340.htm</w:t>
      </w:r>
    </w:p>
    <w:p w14:paraId="5095DEED" w14:textId="77777777" w:rsidR="009549F1" w:rsidRPr="00170B90" w:rsidRDefault="009549F1" w:rsidP="00DD5EC5">
      <w:pPr>
        <w:spacing w:before="120" w:after="120"/>
        <w:jc w:val="both"/>
      </w:pPr>
      <w:r w:rsidRPr="00170B90">
        <w:t xml:space="preserve">BRASIL. Presidência da República. Casa Civil. </w:t>
      </w:r>
      <w:r w:rsidRPr="00170B90">
        <w:rPr>
          <w:b/>
          <w:bCs/>
        </w:rPr>
        <w:t>Decreto nº 6.286, de 5 de dezembro de 2007.</w:t>
      </w:r>
      <w:r w:rsidRPr="00170B90">
        <w:t xml:space="preserve"> Institui o Programa Saúde na Escola - PSE, e dá outras providências. Brasília, DF: 2007. Disponível em: https://www.planalto.gov.br/ccivil_03/_ato2007-2010/2007/decreto/d6286.htm</w:t>
      </w:r>
    </w:p>
    <w:p w14:paraId="20960E6E" w14:textId="77777777" w:rsidR="009549F1" w:rsidRPr="00170B90" w:rsidRDefault="009549F1" w:rsidP="00DD5EC5">
      <w:pPr>
        <w:spacing w:before="120" w:after="120"/>
        <w:jc w:val="both"/>
      </w:pPr>
      <w:r w:rsidRPr="00170B90">
        <w:t xml:space="preserve">BRASIL. Presidência da República. Casa Civil. </w:t>
      </w:r>
      <w:r w:rsidRPr="00170B90">
        <w:rPr>
          <w:b/>
          <w:bCs/>
        </w:rPr>
        <w:t>Lei Federal nº 11.645, de 10 de março de 2008</w:t>
      </w:r>
      <w:r w:rsidRPr="00170B90">
        <w:t>. Inclui no currículo oficial da rede de ensino a obrigatoriedade da temática “História e Cultura Afro-brasileira e Indígena”. Diário Oficial da União, Brasília, 11 de março de 2008. Disponível em: &lt;http://www.planalto.gov.br/ccivil_03/_ ato2007-2010/2008/lei/l11645.htm&gt;.</w:t>
      </w:r>
    </w:p>
    <w:p w14:paraId="37B44DC1" w14:textId="77777777" w:rsidR="009549F1" w:rsidRPr="00170B90" w:rsidRDefault="009549F1" w:rsidP="00DD5EC5">
      <w:pPr>
        <w:spacing w:before="120" w:after="120"/>
        <w:jc w:val="both"/>
      </w:pPr>
      <w:r w:rsidRPr="00170B90">
        <w:t xml:space="preserve">BRASIL. Ministério da Educação. Conselho Nacional de Educação. Câmera de Educação Básica. </w:t>
      </w:r>
      <w:r w:rsidRPr="00170B90">
        <w:rPr>
          <w:b/>
          <w:bCs/>
        </w:rPr>
        <w:t>Parecer CNE/CEB nº 07, de 7 de abril de 2010</w:t>
      </w:r>
      <w:r w:rsidRPr="00170B90">
        <w:t>. Diretrizes Curriculares Nacionais Gerais para a Educação Básica. Diário Oficial da União, Brasília, 9 de julho de 2010a, Seção 1, p. 10. 2010a. Disponível em: http://portal.mec.gov.br/dmdocuments/rceb007_10.pdf</w:t>
      </w:r>
    </w:p>
    <w:p w14:paraId="1B17BD02" w14:textId="77777777" w:rsidR="009549F1" w:rsidRPr="00170B90" w:rsidRDefault="009549F1" w:rsidP="009101C6">
      <w:pPr>
        <w:spacing w:before="120" w:after="120"/>
        <w:jc w:val="both"/>
      </w:pPr>
      <w:r w:rsidRPr="00170B90">
        <w:t xml:space="preserve">BRASIL. Ministério da Educação. Conselho Nacional de Educação. Câmara de Educação Básica. </w:t>
      </w:r>
      <w:r w:rsidRPr="00170B90">
        <w:rPr>
          <w:b/>
          <w:bCs/>
        </w:rPr>
        <w:t>Parecer CNE/CEB nº 11, de 7 de julho de 2010</w:t>
      </w:r>
      <w:r w:rsidRPr="00170B90">
        <w:t>. Diretrizes Curriculares Nacionais para o Ensino Fundamental de 9 (nove) anos. Diário Oficial da União, Brasília, 9 de dezembro de 2010, Seção 1, p. 28. 2010b. Disponível em: https://normativasconselhos.mec.gov.br/normativa/view/CNE_PAR_CNECEBN112010.pdf?query=LICENCIATURA</w:t>
      </w:r>
    </w:p>
    <w:p w14:paraId="78BAABAC" w14:textId="77777777" w:rsidR="009549F1" w:rsidRPr="00170B90" w:rsidRDefault="009549F1" w:rsidP="00DD5EC5">
      <w:pPr>
        <w:spacing w:before="120" w:after="120"/>
        <w:jc w:val="both"/>
      </w:pPr>
      <w:r w:rsidRPr="00170B90">
        <w:t xml:space="preserve">BRASIL. Ministério da Educação. Conselho Nacional de Educação. Câmara de Educação Básica. </w:t>
      </w:r>
      <w:r w:rsidRPr="00170B90">
        <w:rPr>
          <w:b/>
          <w:bCs/>
        </w:rPr>
        <w:t>Resolução CNE/CEB nº 07, de 14 de dezembro de 2010</w:t>
      </w:r>
      <w:r w:rsidRPr="00170B90">
        <w:t xml:space="preserve">. Fixa diretrizes curriculares nacionais para o ensino fundamental de nove anos. Brasília, DF: MEC, 2010c. Disponível em:  http://portal.mec.gov.br/dmdocuments/rceb007_10.pdf. </w:t>
      </w:r>
    </w:p>
    <w:p w14:paraId="2E937499" w14:textId="5FB09D3B" w:rsidR="00966558" w:rsidRPr="00170B90" w:rsidRDefault="00966558" w:rsidP="00966558">
      <w:pPr>
        <w:spacing w:before="120" w:after="120"/>
        <w:jc w:val="both"/>
        <w:rPr>
          <w:b/>
          <w:bCs/>
        </w:rPr>
      </w:pPr>
      <w:r w:rsidRPr="00170B90">
        <w:t xml:space="preserve">BRASIL. Presidência da República. Casa Civil. </w:t>
      </w:r>
      <w:r w:rsidRPr="00170B90">
        <w:rPr>
          <w:b/>
          <w:bCs/>
          <w:color w:val="000000"/>
        </w:rPr>
        <w:t xml:space="preserve">Lei </w:t>
      </w:r>
      <w:r w:rsidR="009101C6" w:rsidRPr="00170B90">
        <w:rPr>
          <w:b/>
          <w:bCs/>
          <w:color w:val="000000"/>
        </w:rPr>
        <w:t>Federal</w:t>
      </w:r>
      <w:r w:rsidRPr="00170B90">
        <w:rPr>
          <w:b/>
          <w:bCs/>
          <w:color w:val="000000"/>
        </w:rPr>
        <w:t xml:space="preserve"> nº 12.647</w:t>
      </w:r>
      <w:r w:rsidRPr="00170B90">
        <w:rPr>
          <w:color w:val="000000"/>
        </w:rPr>
        <w:t xml:space="preserve">, </w:t>
      </w:r>
      <w:r w:rsidRPr="00170B90">
        <w:rPr>
          <w:b/>
          <w:bCs/>
          <w:color w:val="000000"/>
        </w:rPr>
        <w:t>de 16 de maio de 2012</w:t>
      </w:r>
      <w:r w:rsidRPr="00170B90">
        <w:rPr>
          <w:color w:val="000000"/>
        </w:rPr>
        <w:t xml:space="preserve">. Institui o Dia Nacional de Valorização da Família. </w:t>
      </w:r>
      <w:r w:rsidRPr="00170B90">
        <w:t xml:space="preserve">Brasília: </w:t>
      </w:r>
      <w:r w:rsidRPr="00170B90">
        <w:rPr>
          <w:color w:val="000000"/>
        </w:rPr>
        <w:t>2012. Disponível em: https://www.planalto.gov.br/ccivil_03/_ato2011-2014/2012/lei/l12647.htm</w:t>
      </w:r>
    </w:p>
    <w:p w14:paraId="2C58DD4C" w14:textId="77777777" w:rsidR="009549F1" w:rsidRPr="00170B90" w:rsidRDefault="009549F1" w:rsidP="00DD5EC5">
      <w:pPr>
        <w:spacing w:before="120" w:after="120"/>
        <w:jc w:val="both"/>
      </w:pPr>
      <w:r w:rsidRPr="00170B90">
        <w:t xml:space="preserve">BRASIL. Ministério da Educação. Secretaria de Educação Básica. Secretaria de Educação Continuada, Alfabetização, Diversidade e Inclusão. Secretaria de Educação Profissional e Tecnológica. Conselho Nacional de Educação. Câmara de Educação Básica. </w:t>
      </w:r>
      <w:r w:rsidRPr="00170B90">
        <w:rPr>
          <w:b/>
          <w:bCs/>
        </w:rPr>
        <w:t>Diretrizes Curriculares Nacionais da Educação Básica</w:t>
      </w:r>
      <w:r w:rsidRPr="00170B90">
        <w:t>. Brasília: MEC, SEB, DICEI, 2013. Disponível em: https://www.gov.br/mec/pt-br/acesso-a-informacao/media/seb/pdf/d_c_n_educacao_basica_nova.pdf</w:t>
      </w:r>
    </w:p>
    <w:p w14:paraId="682E712B" w14:textId="77777777" w:rsidR="009549F1" w:rsidRPr="00170B90" w:rsidRDefault="009549F1" w:rsidP="00DD5EC5">
      <w:pPr>
        <w:spacing w:before="120" w:after="120"/>
        <w:jc w:val="both"/>
      </w:pPr>
      <w:r w:rsidRPr="00170B90">
        <w:t xml:space="preserve">BRASIL. Ministério da Educação. Secretaria de Educação Continuada, Alfabetização, Diversidade e Inclusão (SECADI). Diretoria de Políticas de Educação Especial (DPEE). </w:t>
      </w:r>
      <w:r w:rsidRPr="00170B90">
        <w:rPr>
          <w:b/>
          <w:bCs/>
        </w:rPr>
        <w:t>Nota Técnica MEC, SECADI, DPEE nº 04, de 23 de janeiro de 2014</w:t>
      </w:r>
      <w:r w:rsidRPr="00170B90">
        <w:t xml:space="preserve">. Orientação quanto a documentos comprobatórios de alunos com deficiência, </w:t>
      </w:r>
      <w:r w:rsidRPr="00170B90">
        <w:lastRenderedPageBreak/>
        <w:t>transtornos globais do desenvolvimento e altas habilidades/superdotação no Censo Escolar. Brasília, DF: MEC, SECADI, DPEE, 2014a.</w:t>
      </w:r>
    </w:p>
    <w:p w14:paraId="58B8602D" w14:textId="77777777" w:rsidR="009549F1" w:rsidRPr="00170B90" w:rsidRDefault="009549F1" w:rsidP="00DD5EC5">
      <w:pPr>
        <w:spacing w:before="120" w:after="120"/>
        <w:jc w:val="both"/>
      </w:pPr>
      <w:r w:rsidRPr="00170B90">
        <w:t xml:space="preserve">BRASIL. Presidência da República. Casa Civil. </w:t>
      </w:r>
      <w:r w:rsidRPr="00170B90">
        <w:rPr>
          <w:b/>
          <w:bCs/>
        </w:rPr>
        <w:t>Lei Federal nº 13.005, de 25 de junho de 2014</w:t>
      </w:r>
      <w:r w:rsidRPr="00170B90">
        <w:t>. Aprova o Plano Nacional de Educação – PNE e dá outras providências. Diário Oficial da União, Brasília, 26 de junho de 2014b. Disponível em: http://www.planalto.gov.br/ccivil_03/_ato2011-2014/2014/lei/l13005.htm.</w:t>
      </w:r>
    </w:p>
    <w:p w14:paraId="344E8B38" w14:textId="77777777" w:rsidR="009549F1" w:rsidRPr="00170B90" w:rsidRDefault="009549F1" w:rsidP="00DD5EC5">
      <w:pPr>
        <w:spacing w:before="120" w:after="120"/>
        <w:jc w:val="both"/>
      </w:pPr>
      <w:r w:rsidRPr="00170B90">
        <w:t xml:space="preserve">BRASIL. Presidência da República. </w:t>
      </w:r>
      <w:proofErr w:type="spellStart"/>
      <w:r w:rsidRPr="00170B90">
        <w:t>Secretaria-Geral</w:t>
      </w:r>
      <w:proofErr w:type="spellEnd"/>
      <w:r w:rsidRPr="00170B90">
        <w:t xml:space="preserve">. </w:t>
      </w:r>
      <w:r w:rsidRPr="00170B90">
        <w:rPr>
          <w:b/>
          <w:bCs/>
        </w:rPr>
        <w:t>Lei Federal nº 13.146, de 6 de julho de 2015</w:t>
      </w:r>
      <w:r w:rsidRPr="00170B90">
        <w:t xml:space="preserve">. Institui a Lei Brasileira de Inclusão da Pessoa com Deficiência (Estatuto da Pessoa com Deficiência). Diário Oficial da União, Brasília, 7 de julho de 2015a. Disponível em: http://www.planalto.gov.br/ccivil_03/_ato2015-2018/2015/Lei/ L13146.htm. </w:t>
      </w:r>
    </w:p>
    <w:p w14:paraId="443FBA43" w14:textId="77777777" w:rsidR="009549F1" w:rsidRPr="00170B90" w:rsidRDefault="009549F1" w:rsidP="00DD5EC5">
      <w:pPr>
        <w:spacing w:before="120" w:after="120"/>
        <w:jc w:val="both"/>
      </w:pPr>
      <w:r w:rsidRPr="00170B90">
        <w:t xml:space="preserve">BRASIL. Presidência da República. </w:t>
      </w:r>
      <w:proofErr w:type="spellStart"/>
      <w:r w:rsidRPr="00170B90">
        <w:t>Secretaria-Geral</w:t>
      </w:r>
      <w:proofErr w:type="spellEnd"/>
      <w:r w:rsidRPr="00170B90">
        <w:t xml:space="preserve">. </w:t>
      </w:r>
      <w:r w:rsidRPr="00170B90">
        <w:rPr>
          <w:b/>
          <w:bCs/>
        </w:rPr>
        <w:t>Lei Federal nº 13.185, de 6 de novembro de 2015.</w:t>
      </w:r>
      <w:r w:rsidRPr="00170B90">
        <w:t xml:space="preserve"> Institui o Programa de Combate à Intimidação Sistemática (Bullying). Brasília, DF: 2015b. Disponível em: http://www.planalto.gov.br/ccivil_03/_ato2015-2018/2015/Lei/ L13146.htm. </w:t>
      </w:r>
    </w:p>
    <w:p w14:paraId="5BD96ACA" w14:textId="77777777" w:rsidR="009549F1" w:rsidRPr="00170B90" w:rsidRDefault="009549F1" w:rsidP="00DD5EC5">
      <w:pPr>
        <w:spacing w:before="120" w:after="120"/>
        <w:jc w:val="both"/>
      </w:pPr>
      <w:r w:rsidRPr="00170B90">
        <w:t xml:space="preserve">BRASIL. Presidência da República. </w:t>
      </w:r>
      <w:proofErr w:type="spellStart"/>
      <w:r w:rsidRPr="00170B90">
        <w:t>Secretaria-Geral</w:t>
      </w:r>
      <w:proofErr w:type="spellEnd"/>
      <w:r w:rsidRPr="00170B90">
        <w:t xml:space="preserve">. </w:t>
      </w:r>
      <w:r w:rsidRPr="00170B90">
        <w:rPr>
          <w:b/>
          <w:bCs/>
        </w:rPr>
        <w:t>Lei Federal nº 13.186 de 11 de novembro de 2015.</w:t>
      </w:r>
      <w:r w:rsidRPr="00170B90">
        <w:t xml:space="preserve"> Institui a Política de Educação para o Consumo Sustentável. Brasília, DF: 2015c. Disponível em: https://www.planalto.gov.br/ccivil_03/_ato2015-2018/2015/lei/l13186.htm</w:t>
      </w:r>
    </w:p>
    <w:p w14:paraId="3EE2A80A" w14:textId="77777777" w:rsidR="009549F1" w:rsidRPr="00170B90" w:rsidRDefault="009549F1" w:rsidP="00DD5EC5">
      <w:pPr>
        <w:spacing w:before="120" w:after="120"/>
        <w:jc w:val="both"/>
      </w:pPr>
      <w:r w:rsidRPr="00170B90">
        <w:t xml:space="preserve">BRASIL. Ministério da Educação. Conselho Nacional de Educação. Câmera de Educação Básica. </w:t>
      </w:r>
      <w:r w:rsidRPr="00170B90">
        <w:rPr>
          <w:b/>
          <w:bCs/>
        </w:rPr>
        <w:t>Resolução CNE/CP nº 02, de 22 de dezembro de 2017.</w:t>
      </w:r>
      <w:r w:rsidRPr="00170B90">
        <w:t xml:space="preserve"> Institui e orienta a implantação da Base Nacional Comum Curricular, a ser respeitada obrigatoriamente ao longo das etapas e respectivas modalidades no âmbito da Educação Básica. Brasília, DF: MEC, 2017. Disponível: https://basenacionalcomum.mec.gov.br/images/historico/resolucaocne_cp222dedezembrode2017.pdf. </w:t>
      </w:r>
    </w:p>
    <w:p w14:paraId="18556D9D" w14:textId="77777777" w:rsidR="009549F1" w:rsidRPr="00170B90" w:rsidRDefault="009549F1" w:rsidP="00DD5EC5">
      <w:pPr>
        <w:spacing w:before="120" w:after="120"/>
        <w:jc w:val="both"/>
      </w:pPr>
      <w:r w:rsidRPr="00170B90">
        <w:t xml:space="preserve">BRASIL. Presidência da República. </w:t>
      </w:r>
      <w:proofErr w:type="spellStart"/>
      <w:r w:rsidRPr="00170B90">
        <w:t>Secretaria-Geral</w:t>
      </w:r>
      <w:proofErr w:type="spellEnd"/>
      <w:r w:rsidRPr="00170B90">
        <w:t>.</w:t>
      </w:r>
      <w:r w:rsidRPr="00170B90">
        <w:rPr>
          <w:b/>
          <w:bCs/>
        </w:rPr>
        <w:t xml:space="preserve"> Lei Federal nº 13.803, de 10 de janeiro de 2019.</w:t>
      </w:r>
      <w:r w:rsidRPr="00170B90">
        <w:t xml:space="preserve"> Altera dispositivo da Lei nº 9.394, de 20 de dezembro de 1996, para obrigar a notificação de faltas escolares ao Conselho Tutelar quando superiores a 30% (trinta por cento) do percentual permitido em lei.</w:t>
      </w:r>
      <w:r w:rsidRPr="00170B90">
        <w:rPr>
          <w:b/>
          <w:bCs/>
        </w:rPr>
        <w:t xml:space="preserve"> </w:t>
      </w:r>
      <w:r w:rsidRPr="00170B90">
        <w:t>Brasília, DF: MEC, 2019. Disponível em: https://www.planalto.gov.br/ccivil_03/_ato2019-2022/2019/lei/l13803.htm</w:t>
      </w:r>
    </w:p>
    <w:p w14:paraId="205ADBAE" w14:textId="77777777" w:rsidR="009549F1" w:rsidRPr="00170B90" w:rsidRDefault="009549F1" w:rsidP="00DD5EC5">
      <w:pPr>
        <w:spacing w:before="120" w:after="120"/>
        <w:jc w:val="both"/>
      </w:pPr>
      <w:r w:rsidRPr="00170B90">
        <w:t xml:space="preserve">BRASIL. Presidência da República. </w:t>
      </w:r>
      <w:proofErr w:type="spellStart"/>
      <w:r w:rsidRPr="00170B90">
        <w:t>Secretaria-Geral</w:t>
      </w:r>
      <w:proofErr w:type="spellEnd"/>
      <w:r w:rsidRPr="00170B90">
        <w:t>.</w:t>
      </w:r>
      <w:r w:rsidRPr="00170B90">
        <w:rPr>
          <w:b/>
          <w:bCs/>
        </w:rPr>
        <w:t xml:space="preserve"> Lei Federal nº 14.164, de 10 de junho de 2021.</w:t>
      </w:r>
      <w:r w:rsidRPr="00170B90">
        <w:t xml:space="preserve"> Altera a Lei nº 9.394, de 20 de dezembro de 1996 (Lei de Diretrizes e Bases da Educação Nacional), para incluir conteúdo sobre a prevenção da violência contra a mulher nos currículos da educação básica, e institui a Semana Escolar de Combate à Violência contra a Mulher. Brasília, DF: MEC, 2021. Disponível em: https://www.planalto.gov.br/ccivil_03/_ato2019-2022/2021/lei/l14164.htm</w:t>
      </w:r>
    </w:p>
    <w:p w14:paraId="58AA6C2A" w14:textId="77777777" w:rsidR="009549F1" w:rsidRPr="00170B90" w:rsidRDefault="009549F1" w:rsidP="00DD5EC5">
      <w:pPr>
        <w:spacing w:before="120" w:after="120"/>
        <w:jc w:val="both"/>
      </w:pPr>
      <w:r w:rsidRPr="00170B90">
        <w:t xml:space="preserve">BRASIL. Ministério da Educação. Conselho Nacional de Educação; Câmera de Educação Básica. </w:t>
      </w:r>
      <w:r w:rsidRPr="00170B90">
        <w:rPr>
          <w:b/>
          <w:bCs/>
        </w:rPr>
        <w:t>Parecer CNE/CEB nº 02, 17 de fevereiro de 2022.</w:t>
      </w:r>
      <w:r w:rsidRPr="00170B90">
        <w:t xml:space="preserve"> Normas sobre Computação na Educação Básica – Complemento à Base Nacional Comum Curricular (BNCC). Brasília, DF: MEC, 2022a.</w:t>
      </w:r>
    </w:p>
    <w:p w14:paraId="1D046BD0" w14:textId="77777777" w:rsidR="009549F1" w:rsidRPr="00170B90" w:rsidRDefault="009549F1" w:rsidP="00DD5EC5">
      <w:pPr>
        <w:spacing w:before="120" w:after="120"/>
        <w:jc w:val="both"/>
      </w:pPr>
      <w:r w:rsidRPr="00170B90">
        <w:t xml:space="preserve">BRASIL. Presidência da República. </w:t>
      </w:r>
      <w:proofErr w:type="spellStart"/>
      <w:r w:rsidRPr="00170B90">
        <w:t>Secretaria-Geral</w:t>
      </w:r>
      <w:proofErr w:type="spellEnd"/>
      <w:r w:rsidRPr="00170B90">
        <w:t>.</w:t>
      </w:r>
      <w:r w:rsidRPr="00170B90">
        <w:rPr>
          <w:b/>
          <w:bCs/>
        </w:rPr>
        <w:t xml:space="preserve"> Lei Federal nº 14.407, de 12 de julho de 2022.</w:t>
      </w:r>
      <w:r w:rsidRPr="00170B90">
        <w:t xml:space="preserve"> Altera a Lei nº 9.394, de 20 de dezembro de 1996 (Lei de Diretrizes e Bases da Educação Nacional), para estabelecer o compromisso da educação básica </w:t>
      </w:r>
      <w:r w:rsidRPr="00170B90">
        <w:lastRenderedPageBreak/>
        <w:t>com a formação do leitor e o estímulo à leitura. Brasília, DF: MEC, 2022b. Disponível em: https://www.planalto.gov.br/ccivil_03/_ato2019-2022/2022/lei/L14407.htm</w:t>
      </w:r>
    </w:p>
    <w:p w14:paraId="4DA8DB42" w14:textId="77777777" w:rsidR="009549F1" w:rsidRPr="00170B90" w:rsidRDefault="009549F1" w:rsidP="00DD5EC5">
      <w:pPr>
        <w:spacing w:before="120" w:after="120"/>
        <w:jc w:val="both"/>
      </w:pPr>
      <w:r w:rsidRPr="00170B90">
        <w:t xml:space="preserve">BRASIL. Ministério da Educação. Conselho Nacional de Educação. Câmera de Educação Básica. </w:t>
      </w:r>
      <w:r w:rsidRPr="00170B90">
        <w:rPr>
          <w:b/>
          <w:bCs/>
        </w:rPr>
        <w:t>Resolução CNE/CEB nº 01, 04 de outubro de 2022.</w:t>
      </w:r>
      <w:r w:rsidRPr="00170B90">
        <w:t xml:space="preserve"> Institui as Normas sobre Computação na Educação Básica – Complemento à BNCC. Brasília, DF: MEC, 2022c.</w:t>
      </w:r>
    </w:p>
    <w:p w14:paraId="61F064DE" w14:textId="77777777" w:rsidR="009549F1" w:rsidRPr="00170B90" w:rsidRDefault="009549F1" w:rsidP="00DD5EC5">
      <w:pPr>
        <w:spacing w:before="120" w:after="120"/>
        <w:jc w:val="both"/>
      </w:pPr>
      <w:r w:rsidRPr="00170B90">
        <w:t xml:space="preserve">BRASIL. Presidência da República. Casa Civil. </w:t>
      </w:r>
      <w:r w:rsidRPr="00170B90">
        <w:rPr>
          <w:b/>
          <w:bCs/>
        </w:rPr>
        <w:t>Lei Federal nº 9.394, de 20 de dezembro de 1996.</w:t>
      </w:r>
      <w:r w:rsidRPr="00170B90">
        <w:t xml:space="preserve"> Estabelece as Leis de Diretrizes e Bases da Educação Nacional. – 7. ed. – Brasília, DF: Senado Federal, Coordenação de Edições Técnicas, 2023a. Disponível em: https://www2.senado.leg.br/bdsf/bitstream/handle/id/529732/lei_de_diretrizes_e_bases_1ed.pdf</w:t>
      </w:r>
    </w:p>
    <w:p w14:paraId="5E5A7615" w14:textId="77777777" w:rsidR="009549F1" w:rsidRPr="00170B90" w:rsidRDefault="009549F1" w:rsidP="00DD5EC5">
      <w:pPr>
        <w:spacing w:before="120" w:after="120"/>
        <w:jc w:val="both"/>
      </w:pPr>
      <w:r w:rsidRPr="00170B90">
        <w:t xml:space="preserve">BRASIL. Presidência da República. </w:t>
      </w:r>
      <w:proofErr w:type="spellStart"/>
      <w:r w:rsidRPr="00170B90">
        <w:t>Secretaria-Geral</w:t>
      </w:r>
      <w:proofErr w:type="spellEnd"/>
      <w:r w:rsidRPr="00170B90">
        <w:t xml:space="preserve">. </w:t>
      </w:r>
      <w:r w:rsidRPr="00170B90">
        <w:rPr>
          <w:b/>
          <w:bCs/>
        </w:rPr>
        <w:t>Lei Federal nº 14.533, de 11 de janeiro de 2023.</w:t>
      </w:r>
      <w:r w:rsidRPr="00170B90">
        <w:t xml:space="preserve"> Institui a Política Nacional de Educação Digital e altera as Leis </w:t>
      </w:r>
      <w:proofErr w:type="spellStart"/>
      <w:r w:rsidRPr="00170B90">
        <w:t>nºs</w:t>
      </w:r>
      <w:proofErr w:type="spellEnd"/>
      <w:r w:rsidRPr="00170B90">
        <w:t xml:space="preserve"> 9.394, de 20 de dezembro de 1996 (Lei de Diretrizes e Bases da Educação Nacional), 9.448, de 14 de março de 1997, 10.260, de 12 de julho de 2001, e 10.753, de 30 de outubro de 2003. Brasília, DF: MEC, 2023b. Disponível em: https://www.planalto.gov.br/ccivil_03/_ato2023-2026/2023/lei/l14533.htm</w:t>
      </w:r>
    </w:p>
    <w:p w14:paraId="4F70F0E0" w14:textId="77777777" w:rsidR="009549F1" w:rsidRPr="00170B90" w:rsidRDefault="009549F1" w:rsidP="00DD5EC5">
      <w:pPr>
        <w:spacing w:before="120" w:after="120"/>
        <w:jc w:val="both"/>
      </w:pPr>
      <w:r w:rsidRPr="00170B90">
        <w:t xml:space="preserve">BRASIL. Presidência da República. Casa Civil.  </w:t>
      </w:r>
      <w:r w:rsidRPr="00170B90">
        <w:rPr>
          <w:b/>
          <w:bCs/>
        </w:rPr>
        <w:t>Lei Federal nº 14.560, de 26 de abril de 2023.</w:t>
      </w:r>
      <w:r w:rsidRPr="00170B90">
        <w:t xml:space="preserve"> Altera a Lei nº 9.394, de 20 de dezembro de 1996 (Lei de Diretrizes e Bases da Educação Nacional), para inserir, como despesa de manutenção e desenvolvimento do ensino, aquela realizada com atividades curriculares complementares. Brasília, DF: MEC, 2023c. Disponível em:</w:t>
      </w:r>
      <w:r w:rsidRPr="00170B90">
        <w:rPr>
          <w:b/>
          <w:bCs/>
        </w:rPr>
        <w:t xml:space="preserve"> </w:t>
      </w:r>
      <w:r w:rsidRPr="00170B90">
        <w:t>https://www.planalto.gov.br/ccivil_03/_Ato2023-2026/2023/Lei/L14560.htm</w:t>
      </w:r>
    </w:p>
    <w:p w14:paraId="3AD594C5" w14:textId="77777777" w:rsidR="009549F1" w:rsidRPr="00170B90" w:rsidRDefault="009549F1" w:rsidP="00DD5EC5">
      <w:pPr>
        <w:spacing w:before="120" w:after="120"/>
        <w:jc w:val="both"/>
      </w:pPr>
      <w:r w:rsidRPr="00170B90">
        <w:t xml:space="preserve">BRASIL. Presidência da República. Casa Civil.  </w:t>
      </w:r>
      <w:r w:rsidRPr="00170B90">
        <w:rPr>
          <w:b/>
          <w:bCs/>
        </w:rPr>
        <w:t>Lei Federal nº 14.644, de 2 de agosto de 2023.</w:t>
      </w:r>
      <w:r w:rsidRPr="00170B90">
        <w:t xml:space="preserve"> Altera a Lei nº 9.394, de 20 de dezembro de 1996 (Lei de Diretrizes e Bases da Educação Nacional), para prever a instituição de Conselhos Escolares e de Fóruns dos Conselhos Escolares. Brasília, DF: MEC, 2023d. Disponível em: https://pesquisa.in.gov.br/imprensa/jsp/visualiza/index.jsp?jornal=515&amp;pagina=1&amp;data=03/08/2023 </w:t>
      </w:r>
    </w:p>
    <w:p w14:paraId="2EB929C7" w14:textId="77777777" w:rsidR="009549F1" w:rsidRPr="00170B90" w:rsidRDefault="009549F1" w:rsidP="00DD5EC5">
      <w:pPr>
        <w:spacing w:before="120" w:after="120"/>
        <w:jc w:val="both"/>
      </w:pPr>
      <w:r w:rsidRPr="00170B90">
        <w:t xml:space="preserve">BRASIL. Presidência da República. Casa Civil.  </w:t>
      </w:r>
      <w:r w:rsidRPr="00170B90">
        <w:rPr>
          <w:b/>
          <w:bCs/>
        </w:rPr>
        <w:t>Lei Federal nº 14.952, de 6 de agosto de 2024.</w:t>
      </w:r>
      <w:r w:rsidRPr="00170B90">
        <w:t xml:space="preserve"> Altera a Lei nº 9.394, de 20 de dezembro de 1996 (Lei de Diretrizes e Bases da Educação Nacional), a fim de estabelecer regime escolar especial para atendimento a educandos nas situações que especifica. Brasília, DF: MEC, 2024a. Disponível em: https://www.planalto.gov.br/ccivil_03/_Ato2023-2026/2024/Lei/L14952.htm#art1</w:t>
      </w:r>
    </w:p>
    <w:p w14:paraId="10847377" w14:textId="77777777" w:rsidR="009549F1" w:rsidRPr="00170B90" w:rsidRDefault="009549F1" w:rsidP="00DD5EC5">
      <w:pPr>
        <w:spacing w:before="120" w:after="120"/>
        <w:jc w:val="both"/>
      </w:pPr>
      <w:r w:rsidRPr="00170B90">
        <w:t xml:space="preserve">BRASIL. Presidência da República. Casa Civil. </w:t>
      </w:r>
      <w:r w:rsidRPr="00170B90">
        <w:rPr>
          <w:b/>
          <w:bCs/>
        </w:rPr>
        <w:t>Lei Federal nº 14.986, de 25 de setembro de 2024.</w:t>
      </w:r>
      <w:r w:rsidRPr="00170B90">
        <w:t xml:space="preserve"> Altera a Lei nº 9.394, de 20 de dezembro de 1996 (Lei de Diretrizes e Bases da Educação Nacional), para incluir a obrigatoriedade de abordagens fundamentadas nas experiências e nas perspectivas femininas nos conteúdos curriculares do ensino fundamental e médio; e institui a Semana de Valorização de Mulheres que Fizeram História no âmbito das escolas de educação básica do País. Brasília, DF: 2024b. Disponível em: https://normas.leg.br/api/binario/a2aa3f01-406f-4af2-9130-65ae37a13c12/texto</w:t>
      </w:r>
    </w:p>
    <w:p w14:paraId="444E4A3D" w14:textId="77777777" w:rsidR="009549F1" w:rsidRPr="00170B90" w:rsidRDefault="009549F1" w:rsidP="00DD5EC5">
      <w:pPr>
        <w:spacing w:before="120" w:after="120"/>
        <w:jc w:val="both"/>
      </w:pPr>
      <w:r w:rsidRPr="00170B90">
        <w:t xml:space="preserve">BRASIL. Presidência da República. Casa Civil. </w:t>
      </w:r>
      <w:r w:rsidRPr="00170B90">
        <w:rPr>
          <w:b/>
          <w:bCs/>
        </w:rPr>
        <w:t>Lei Federal nº 14.988, de 25 de setembro de 2024</w:t>
      </w:r>
      <w:r w:rsidRPr="00170B90">
        <w:t xml:space="preserve">. Institui a Semana Cultural Interescolar nos estabelecimentos de </w:t>
      </w:r>
      <w:r w:rsidRPr="00170B90">
        <w:lastRenderedPageBreak/>
        <w:t>ensino fundamental e médio. Brasília, DF: 2024c. Disponível em: https://legis.senado.leg.br/norma/39712220/publicacao/39714108</w:t>
      </w:r>
    </w:p>
    <w:p w14:paraId="0A82CDDF" w14:textId="02DC7D48" w:rsidR="009549F1" w:rsidRPr="00170B90" w:rsidRDefault="009549F1" w:rsidP="00DD5EC5">
      <w:pPr>
        <w:spacing w:before="120" w:after="120"/>
        <w:jc w:val="both"/>
      </w:pPr>
      <w:r w:rsidRPr="00170B90">
        <w:t xml:space="preserve">BRASIL. Ministério da Educação. Gabinete do Ministro. </w:t>
      </w:r>
      <w:r w:rsidRPr="00170B90">
        <w:rPr>
          <w:b/>
          <w:bCs/>
        </w:rPr>
        <w:t>Portaria MEC nº 502, de 07 de julho de 2025.</w:t>
      </w:r>
      <w:r w:rsidRPr="00170B90">
        <w:t xml:space="preserve"> Institui o Programa na Ponta do Lápis no âmbito do Ministério da Educação. Brasília, DF: MEC, 2025</w:t>
      </w:r>
      <w:r w:rsidR="00DD5EC5" w:rsidRPr="00170B90">
        <w:t>a</w:t>
      </w:r>
      <w:r w:rsidRPr="00170B90">
        <w:t>. Disponível em:  https://www.in.gov.br/en/web/dou/-/portaria-mec-n-502-de-7-de-julho-de-2025-640774533</w:t>
      </w:r>
    </w:p>
    <w:p w14:paraId="52DA0651" w14:textId="2F7DEF49" w:rsidR="00DD5EC5" w:rsidRPr="00170B90" w:rsidRDefault="00DD5EC5" w:rsidP="00DD5EC5">
      <w:pPr>
        <w:spacing w:before="120" w:after="120"/>
        <w:jc w:val="both"/>
      </w:pPr>
      <w:r w:rsidRPr="00170B90">
        <w:t xml:space="preserve">BRASIL. Presidência da República. Casa Civil. </w:t>
      </w:r>
      <w:r w:rsidRPr="00170B90">
        <w:rPr>
          <w:b/>
          <w:bCs/>
        </w:rPr>
        <w:t>Decreto nº 12.686, de 20 de outubro de 2025.</w:t>
      </w:r>
      <w:r w:rsidRPr="00170B90">
        <w:t xml:space="preserve">  Institui a Política Nacional de Educação Especial Inclusiva e a Rede Nacional de Educação Especial Inclusiva. Brasília, DF: MEC, 2025b. Disponível em: https://www.planalto.gov.br/ccivil_03/_ato2023-2026/2025/decreto/D12686.htm</w:t>
      </w:r>
    </w:p>
    <w:p w14:paraId="1131292C" w14:textId="0D51A109" w:rsidR="00DD5EC5" w:rsidRPr="00170B90" w:rsidRDefault="00DD5EC5" w:rsidP="00DD5EC5">
      <w:pPr>
        <w:spacing w:before="120" w:after="120"/>
        <w:jc w:val="both"/>
      </w:pPr>
      <w:r w:rsidRPr="00170B90">
        <w:t xml:space="preserve">BRASIL. Presidência da República. Casa Civil. </w:t>
      </w:r>
      <w:r w:rsidRPr="00170B90">
        <w:rPr>
          <w:b/>
          <w:bCs/>
        </w:rPr>
        <w:t>Decreto nº 12.773, de 08 de dezembro de 2025.</w:t>
      </w:r>
      <w:r w:rsidRPr="00170B90">
        <w:t xml:space="preserve">  Altera o Decreto nº 12.686, de 20 de outubro de 2025, que institui a Política Nacional de Educação Especial Inclusiva e a Rede Nacional de Educação Especial Inclusiva. Brasília, DF: MEC, 2025c. Disponível em: https://www.planalto.gov.br/ccivil_03/_ato2023-2026/2025/decreto/D12773.htm</w:t>
      </w:r>
    </w:p>
    <w:p w14:paraId="5EDD5359" w14:textId="12C517D1" w:rsidR="00C35A51" w:rsidRPr="001552D3" w:rsidRDefault="00C35A51" w:rsidP="00DD5EC5">
      <w:pPr>
        <w:spacing w:before="120" w:after="120"/>
        <w:jc w:val="both"/>
      </w:pPr>
      <w:r w:rsidRPr="001552D3">
        <w:t>BRASIL. Presidência da República. Casa Civil</w:t>
      </w:r>
      <w:r w:rsidRPr="001552D3">
        <w:rPr>
          <w:b/>
          <w:bCs/>
        </w:rPr>
        <w:t xml:space="preserve">. Lei Federal nº </w:t>
      </w:r>
      <w:r w:rsidR="001552D3" w:rsidRPr="001552D3">
        <w:rPr>
          <w:b/>
          <w:bCs/>
        </w:rPr>
        <w:t>15.100</w:t>
      </w:r>
      <w:r w:rsidRPr="001552D3">
        <w:rPr>
          <w:b/>
          <w:bCs/>
        </w:rPr>
        <w:t>, de 13 de janeiro de 2025.</w:t>
      </w:r>
      <w:r w:rsidRPr="001552D3">
        <w:t xml:space="preserve"> Dispõe sobre a utilização, por estudantes, de aparelhos eletrônicos portáteis pessoais nos estabelecimentos públicos e privados de ensino da educação básica. Diário Oficial da União: seção 1, Brasília, DF, 14 jan. 2025</w:t>
      </w:r>
      <w:r w:rsidR="0003580B" w:rsidRPr="001552D3">
        <w:t>d</w:t>
      </w:r>
      <w:r w:rsidRPr="001552D3">
        <w:t>. Disponível em: https://www.planalto.gov.br/ccivil_03/_ato2023-2026/2025/lei/l15100.htm</w:t>
      </w:r>
    </w:p>
    <w:p w14:paraId="50872322" w14:textId="49095954" w:rsidR="001019AD" w:rsidRPr="001552D3" w:rsidRDefault="001019AD" w:rsidP="001019AD">
      <w:pPr>
        <w:spacing w:before="120" w:after="120"/>
        <w:jc w:val="both"/>
      </w:pPr>
      <w:r w:rsidRPr="001552D3">
        <w:t>BRASIL. Presidência da República. Casa Civil</w:t>
      </w:r>
      <w:r w:rsidRPr="001552D3">
        <w:rPr>
          <w:b/>
          <w:bCs/>
        </w:rPr>
        <w:t>. Lei Federal nº 15.</w:t>
      </w:r>
      <w:r w:rsidR="00EF0FBF" w:rsidRPr="001552D3">
        <w:rPr>
          <w:b/>
          <w:bCs/>
        </w:rPr>
        <w:t>211</w:t>
      </w:r>
      <w:r w:rsidRPr="001552D3">
        <w:rPr>
          <w:b/>
          <w:bCs/>
        </w:rPr>
        <w:t xml:space="preserve">, de </w:t>
      </w:r>
      <w:r w:rsidR="00EF0FBF" w:rsidRPr="001552D3">
        <w:rPr>
          <w:b/>
          <w:bCs/>
        </w:rPr>
        <w:t>17</w:t>
      </w:r>
      <w:r w:rsidRPr="001552D3">
        <w:rPr>
          <w:b/>
          <w:bCs/>
        </w:rPr>
        <w:t xml:space="preserve"> de </w:t>
      </w:r>
      <w:r w:rsidR="00EF0FBF" w:rsidRPr="001552D3">
        <w:rPr>
          <w:b/>
          <w:bCs/>
        </w:rPr>
        <w:t>setembro</w:t>
      </w:r>
      <w:r w:rsidRPr="001552D3">
        <w:rPr>
          <w:b/>
          <w:bCs/>
        </w:rPr>
        <w:t xml:space="preserve"> de 202</w:t>
      </w:r>
      <w:r w:rsidR="002C66D6" w:rsidRPr="001552D3">
        <w:rPr>
          <w:b/>
          <w:bCs/>
        </w:rPr>
        <w:t>5</w:t>
      </w:r>
      <w:r w:rsidRPr="001552D3">
        <w:rPr>
          <w:b/>
          <w:bCs/>
        </w:rPr>
        <w:t>.</w:t>
      </w:r>
      <w:r w:rsidRPr="001552D3">
        <w:t xml:space="preserve"> </w:t>
      </w:r>
      <w:r w:rsidR="00EF0FBF" w:rsidRPr="001552D3">
        <w:t>Dispõe sobre a proteção de crianças e adolescentes em ambientes digitais (Estatuto Digital da Criança e do Adolescente)</w:t>
      </w:r>
      <w:r w:rsidRPr="001552D3">
        <w:t xml:space="preserve">. Diário Oficial da União: </w:t>
      </w:r>
      <w:r w:rsidR="005D4006" w:rsidRPr="001552D3">
        <w:t xml:space="preserve">Edição: 177-A, </w:t>
      </w:r>
      <w:r w:rsidRPr="001552D3">
        <w:t>seção 1</w:t>
      </w:r>
      <w:r w:rsidR="005D4006" w:rsidRPr="001552D3">
        <w:t xml:space="preserve"> - Extra</w:t>
      </w:r>
      <w:r w:rsidRPr="001552D3">
        <w:t>, Brasília, DF, 2025</w:t>
      </w:r>
      <w:r w:rsidR="0003580B" w:rsidRPr="001552D3">
        <w:t>e</w:t>
      </w:r>
      <w:r w:rsidRPr="001552D3">
        <w:t xml:space="preserve">. Disponível </w:t>
      </w:r>
      <w:r w:rsidR="005D4006" w:rsidRPr="001552D3">
        <w:t>https://www.planalto.gov.br/ccivil_03/_ato2023-2026/2025/lei/L15211.htm</w:t>
      </w:r>
    </w:p>
    <w:p w14:paraId="4ED9CEB1" w14:textId="21BDB75E" w:rsidR="0003580B" w:rsidRDefault="0003580B" w:rsidP="0003580B">
      <w:pPr>
        <w:spacing w:before="120" w:after="120"/>
        <w:jc w:val="both"/>
      </w:pPr>
      <w:r w:rsidRPr="00626C23">
        <w:t xml:space="preserve">BRASIL. Conselho Nacional de Educação. Câmara de Educação Básica. </w:t>
      </w:r>
      <w:r w:rsidRPr="00626C23">
        <w:rPr>
          <w:b/>
          <w:bCs/>
        </w:rPr>
        <w:t>Resolução CNE/CEB nº 3, de 8 de abril de 2025</w:t>
      </w:r>
      <w:r w:rsidRPr="00626C23">
        <w:t xml:space="preserve">. Institui as Diretrizes Operacionais Nacionais para a Educação de Jovens e Adultos – EJA. </w:t>
      </w:r>
      <w:r w:rsidRPr="00626C23">
        <w:rPr>
          <w:i/>
          <w:iCs/>
        </w:rPr>
        <w:t>Diário Oficial da União: seção 1</w:t>
      </w:r>
      <w:r w:rsidRPr="00626C23">
        <w:t>, Brasília, DF, 2025f. Disponível em: &lt;https://www.gov.br/</w:t>
      </w:r>
      <w:proofErr w:type="spellStart"/>
      <w:r w:rsidRPr="00626C23">
        <w:t>mec</w:t>
      </w:r>
      <w:proofErr w:type="spellEnd"/>
      <w:r w:rsidRPr="00626C23">
        <w:t>/</w:t>
      </w:r>
      <w:proofErr w:type="spellStart"/>
      <w:r w:rsidRPr="00626C23">
        <w:t>pt-br</w:t>
      </w:r>
      <w:proofErr w:type="spellEnd"/>
      <w:r w:rsidRPr="00626C23">
        <w:t>/</w:t>
      </w:r>
      <w:proofErr w:type="spellStart"/>
      <w:r w:rsidRPr="00626C23">
        <w:t>cne</w:t>
      </w:r>
      <w:proofErr w:type="spellEnd"/>
      <w:r w:rsidRPr="00626C23">
        <w:t xml:space="preserve">/2025/abril/rceb003_25.pdf&gt;. Acesso em: 9 </w:t>
      </w:r>
      <w:r w:rsidR="00662198" w:rsidRPr="00626C23">
        <w:t>abril</w:t>
      </w:r>
      <w:r w:rsidRPr="00626C23">
        <w:t xml:space="preserve"> 2026.</w:t>
      </w:r>
    </w:p>
    <w:p w14:paraId="0119AE96" w14:textId="63E26FF7" w:rsidR="009101C6" w:rsidRPr="00A2047C" w:rsidRDefault="009101C6" w:rsidP="009101C6">
      <w:pPr>
        <w:spacing w:before="120" w:after="120"/>
        <w:jc w:val="both"/>
      </w:pPr>
      <w:r w:rsidRPr="004E1F0B">
        <w:t xml:space="preserve">BRASIL. Presidência da República. Casa Civil. </w:t>
      </w:r>
      <w:r w:rsidRPr="004E1F0B">
        <w:rPr>
          <w:b/>
          <w:bCs/>
        </w:rPr>
        <w:t xml:space="preserve">Lei Federal nº </w:t>
      </w:r>
      <w:r w:rsidR="00626C23" w:rsidRPr="004E1F0B">
        <w:rPr>
          <w:b/>
          <w:bCs/>
        </w:rPr>
        <w:t>15.388</w:t>
      </w:r>
      <w:r w:rsidRPr="004E1F0B">
        <w:rPr>
          <w:b/>
          <w:bCs/>
        </w:rPr>
        <w:t xml:space="preserve">, de </w:t>
      </w:r>
      <w:r w:rsidR="00626C23" w:rsidRPr="004E1F0B">
        <w:rPr>
          <w:b/>
          <w:bCs/>
        </w:rPr>
        <w:t>14</w:t>
      </w:r>
      <w:r w:rsidRPr="004E1F0B">
        <w:rPr>
          <w:b/>
          <w:bCs/>
        </w:rPr>
        <w:t xml:space="preserve"> de abril de 2026</w:t>
      </w:r>
      <w:r w:rsidRPr="004E1F0B">
        <w:t xml:space="preserve">. Aprova o Plano Nacional de Educação – PNE e dá outras providências. Diário Oficial da União, Brasília, 2026. Disponível em: </w:t>
      </w:r>
      <w:r w:rsidR="00626C23" w:rsidRPr="004E1F0B">
        <w:t>https://www.planalto.gov.br/ccivil_03/_ato2023-2026/2026/lei/l15388.htm. Acesso em: 18 abril 2026.</w:t>
      </w:r>
    </w:p>
    <w:p w14:paraId="4B97CA88" w14:textId="77777777" w:rsidR="009549F1" w:rsidRPr="00170B90" w:rsidRDefault="009549F1" w:rsidP="00DD5EC5">
      <w:pPr>
        <w:spacing w:before="120" w:after="120"/>
        <w:jc w:val="both"/>
      </w:pPr>
      <w:r w:rsidRPr="00170B90">
        <w:t xml:space="preserve">LUCKESI, Cipriano Carlos. </w:t>
      </w:r>
      <w:r w:rsidRPr="00170B90">
        <w:rPr>
          <w:b/>
          <w:bCs/>
        </w:rPr>
        <w:t>Avaliação da aprendizagem</w:t>
      </w:r>
      <w:r w:rsidRPr="00170B90">
        <w:t>: componente do ato pedagógico. São Paulo: Cortez, 2011.</w:t>
      </w:r>
    </w:p>
    <w:p w14:paraId="19419767" w14:textId="77777777" w:rsidR="009549F1" w:rsidRPr="00170B90" w:rsidRDefault="009549F1" w:rsidP="00DD5EC5">
      <w:pPr>
        <w:spacing w:before="120" w:after="120"/>
        <w:jc w:val="both"/>
      </w:pPr>
      <w:r w:rsidRPr="00170B90">
        <w:t xml:space="preserve">LUCKESI, Cipriano Carlos. </w:t>
      </w:r>
      <w:r w:rsidRPr="00170B90">
        <w:rPr>
          <w:b/>
          <w:bCs/>
        </w:rPr>
        <w:t>Considerações gerais sobre avaliação no cotidiano escolar</w:t>
      </w:r>
      <w:r w:rsidRPr="00170B90">
        <w:t>. IP – Impressão Pedagógica. Curitiba, PR: Editora Gráfica Expoente, 2004.</w:t>
      </w:r>
    </w:p>
    <w:p w14:paraId="045A15A6" w14:textId="77777777" w:rsidR="009549F1" w:rsidRPr="00170B90" w:rsidRDefault="009549F1" w:rsidP="00DD5EC5">
      <w:pPr>
        <w:spacing w:before="120" w:after="120"/>
        <w:jc w:val="both"/>
      </w:pPr>
      <w:r w:rsidRPr="00170B90">
        <w:t>LUCKESI, Cipriano Carlos</w:t>
      </w:r>
      <w:r w:rsidRPr="00170B90">
        <w:rPr>
          <w:b/>
          <w:bCs/>
        </w:rPr>
        <w:t xml:space="preserve">. </w:t>
      </w:r>
      <w:r w:rsidRPr="00170B90">
        <w:t xml:space="preserve">O que é mesmo o ato de avaliar a </w:t>
      </w:r>
      <w:proofErr w:type="gramStart"/>
      <w:r w:rsidRPr="00170B90">
        <w:t>aprendizagem?.</w:t>
      </w:r>
      <w:proofErr w:type="gramEnd"/>
      <w:r w:rsidRPr="00170B90">
        <w:t xml:space="preserve"> </w:t>
      </w:r>
      <w:r w:rsidRPr="00170B90">
        <w:rPr>
          <w:b/>
          <w:bCs/>
        </w:rPr>
        <w:t>Pátio</w:t>
      </w:r>
      <w:r w:rsidRPr="00170B90">
        <w:t>. Porto Alegre: ARTMED, ano 3, n. 12, fev./abr. 2000. Disponível em: www.nescon.medicina.ufmg.br. Acesso em: [data de acesso].</w:t>
      </w:r>
    </w:p>
    <w:p w14:paraId="64539F45" w14:textId="77777777" w:rsidR="001760E2" w:rsidRPr="00170B90" w:rsidRDefault="001760E2" w:rsidP="001760E2">
      <w:pPr>
        <w:spacing w:before="120" w:after="120"/>
        <w:jc w:val="both"/>
      </w:pPr>
      <w:r w:rsidRPr="00170B90">
        <w:lastRenderedPageBreak/>
        <w:t>RIO GRANDE DO SUL. Secretaria de Estado da Educação. </w:t>
      </w:r>
      <w:r w:rsidRPr="00170B90">
        <w:rPr>
          <w:b/>
          <w:bCs/>
        </w:rPr>
        <w:t>Referencial Curricular Gaúcho</w:t>
      </w:r>
      <w:r w:rsidRPr="00170B90">
        <w:t>. Porto Alegre: SEDUC/RS, 2018. Disponível em: http://curriculo.educacao.rs.gov.br.</w:t>
      </w:r>
    </w:p>
    <w:p w14:paraId="0EFD42DF" w14:textId="77777777" w:rsidR="009549F1" w:rsidRPr="00170B90" w:rsidRDefault="009549F1" w:rsidP="00DD5EC5">
      <w:pPr>
        <w:spacing w:before="120" w:after="120"/>
        <w:jc w:val="both"/>
      </w:pPr>
      <w:r w:rsidRPr="00170B90">
        <w:t xml:space="preserve">TRAMANDAÍ. </w:t>
      </w:r>
      <w:r w:rsidRPr="00170B90">
        <w:rPr>
          <w:b/>
          <w:bCs/>
          <w:color w:val="000000"/>
        </w:rPr>
        <w:t>Lei Municipal nº 1.339</w:t>
      </w:r>
      <w:r w:rsidRPr="00170B90">
        <w:rPr>
          <w:color w:val="000000"/>
        </w:rPr>
        <w:t xml:space="preserve">, </w:t>
      </w:r>
      <w:r w:rsidRPr="00170B90">
        <w:rPr>
          <w:b/>
          <w:bCs/>
          <w:color w:val="000000"/>
        </w:rPr>
        <w:t>de 14 de agosto de 1997</w:t>
      </w:r>
      <w:r w:rsidRPr="00170B90">
        <w:rPr>
          <w:color w:val="000000"/>
        </w:rPr>
        <w:t>. Cria o Conselho Municipal dos Direitos da Mulher - COMDIM - do Município de Tramandaí e Institui o Dia Municipal da Mulher. Tramandaí/RS: 2019. Disponível em: https://leis.org/pbmgt</w:t>
      </w:r>
    </w:p>
    <w:p w14:paraId="24FB1604" w14:textId="226B1CE1" w:rsidR="009549F1" w:rsidRPr="00170B90" w:rsidRDefault="009549F1" w:rsidP="00DD5EC5">
      <w:pPr>
        <w:spacing w:before="120" w:after="120"/>
        <w:jc w:val="both"/>
        <w:rPr>
          <w:color w:val="000000"/>
        </w:rPr>
      </w:pPr>
      <w:r w:rsidRPr="00170B90">
        <w:t xml:space="preserve">TRAMANDAÍ. </w:t>
      </w:r>
      <w:r w:rsidRPr="00170B90">
        <w:rPr>
          <w:b/>
          <w:bCs/>
          <w:color w:val="000000"/>
        </w:rPr>
        <w:t>Lei Municipal nº 1.669</w:t>
      </w:r>
      <w:r w:rsidRPr="00170B90">
        <w:rPr>
          <w:color w:val="000000"/>
        </w:rPr>
        <w:t xml:space="preserve">, </w:t>
      </w:r>
      <w:r w:rsidRPr="00170B90">
        <w:rPr>
          <w:b/>
          <w:bCs/>
          <w:color w:val="000000"/>
        </w:rPr>
        <w:t>de 13 de julho de 2001</w:t>
      </w:r>
      <w:r w:rsidRPr="00170B90">
        <w:rPr>
          <w:color w:val="000000"/>
        </w:rPr>
        <w:t xml:space="preserve">. Cria Conselho Escolar e dá outras providências. Tramandaí/RS: 2001. Disponível em: </w:t>
      </w:r>
      <w:r w:rsidR="00415AD3" w:rsidRPr="00415AD3">
        <w:rPr>
          <w:color w:val="000000"/>
        </w:rPr>
        <w:t>http://leis.org/rlkov</w:t>
      </w:r>
    </w:p>
    <w:p w14:paraId="45759F83" w14:textId="77777777" w:rsidR="00437EE9" w:rsidRPr="00170B90" w:rsidRDefault="00437EE9" w:rsidP="00DD5EC5">
      <w:pPr>
        <w:spacing w:before="120" w:after="120"/>
        <w:jc w:val="both"/>
      </w:pPr>
      <w:r w:rsidRPr="00170B90">
        <w:t xml:space="preserve">TRAMANDAÍ. </w:t>
      </w:r>
      <w:r w:rsidRPr="00170B90">
        <w:rPr>
          <w:b/>
          <w:bCs/>
        </w:rPr>
        <w:t>Lei Municipal nº 1.896, de 06 de dezembro de 2002</w:t>
      </w:r>
      <w:r w:rsidRPr="00170B90">
        <w:t>. Dispõe sobre o Plano de Carreira do Magistério Público do Município, define seu Regime, estabelece Plano de Pagamento e dá outras providências. Tramandaí/RS: 2019. Disponível em: https://leis.org/dpmtg</w:t>
      </w:r>
    </w:p>
    <w:p w14:paraId="54F9B8F4" w14:textId="4B34CE52" w:rsidR="00967E78" w:rsidRPr="00170B90" w:rsidRDefault="00967E78" w:rsidP="00967E78">
      <w:pPr>
        <w:spacing w:before="120" w:after="120"/>
        <w:jc w:val="both"/>
        <w:rPr>
          <w:color w:val="000000"/>
        </w:rPr>
      </w:pPr>
      <w:r w:rsidRPr="00170B90">
        <w:t xml:space="preserve">TRAMANDAÍ. </w:t>
      </w:r>
      <w:r>
        <w:rPr>
          <w:b/>
          <w:bCs/>
        </w:rPr>
        <w:t>Decreto</w:t>
      </w:r>
      <w:r w:rsidRPr="00967E78">
        <w:rPr>
          <w:b/>
          <w:bCs/>
        </w:rPr>
        <w:t xml:space="preserve"> Municipal nº 2.</w:t>
      </w:r>
      <w:r>
        <w:rPr>
          <w:b/>
          <w:bCs/>
        </w:rPr>
        <w:t>759</w:t>
      </w:r>
      <w:r w:rsidRPr="00967E78">
        <w:rPr>
          <w:b/>
          <w:bCs/>
        </w:rPr>
        <w:t>, de 1</w:t>
      </w:r>
      <w:r>
        <w:rPr>
          <w:b/>
          <w:bCs/>
        </w:rPr>
        <w:t>9</w:t>
      </w:r>
      <w:r w:rsidRPr="00967E78">
        <w:rPr>
          <w:b/>
          <w:bCs/>
        </w:rPr>
        <w:t xml:space="preserve"> de </w:t>
      </w:r>
      <w:r>
        <w:rPr>
          <w:b/>
          <w:bCs/>
        </w:rPr>
        <w:t>maio</w:t>
      </w:r>
      <w:r w:rsidRPr="00967E78">
        <w:rPr>
          <w:b/>
          <w:bCs/>
        </w:rPr>
        <w:t xml:space="preserve"> de 200</w:t>
      </w:r>
      <w:r>
        <w:rPr>
          <w:b/>
          <w:bCs/>
        </w:rPr>
        <w:t>4</w:t>
      </w:r>
      <w:r w:rsidRPr="00170B90">
        <w:t xml:space="preserve">. </w:t>
      </w:r>
      <w:r>
        <w:t>Aprova o Estatuto Padrão para os Círculos de Pais e Mestres de Escolas Municipais</w:t>
      </w:r>
      <w:r w:rsidRPr="00170B90">
        <w:rPr>
          <w:color w:val="000000"/>
        </w:rPr>
        <w:t xml:space="preserve">. Tramandaí/RS: 2006. Disponível em: </w:t>
      </w:r>
      <w:r w:rsidRPr="00967E78">
        <w:rPr>
          <w:color w:val="000000"/>
        </w:rPr>
        <w:t>https://cespro.com.br/visualizarDiploma.php?cdMunicipio=8007&amp;cdDiploma=200402759&amp;NroLei=2.759&amp;Word=&amp;Word2=</w:t>
      </w:r>
    </w:p>
    <w:p w14:paraId="4F886959" w14:textId="607239CA" w:rsidR="009549F1" w:rsidRPr="00170B90" w:rsidRDefault="009549F1" w:rsidP="00DD5EC5">
      <w:pPr>
        <w:spacing w:before="120" w:after="120"/>
        <w:jc w:val="both"/>
        <w:rPr>
          <w:color w:val="000000"/>
        </w:rPr>
      </w:pPr>
      <w:r w:rsidRPr="00170B90">
        <w:t xml:space="preserve">TRAMANDAÍ. </w:t>
      </w:r>
      <w:r w:rsidRPr="00967E78">
        <w:rPr>
          <w:b/>
          <w:bCs/>
        </w:rPr>
        <w:t>Lei Municipal nº 2.505, de 13 de dezembro de 2006</w:t>
      </w:r>
      <w:r w:rsidRPr="00170B90">
        <w:t>. Dispõe sobre a</w:t>
      </w:r>
      <w:r w:rsidRPr="00170B90">
        <w:rPr>
          <w:color w:val="000000"/>
        </w:rPr>
        <w:t xml:space="preserve"> Política do Meio Ambiente de Tramandaí e dá outras providências. Tramandaí/RS: 2006. Disponível em: http://leis.org/pmcht</w:t>
      </w:r>
    </w:p>
    <w:p w14:paraId="3F3E69A0" w14:textId="77777777" w:rsidR="009549F1" w:rsidRPr="00170B90" w:rsidRDefault="009549F1" w:rsidP="00DD5EC5">
      <w:pPr>
        <w:spacing w:before="120" w:after="120"/>
        <w:jc w:val="both"/>
      </w:pPr>
      <w:r w:rsidRPr="00170B90">
        <w:t xml:space="preserve">TRAMANDAÍ. </w:t>
      </w:r>
      <w:r w:rsidRPr="00170B90">
        <w:rPr>
          <w:b/>
          <w:bCs/>
          <w:color w:val="000000"/>
        </w:rPr>
        <w:t>Lei Municipal nº 2.956</w:t>
      </w:r>
      <w:r w:rsidRPr="00170B90">
        <w:rPr>
          <w:color w:val="000000"/>
        </w:rPr>
        <w:t xml:space="preserve">, </w:t>
      </w:r>
      <w:r w:rsidRPr="00170B90">
        <w:rPr>
          <w:b/>
          <w:bCs/>
          <w:color w:val="000000"/>
        </w:rPr>
        <w:t>de 27 de janeiro de 2010</w:t>
      </w:r>
      <w:r w:rsidRPr="00170B90">
        <w:rPr>
          <w:color w:val="000000"/>
        </w:rPr>
        <w:t>. Cria o Conselho da Alimentação Escolar do Município de Tramandaí e dá outras providências. Tramandaí/RS: 2010a. Disponível em: http://leis.org/hkvls</w:t>
      </w:r>
    </w:p>
    <w:p w14:paraId="58670759" w14:textId="346696CA" w:rsidR="009549F1" w:rsidRPr="00170B90" w:rsidRDefault="009549F1" w:rsidP="00DD5EC5">
      <w:pPr>
        <w:spacing w:before="120" w:after="120"/>
        <w:jc w:val="both"/>
      </w:pPr>
      <w:r w:rsidRPr="00170B90">
        <w:t xml:space="preserve">TRAMANDAÍ. CME - Conselho Municipal de Educação. </w:t>
      </w:r>
      <w:r w:rsidRPr="00170B90">
        <w:rPr>
          <w:b/>
          <w:bCs/>
        </w:rPr>
        <w:t>Resolução CME</w:t>
      </w:r>
      <w:r w:rsidRPr="00170B90">
        <w:t xml:space="preserve"> </w:t>
      </w:r>
      <w:r w:rsidRPr="00170B90">
        <w:rPr>
          <w:b/>
          <w:bCs/>
        </w:rPr>
        <w:t>nº 01, de 20 de abril de 2010</w:t>
      </w:r>
      <w:r w:rsidRPr="00170B90">
        <w:t xml:space="preserve">. Normatiza a Implementação do Ensino Fundamental com Duração de 9 (nove) anos, a partir de 2010, no Sistema Municipal de Ensino de Tramandaí. Tramandaí/RS: CME, 2010b. </w:t>
      </w:r>
      <w:r w:rsidR="00415AD3">
        <w:t xml:space="preserve">Disponível em: </w:t>
      </w:r>
      <w:r w:rsidR="00415AD3" w:rsidRPr="00415AD3">
        <w:t>https://tramandai.rs.gov.br/conteudos_documentos/5fdae99bbbe477f8d249cf1a994a4d29.pdf</w:t>
      </w:r>
    </w:p>
    <w:p w14:paraId="0391D493" w14:textId="5BE44F1F" w:rsidR="009549F1" w:rsidRPr="00170B90" w:rsidRDefault="009549F1" w:rsidP="00DD5EC5">
      <w:pPr>
        <w:spacing w:before="120" w:after="120"/>
        <w:jc w:val="both"/>
      </w:pPr>
      <w:r w:rsidRPr="00170B90">
        <w:t xml:space="preserve">TRAMANDAÍ. CME - Conselho Municipal de Educação. </w:t>
      </w:r>
      <w:r w:rsidRPr="00170B90">
        <w:rPr>
          <w:b/>
          <w:bCs/>
        </w:rPr>
        <w:t>Resolução CME</w:t>
      </w:r>
      <w:r w:rsidRPr="00170B90">
        <w:t xml:space="preserve"> </w:t>
      </w:r>
      <w:r w:rsidRPr="00170B90">
        <w:rPr>
          <w:b/>
          <w:bCs/>
        </w:rPr>
        <w:t>nº 02, de 20 de abril de 2010</w:t>
      </w:r>
      <w:r w:rsidRPr="00170B90">
        <w:t xml:space="preserve">. Estabelece as Diretrizes Curriculares Municipais para a Educação das Relações Étnico-raciais e para o Ensino de História e Cultura Afro-Brasileira, Africana e dos Povos Indígenas. Tramandaí/RS: CME, 2010c. </w:t>
      </w:r>
      <w:r w:rsidR="00415AD3">
        <w:t>Disponível em:</w:t>
      </w:r>
      <w:r w:rsidR="00415AD3">
        <w:t xml:space="preserve"> </w:t>
      </w:r>
      <w:r w:rsidR="00415AD3" w:rsidRPr="00415AD3">
        <w:t>https://tramandai.rs.gov.br/conteudos_documentos/99ae4149ea5ea56c471f0bf8c0dcdb2e.pdf</w:t>
      </w:r>
    </w:p>
    <w:p w14:paraId="0C94CCD1" w14:textId="77777777" w:rsidR="009549F1" w:rsidRPr="00170B90" w:rsidRDefault="009549F1" w:rsidP="00DD5EC5">
      <w:pPr>
        <w:spacing w:before="120" w:after="120"/>
        <w:jc w:val="both"/>
      </w:pPr>
      <w:r w:rsidRPr="00170B90">
        <w:t xml:space="preserve">TRAMANDAÍ. </w:t>
      </w:r>
      <w:r w:rsidRPr="00170B90">
        <w:rPr>
          <w:b/>
          <w:bCs/>
          <w:color w:val="000000"/>
        </w:rPr>
        <w:t>Lei Municipal nº 3.162</w:t>
      </w:r>
      <w:r w:rsidRPr="00170B90">
        <w:rPr>
          <w:color w:val="000000"/>
        </w:rPr>
        <w:t xml:space="preserve">, </w:t>
      </w:r>
      <w:r w:rsidRPr="00170B90">
        <w:rPr>
          <w:b/>
          <w:bCs/>
          <w:color w:val="000000"/>
        </w:rPr>
        <w:t>de 09 de junho de 2011</w:t>
      </w:r>
      <w:r w:rsidRPr="00170B90">
        <w:rPr>
          <w:color w:val="000000"/>
        </w:rPr>
        <w:t>. Cria e Regulamenta o Fundo Municipal das Pessoas com Deficiências ou de Altas Habilidades - FUMPED. Tramandaí/RS: 2011. Disponível em: http://leis.org/vdsmf</w:t>
      </w:r>
    </w:p>
    <w:p w14:paraId="4382375B" w14:textId="1317F960" w:rsidR="009549F1" w:rsidRPr="00170B90" w:rsidRDefault="009549F1" w:rsidP="00DD5EC5">
      <w:pPr>
        <w:spacing w:before="120" w:after="120"/>
        <w:jc w:val="both"/>
      </w:pPr>
      <w:r w:rsidRPr="00170B90">
        <w:t xml:space="preserve">TRAMANDAÍ. CME - Conselho Municipal de Educação. </w:t>
      </w:r>
      <w:r w:rsidRPr="00170B90">
        <w:rPr>
          <w:b/>
          <w:bCs/>
        </w:rPr>
        <w:t>Resolução CME</w:t>
      </w:r>
      <w:r w:rsidRPr="00170B90">
        <w:t xml:space="preserve"> </w:t>
      </w:r>
      <w:r w:rsidRPr="00170B90">
        <w:rPr>
          <w:b/>
          <w:bCs/>
        </w:rPr>
        <w:t>nº 03, de 04 de outubro de 2013</w:t>
      </w:r>
      <w:r w:rsidRPr="00170B90">
        <w:t xml:space="preserve">. Dispões sobre o Tratamento a ser dado à Educação Física nos Currículos das Escolas Municipais. Tramandaí/RS: CME, 2013. </w:t>
      </w:r>
      <w:r w:rsidR="00415AD3">
        <w:t xml:space="preserve">Disponível em: </w:t>
      </w:r>
      <w:r w:rsidR="00415AD3" w:rsidRPr="00415AD3">
        <w:t>https://tramandai.rs.gov.br/conteudos_documentos/68986c653973519fe30f8b6a36c32ac3.pdf</w:t>
      </w:r>
    </w:p>
    <w:p w14:paraId="75927832" w14:textId="66B7AF3E" w:rsidR="009549F1" w:rsidRPr="00170B90" w:rsidRDefault="009549F1" w:rsidP="00DD5EC5">
      <w:pPr>
        <w:spacing w:before="120" w:after="120"/>
        <w:jc w:val="both"/>
      </w:pPr>
      <w:r w:rsidRPr="00170B90">
        <w:lastRenderedPageBreak/>
        <w:t xml:space="preserve">TRAMANDAÍ. CME - Conselho Municipal de Educação. </w:t>
      </w:r>
      <w:r w:rsidRPr="00170B90">
        <w:rPr>
          <w:b/>
          <w:bCs/>
        </w:rPr>
        <w:t>Resolução CME</w:t>
      </w:r>
      <w:r w:rsidRPr="00170B90">
        <w:t xml:space="preserve"> </w:t>
      </w:r>
      <w:r w:rsidRPr="00170B90">
        <w:rPr>
          <w:b/>
          <w:bCs/>
        </w:rPr>
        <w:t>nº 04, de 18 de dezembro de 2013</w:t>
      </w:r>
      <w:r w:rsidRPr="00170B90">
        <w:t xml:space="preserve">. Dispões sobre o Cumprimento do Ano Letivo nas escolas de Educação Infantil e Ensino Fundamental do Sistema Municipal de Ensino. Tramandaí/RS: CME, 2013. </w:t>
      </w:r>
      <w:r w:rsidR="00415AD3">
        <w:t xml:space="preserve">Disponível em: </w:t>
      </w:r>
      <w:r w:rsidR="00415AD3" w:rsidRPr="00415AD3">
        <w:t>https://tramandai.rs.gov.br/conteudos_documentos/558e786e3883add2fc15e94bb17bc7e4.pdf</w:t>
      </w:r>
    </w:p>
    <w:p w14:paraId="0F1A03B6" w14:textId="77777777" w:rsidR="009549F1" w:rsidRPr="00170B90" w:rsidRDefault="009549F1" w:rsidP="00DD5EC5">
      <w:pPr>
        <w:spacing w:before="120" w:after="120"/>
        <w:jc w:val="both"/>
      </w:pPr>
      <w:r w:rsidRPr="00170B90">
        <w:t xml:space="preserve">TRAMANDAÍ. </w:t>
      </w:r>
      <w:r w:rsidRPr="00170B90">
        <w:rPr>
          <w:b/>
          <w:bCs/>
          <w:color w:val="000000"/>
        </w:rPr>
        <w:t>Lei Municipal nº 3.863</w:t>
      </w:r>
      <w:r w:rsidRPr="00170B90">
        <w:rPr>
          <w:color w:val="000000"/>
        </w:rPr>
        <w:t xml:space="preserve">, </w:t>
      </w:r>
      <w:r w:rsidRPr="00170B90">
        <w:rPr>
          <w:b/>
          <w:bCs/>
          <w:color w:val="000000"/>
        </w:rPr>
        <w:t>de 18 de maio de 2015</w:t>
      </w:r>
      <w:r w:rsidRPr="00170B90">
        <w:rPr>
          <w:color w:val="000000"/>
        </w:rPr>
        <w:t>. Institui a Período de Atividade de Combate à Violência Contra a Mulher e dá outras providências. Tramandaí/RS: 2015a. Disponível em: http://leismunicipa.is/fvhcs</w:t>
      </w:r>
    </w:p>
    <w:p w14:paraId="740D262B" w14:textId="6C342792" w:rsidR="009549F1" w:rsidRPr="00170B90" w:rsidRDefault="009549F1" w:rsidP="00DD5EC5">
      <w:pPr>
        <w:spacing w:before="120" w:after="120"/>
        <w:jc w:val="both"/>
        <w:rPr>
          <w:color w:val="000000"/>
        </w:rPr>
      </w:pPr>
      <w:r w:rsidRPr="00170B90">
        <w:t xml:space="preserve">TRAMANDAÍ. </w:t>
      </w:r>
      <w:r w:rsidRPr="00170B90">
        <w:rPr>
          <w:b/>
          <w:bCs/>
          <w:color w:val="000000"/>
        </w:rPr>
        <w:t>Lei Municipal nº 3.889</w:t>
      </w:r>
      <w:r w:rsidRPr="00170B90">
        <w:rPr>
          <w:color w:val="000000"/>
        </w:rPr>
        <w:t xml:space="preserve">, </w:t>
      </w:r>
      <w:r w:rsidRPr="00170B90">
        <w:rPr>
          <w:b/>
          <w:bCs/>
          <w:color w:val="000000"/>
        </w:rPr>
        <w:t>de 23 de julho de 2015</w:t>
      </w:r>
      <w:r w:rsidRPr="00170B90">
        <w:rPr>
          <w:color w:val="000000"/>
        </w:rPr>
        <w:t xml:space="preserve">. Institui o Plano Municipal de Educação - PME, em Cumprimento ao Plano Nacional de Educação - PNE, aprovado pela Lei Federal nº 13.005, de 25 de </w:t>
      </w:r>
      <w:proofErr w:type="gramStart"/>
      <w:r w:rsidRPr="00170B90">
        <w:rPr>
          <w:color w:val="000000"/>
        </w:rPr>
        <w:t>Junho</w:t>
      </w:r>
      <w:proofErr w:type="gramEnd"/>
      <w:r w:rsidRPr="00170B90">
        <w:rPr>
          <w:color w:val="000000"/>
        </w:rPr>
        <w:t xml:space="preserve"> de 2014. Tramandaí/RS: 2015b. Disponível em: </w:t>
      </w:r>
      <w:r w:rsidRPr="00170B90">
        <w:t>http://leis.org/vcshe</w:t>
      </w:r>
    </w:p>
    <w:p w14:paraId="3B4FBC18" w14:textId="4B0B621A" w:rsidR="00430D45" w:rsidRPr="004E1F0B" w:rsidRDefault="00430D45" w:rsidP="00430D45">
      <w:pPr>
        <w:spacing w:before="120" w:after="120"/>
        <w:jc w:val="both"/>
      </w:pPr>
      <w:r w:rsidRPr="004E1F0B">
        <w:t xml:space="preserve">TRAMANDAÍ. CME - Conselho Municipal de Educação. </w:t>
      </w:r>
      <w:r w:rsidRPr="004E1F0B">
        <w:rPr>
          <w:b/>
          <w:bCs/>
        </w:rPr>
        <w:t>Parecer CME</w:t>
      </w:r>
      <w:r w:rsidRPr="004E1F0B">
        <w:t xml:space="preserve"> </w:t>
      </w:r>
      <w:r w:rsidRPr="004E1F0B">
        <w:rPr>
          <w:b/>
          <w:bCs/>
        </w:rPr>
        <w:t>nº 09, de 21 de agosto de 2015</w:t>
      </w:r>
      <w:r w:rsidRPr="004E1F0B">
        <w:t xml:space="preserve">. Orienta sobre transferência de alunos com avaliação diferente do município e avanço. Tramandaí/RS: CME, 2015c. </w:t>
      </w:r>
      <w:r w:rsidR="00415AD3">
        <w:t xml:space="preserve">Disponível em: </w:t>
      </w:r>
      <w:r w:rsidR="00415AD3" w:rsidRPr="00415AD3">
        <w:t>https://tramandai.rs.gov.br/conteudos_documentos/7d1b2ad323568315b9d31bb150e506de.pdf</w:t>
      </w:r>
    </w:p>
    <w:p w14:paraId="377E43A5" w14:textId="18401BB1" w:rsidR="009549F1" w:rsidRPr="00170B90" w:rsidRDefault="009549F1" w:rsidP="00DD5EC5">
      <w:pPr>
        <w:spacing w:before="120" w:after="120"/>
        <w:jc w:val="both"/>
      </w:pPr>
      <w:r w:rsidRPr="00170B90">
        <w:t xml:space="preserve">TRAMANDAÍ. CME - Conselho Municipal de Educação. </w:t>
      </w:r>
      <w:r w:rsidRPr="00170B90">
        <w:rPr>
          <w:b/>
          <w:bCs/>
        </w:rPr>
        <w:t>Resolução CME</w:t>
      </w:r>
      <w:r w:rsidRPr="00170B90">
        <w:t xml:space="preserve"> </w:t>
      </w:r>
      <w:r w:rsidRPr="00170B90">
        <w:rPr>
          <w:b/>
          <w:bCs/>
        </w:rPr>
        <w:t>nº 01, de 08 de abril de 2016</w:t>
      </w:r>
      <w:r w:rsidRPr="00170B90">
        <w:t xml:space="preserve">. Dispõe sobre a Terminalidade Escolar Específica de Alunos com Necessidades Educacionais Especiais na área da Deficiência Mental, das Escolas da Rede Municipal de Ensino e dá providências correlatas. Tramandaí/RS: CME, 2016. </w:t>
      </w:r>
      <w:r w:rsidR="00415AD3">
        <w:t xml:space="preserve">Disponível em: </w:t>
      </w:r>
      <w:r w:rsidR="00415AD3" w:rsidRPr="00415AD3">
        <w:t>https://tramandai.rs.gov.br/conteudos_documentos/07cd71f3c47637ce771b50fc41354cef.pdf</w:t>
      </w:r>
    </w:p>
    <w:p w14:paraId="01F5ECE2" w14:textId="2F3F612C" w:rsidR="009549F1" w:rsidRPr="00170B90" w:rsidRDefault="009549F1" w:rsidP="00DD5EC5">
      <w:pPr>
        <w:spacing w:before="120" w:after="120"/>
        <w:jc w:val="both"/>
      </w:pPr>
      <w:r w:rsidRPr="00170B90">
        <w:t xml:space="preserve">TRAMANDAÍ. CME - Conselho Municipal de Educação. </w:t>
      </w:r>
      <w:r w:rsidRPr="00170B90">
        <w:rPr>
          <w:b/>
          <w:bCs/>
        </w:rPr>
        <w:t>Resolução CME</w:t>
      </w:r>
      <w:r w:rsidRPr="00170B90">
        <w:t xml:space="preserve"> </w:t>
      </w:r>
      <w:r w:rsidRPr="00170B90">
        <w:rPr>
          <w:b/>
          <w:bCs/>
        </w:rPr>
        <w:t>nº 03, de 01 de julho de 2016</w:t>
      </w:r>
      <w:r w:rsidRPr="00170B90">
        <w:t xml:space="preserve">. Dispõe sobre a Emissão de Histórico Escolar para Alunos da Educação Infantil e Procedimentos a serem adotados para a Matrícula no 1º ano do Ensino Fundamental. Tramandaí/RS: CME, 2016. </w:t>
      </w:r>
      <w:r w:rsidR="00415AD3">
        <w:t xml:space="preserve">Disponível em: </w:t>
      </w:r>
      <w:r w:rsidR="00415AD3" w:rsidRPr="00415AD3">
        <w:t>https://tramandai.rs.gov.br/conteudos_documentos/6fcef7495e1fbcb4bcbd5ae3c4f8180f.pdf</w:t>
      </w:r>
    </w:p>
    <w:p w14:paraId="528D48B5" w14:textId="0A8B4DE8" w:rsidR="009549F1" w:rsidRPr="00170B90" w:rsidRDefault="009549F1" w:rsidP="00DD5EC5">
      <w:pPr>
        <w:spacing w:before="120" w:after="120"/>
        <w:jc w:val="both"/>
      </w:pPr>
      <w:r w:rsidRPr="00170B90">
        <w:t xml:space="preserve">TRAMANDAÍ. CME - Conselho Municipal de Educação. </w:t>
      </w:r>
      <w:r w:rsidRPr="00170B90">
        <w:rPr>
          <w:b/>
          <w:bCs/>
        </w:rPr>
        <w:t>Resolução CME nº 04, de 01 de julho de 2016</w:t>
      </w:r>
      <w:r w:rsidRPr="00170B90">
        <w:t xml:space="preserve">. Fixa Norma para Matrículas no Primeiro Ano do Ensino Fundamental de Alunos provenientes da Educação Infantil. Tramandaí/RS: CME, 2016. </w:t>
      </w:r>
      <w:r w:rsidR="00415AD3">
        <w:t>Disponível em:</w:t>
      </w:r>
      <w:r w:rsidR="00415AD3">
        <w:t xml:space="preserve"> </w:t>
      </w:r>
      <w:r w:rsidR="00415AD3" w:rsidRPr="00415AD3">
        <w:t>https://tramandai.rs.gov.br/conteudos_documentos/e233c0c783c13b305d5a290e66121913.pdf</w:t>
      </w:r>
    </w:p>
    <w:p w14:paraId="112B20D9" w14:textId="77777777" w:rsidR="009549F1" w:rsidRPr="00170B90" w:rsidRDefault="009549F1" w:rsidP="00DD5EC5">
      <w:pPr>
        <w:spacing w:before="120" w:after="120"/>
        <w:jc w:val="both"/>
        <w:rPr>
          <w:color w:val="000000"/>
        </w:rPr>
      </w:pPr>
      <w:r w:rsidRPr="00170B90">
        <w:t xml:space="preserve">TRAMANDAÍ. </w:t>
      </w:r>
      <w:r w:rsidRPr="00170B90">
        <w:rPr>
          <w:b/>
          <w:bCs/>
          <w:color w:val="000000"/>
        </w:rPr>
        <w:t>Lei Municipal Complementar nº 27</w:t>
      </w:r>
      <w:r w:rsidRPr="00170B90">
        <w:rPr>
          <w:color w:val="000000"/>
        </w:rPr>
        <w:t xml:space="preserve">, </w:t>
      </w:r>
      <w:r w:rsidRPr="00170B90">
        <w:rPr>
          <w:b/>
          <w:bCs/>
          <w:color w:val="000000"/>
        </w:rPr>
        <w:t>de 06 de julho de 2017</w:t>
      </w:r>
      <w:r w:rsidRPr="00170B90">
        <w:rPr>
          <w:color w:val="000000"/>
        </w:rPr>
        <w:t>. Institui o Código Ambiental de Tramandaí e dá outras providências. Tramandaí/RS: 2017. Disponível em: https://leis.org/savlh</w:t>
      </w:r>
    </w:p>
    <w:p w14:paraId="3E97EE30" w14:textId="77777777" w:rsidR="009549F1" w:rsidRPr="00170B90" w:rsidRDefault="009549F1" w:rsidP="00DD5EC5">
      <w:pPr>
        <w:spacing w:before="120" w:after="120"/>
        <w:jc w:val="both"/>
      </w:pPr>
      <w:r w:rsidRPr="00170B90">
        <w:t xml:space="preserve">TRAMANDAÍ. </w:t>
      </w:r>
      <w:r w:rsidRPr="00170B90">
        <w:rPr>
          <w:b/>
          <w:bCs/>
          <w:color w:val="000000"/>
        </w:rPr>
        <w:t>Lei Municipal nº 4.103</w:t>
      </w:r>
      <w:r w:rsidRPr="00170B90">
        <w:rPr>
          <w:color w:val="000000"/>
        </w:rPr>
        <w:t xml:space="preserve">, </w:t>
      </w:r>
      <w:r w:rsidRPr="00170B90">
        <w:rPr>
          <w:b/>
          <w:bCs/>
          <w:color w:val="000000"/>
        </w:rPr>
        <w:t>de 12 de setembro de 2017</w:t>
      </w:r>
      <w:r w:rsidRPr="00170B90">
        <w:rPr>
          <w:color w:val="000000"/>
        </w:rPr>
        <w:t>. Institui a Semana Municipal de Prevenção, Conscientização e Combate ao Uso de Drogas. Tramandaí/RS: 2017. Disponível em: http://leis.org/kanvs</w:t>
      </w:r>
    </w:p>
    <w:p w14:paraId="65997A9B" w14:textId="538302C1" w:rsidR="009549F1" w:rsidRPr="00170B90" w:rsidRDefault="009549F1" w:rsidP="00DD5EC5">
      <w:pPr>
        <w:spacing w:before="120" w:after="120"/>
        <w:jc w:val="both"/>
      </w:pPr>
      <w:r w:rsidRPr="00170B90">
        <w:t xml:space="preserve">TRAMANDAÍ. CME - Conselho Municipal de Educação. </w:t>
      </w:r>
      <w:r w:rsidRPr="00170B90">
        <w:rPr>
          <w:b/>
          <w:bCs/>
        </w:rPr>
        <w:t>Resolução CME</w:t>
      </w:r>
      <w:r w:rsidRPr="00170B90">
        <w:t xml:space="preserve"> </w:t>
      </w:r>
      <w:r w:rsidRPr="00170B90">
        <w:rPr>
          <w:b/>
          <w:bCs/>
        </w:rPr>
        <w:t>nº 01, de 06 de dezembro de 2018</w:t>
      </w:r>
      <w:r w:rsidRPr="00170B90">
        <w:t xml:space="preserve">. </w:t>
      </w:r>
      <w:r w:rsidRPr="00170B90">
        <w:rPr>
          <w:rFonts w:eastAsia="TimesNewRomanPS-BoldMT" w:cs="TimesNewRomanPS-BoldMT"/>
        </w:rPr>
        <w:t xml:space="preserve">Define Diretrizes Operacionais Complementares para a </w:t>
      </w:r>
      <w:r w:rsidRPr="00170B90">
        <w:rPr>
          <w:rFonts w:eastAsia="TimesNewRomanPS-BoldMT" w:cs="TimesNewRomanPS-BoldMT"/>
        </w:rPr>
        <w:lastRenderedPageBreak/>
        <w:t>Matrícula Inicial de Crianças na Educação Infantil e no Ensino Fundamental, respectivamente, aos 4 (quatro) e aos 6 (seis) anos de idade</w:t>
      </w:r>
      <w:r w:rsidRPr="00170B90">
        <w:t xml:space="preserve">. Tramandaí/RS: CME, 2018. </w:t>
      </w:r>
      <w:r w:rsidR="00415AD3">
        <w:t>Disponível em:</w:t>
      </w:r>
      <w:r w:rsidR="00415AD3">
        <w:t xml:space="preserve"> </w:t>
      </w:r>
      <w:r w:rsidR="00415AD3" w:rsidRPr="00415AD3">
        <w:t>https://tramandai.rs.gov.br/conteudos_documentos/d5b21e1c9c60e3d64cebc00c9e970cae.pdf</w:t>
      </w:r>
    </w:p>
    <w:p w14:paraId="4C017DF9" w14:textId="77777777" w:rsidR="009549F1" w:rsidRPr="00170B90" w:rsidRDefault="009549F1" w:rsidP="00DD5EC5">
      <w:pPr>
        <w:spacing w:before="120" w:after="120"/>
        <w:jc w:val="both"/>
      </w:pPr>
      <w:r w:rsidRPr="00170B90">
        <w:t xml:space="preserve">TRAMANDAÍ. </w:t>
      </w:r>
      <w:r w:rsidRPr="00170B90">
        <w:rPr>
          <w:b/>
          <w:bCs/>
          <w:color w:val="000000"/>
        </w:rPr>
        <w:t>Lei Municipal nº 4.293</w:t>
      </w:r>
      <w:r w:rsidRPr="00170B90">
        <w:rPr>
          <w:color w:val="000000"/>
        </w:rPr>
        <w:t xml:space="preserve">, </w:t>
      </w:r>
      <w:r w:rsidRPr="00170B90">
        <w:rPr>
          <w:b/>
          <w:bCs/>
          <w:color w:val="000000"/>
        </w:rPr>
        <w:t>de 22 de abril de 2019</w:t>
      </w:r>
      <w:r w:rsidRPr="00170B90">
        <w:rPr>
          <w:color w:val="000000"/>
        </w:rPr>
        <w:t xml:space="preserve">. Institui o dia 05 de </w:t>
      </w:r>
      <w:proofErr w:type="gramStart"/>
      <w:r w:rsidRPr="00170B90">
        <w:rPr>
          <w:color w:val="000000"/>
        </w:rPr>
        <w:t>Dezembro</w:t>
      </w:r>
      <w:proofErr w:type="gramEnd"/>
      <w:r w:rsidRPr="00170B90">
        <w:rPr>
          <w:color w:val="000000"/>
        </w:rPr>
        <w:t xml:space="preserve"> o Dia do Escritor(a) de Tramandaí e Cria o Título de "Escritor(a) Emérito </w:t>
      </w:r>
      <w:proofErr w:type="spellStart"/>
      <w:r w:rsidRPr="00170B90">
        <w:rPr>
          <w:color w:val="000000"/>
        </w:rPr>
        <w:t>Tramandaiense</w:t>
      </w:r>
      <w:proofErr w:type="spellEnd"/>
      <w:r w:rsidRPr="00170B90">
        <w:rPr>
          <w:color w:val="000000"/>
        </w:rPr>
        <w:t>", a ser Conferido Mediante Decreto Legislativo. Tramandaí/RS: 2019a. Disponível em: http://leis.org/nqgkx</w:t>
      </w:r>
    </w:p>
    <w:p w14:paraId="704AA859" w14:textId="4133900D" w:rsidR="009549F1" w:rsidRPr="00170B90" w:rsidRDefault="009549F1" w:rsidP="00DD5EC5">
      <w:pPr>
        <w:spacing w:before="120" w:after="120"/>
        <w:jc w:val="both"/>
      </w:pPr>
      <w:r w:rsidRPr="00170B90">
        <w:t xml:space="preserve">TRAMANDAÍ. CME - Conselho Municipal de Educação. </w:t>
      </w:r>
      <w:r w:rsidRPr="00170B90">
        <w:rPr>
          <w:b/>
          <w:bCs/>
        </w:rPr>
        <w:t>Resolução CME</w:t>
      </w:r>
      <w:r w:rsidRPr="00170B90">
        <w:t xml:space="preserve"> </w:t>
      </w:r>
      <w:r w:rsidRPr="00170B90">
        <w:rPr>
          <w:b/>
          <w:bCs/>
        </w:rPr>
        <w:t>nº 01, de 14 de junho de 2019</w:t>
      </w:r>
      <w:r w:rsidRPr="00170B90">
        <w:t>. Orienta</w:t>
      </w:r>
      <w:r w:rsidRPr="00170B90">
        <w:rPr>
          <w:color w:val="000000"/>
        </w:rPr>
        <w:t xml:space="preserve"> a Implementação da Base Nacional Comum Curricular - BNCC, do Referencial Curricular Gaúcho - RCG e </w:t>
      </w:r>
      <w:r w:rsidRPr="00170B90">
        <w:t>institui</w:t>
      </w:r>
      <w:r w:rsidRPr="00170B90">
        <w:rPr>
          <w:color w:val="00B050"/>
        </w:rPr>
        <w:t xml:space="preserve"> </w:t>
      </w:r>
      <w:r w:rsidRPr="00170B90">
        <w:rPr>
          <w:color w:val="000000"/>
        </w:rPr>
        <w:t xml:space="preserve">o </w:t>
      </w:r>
      <w:r w:rsidRPr="00170B90">
        <w:t>Referencial Municipal Comum Curricular de Tramandaí</w:t>
      </w:r>
      <w:r w:rsidRPr="00170B90">
        <w:rPr>
          <w:color w:val="000000"/>
        </w:rPr>
        <w:t xml:space="preserve"> – RMCC, </w:t>
      </w:r>
      <w:r w:rsidRPr="00170B90">
        <w:t>como obrigatórios</w:t>
      </w:r>
      <w:r w:rsidRPr="00170B90">
        <w:rPr>
          <w:color w:val="00B050"/>
        </w:rPr>
        <w:t xml:space="preserve"> </w:t>
      </w:r>
      <w:r w:rsidRPr="00170B90">
        <w:rPr>
          <w:color w:val="000000"/>
        </w:rPr>
        <w:t xml:space="preserve">ao longo das etapas e respectivas modalidades da Educação Básica do território municipal de </w:t>
      </w:r>
      <w:r w:rsidRPr="00170B90">
        <w:t>Tramandaí. Tramandaí/RS: CME, 2019b.</w:t>
      </w:r>
      <w:r w:rsidR="00415AD3">
        <w:t xml:space="preserve"> </w:t>
      </w:r>
      <w:r w:rsidR="00415AD3">
        <w:t>Disponível em:</w:t>
      </w:r>
      <w:r w:rsidR="00415AD3">
        <w:t xml:space="preserve"> </w:t>
      </w:r>
      <w:r w:rsidR="00415AD3" w:rsidRPr="00415AD3">
        <w:t>https://tramandai.rs.gov.br/conteudos_documentos/e94b8a2d67a9416b8b2eba4e2eb79937.pdf</w:t>
      </w:r>
    </w:p>
    <w:p w14:paraId="555D9050" w14:textId="1F33FD9C" w:rsidR="001760E2" w:rsidRPr="00170B90" w:rsidRDefault="001760E2" w:rsidP="001760E2">
      <w:pPr>
        <w:spacing w:before="120" w:after="120"/>
        <w:jc w:val="both"/>
      </w:pPr>
      <w:r w:rsidRPr="00170B90">
        <w:t>TRAMANDAÍ. Secretaria Municipal de Educação e Cultura. </w:t>
      </w:r>
      <w:r w:rsidRPr="00170B90">
        <w:rPr>
          <w:b/>
          <w:bCs/>
        </w:rPr>
        <w:t>Referencial Municipal Comum Curricular</w:t>
      </w:r>
      <w:r w:rsidRPr="00170B90">
        <w:t>: para Educação Infantil e Ensino Fundamental. Tramandaí, RS: Prefeitura Municipal, 2019c.</w:t>
      </w:r>
      <w:r w:rsidR="00415AD3">
        <w:t xml:space="preserve"> </w:t>
      </w:r>
      <w:r w:rsidR="00415AD3">
        <w:t>Disponível em:</w:t>
      </w:r>
      <w:r w:rsidR="00415AD3">
        <w:t xml:space="preserve"> </w:t>
      </w:r>
      <w:r w:rsidR="00415AD3" w:rsidRPr="00415AD3">
        <w:t>https://tramandai.rs.gov.br/escolas_documentos/794fb7d78f8b2a57ddb0830a411b6bb9.pdf</w:t>
      </w:r>
    </w:p>
    <w:p w14:paraId="7B2957F0" w14:textId="7B49D038" w:rsidR="009549F1" w:rsidRPr="00170B90" w:rsidRDefault="009549F1" w:rsidP="00DD5EC5">
      <w:pPr>
        <w:spacing w:before="120" w:after="120"/>
        <w:jc w:val="both"/>
      </w:pPr>
      <w:r w:rsidRPr="00170B90">
        <w:t xml:space="preserve">TRAMANDAÍ. CME - Conselho Municipal de Educação. </w:t>
      </w:r>
      <w:r w:rsidRPr="00170B90">
        <w:rPr>
          <w:b/>
          <w:bCs/>
        </w:rPr>
        <w:t>Resolução CME</w:t>
      </w:r>
      <w:r w:rsidRPr="00170B90">
        <w:t xml:space="preserve"> </w:t>
      </w:r>
      <w:r w:rsidRPr="00170B90">
        <w:rPr>
          <w:b/>
          <w:bCs/>
        </w:rPr>
        <w:t>nº 02, de 14 de junho de 2019</w:t>
      </w:r>
      <w:r w:rsidRPr="00170B90">
        <w:t>. Fixa e Estabelece Normas para oferta do Projeto Ostra: Classes Simultâneas de Aceleração de Estudos para Correção de Fluxo nas Unidades da Rede Pública Municipal de Ensino de Tramandaí/RS que possuem Alunos com Distorção Idade-Série. Tramandaí/RS: CME, 2019</w:t>
      </w:r>
      <w:r w:rsidR="001760E2" w:rsidRPr="00170B90">
        <w:t>d</w:t>
      </w:r>
      <w:r w:rsidRPr="00170B90">
        <w:t xml:space="preserve">. </w:t>
      </w:r>
      <w:r w:rsidR="00415AD3">
        <w:t>Disponível em:</w:t>
      </w:r>
      <w:r w:rsidR="00415AD3">
        <w:t xml:space="preserve"> </w:t>
      </w:r>
      <w:r w:rsidR="00415AD3" w:rsidRPr="00415AD3">
        <w:t>https://tramandai.rs.gov.br/conteudos_documentos/9c3c0df9a67476d8ad73d3379a786d6e.pdf</w:t>
      </w:r>
    </w:p>
    <w:p w14:paraId="7C1F8AE5" w14:textId="334733E0" w:rsidR="009549F1" w:rsidRPr="00170B90" w:rsidRDefault="009549F1" w:rsidP="00DD5EC5">
      <w:pPr>
        <w:spacing w:before="120" w:after="120"/>
        <w:jc w:val="both"/>
        <w:rPr>
          <w:color w:val="000000"/>
        </w:rPr>
      </w:pPr>
      <w:r w:rsidRPr="00170B90">
        <w:t xml:space="preserve">TRAMANDAÍ. </w:t>
      </w:r>
      <w:r w:rsidRPr="00170B90">
        <w:rPr>
          <w:b/>
          <w:bCs/>
          <w:color w:val="000000"/>
        </w:rPr>
        <w:t>Lei Municipal nº 4.326</w:t>
      </w:r>
      <w:r w:rsidRPr="00170B90">
        <w:rPr>
          <w:color w:val="000000"/>
        </w:rPr>
        <w:t xml:space="preserve">, </w:t>
      </w:r>
      <w:r w:rsidRPr="00170B90">
        <w:rPr>
          <w:b/>
          <w:bCs/>
          <w:color w:val="000000"/>
        </w:rPr>
        <w:t>de 26 de setembro de 2019</w:t>
      </w:r>
      <w:r w:rsidRPr="00170B90">
        <w:rPr>
          <w:color w:val="000000"/>
        </w:rPr>
        <w:t>. Institui no Município de Tramandaí o "Dia Municipal do Empreendedor" e dá outras providências. Tramandaí/RS: 2019</w:t>
      </w:r>
      <w:r w:rsidR="001760E2" w:rsidRPr="00170B90">
        <w:rPr>
          <w:color w:val="000000"/>
        </w:rPr>
        <w:t>e</w:t>
      </w:r>
      <w:r w:rsidRPr="00170B90">
        <w:rPr>
          <w:color w:val="000000"/>
        </w:rPr>
        <w:t xml:space="preserve">. Disponível em: </w:t>
      </w:r>
      <w:r w:rsidR="001760E2" w:rsidRPr="00170B90">
        <w:t>http://leis.org/uadxg</w:t>
      </w:r>
    </w:p>
    <w:p w14:paraId="61206501" w14:textId="77777777" w:rsidR="009549F1" w:rsidRPr="00170B90" w:rsidRDefault="009549F1" w:rsidP="00DD5EC5">
      <w:pPr>
        <w:spacing w:before="120" w:after="120"/>
        <w:jc w:val="both"/>
      </w:pPr>
      <w:r w:rsidRPr="00170B90">
        <w:t xml:space="preserve">TRAMANDAÍ. </w:t>
      </w:r>
      <w:r w:rsidRPr="00170B90">
        <w:rPr>
          <w:b/>
          <w:bCs/>
          <w:color w:val="000000"/>
        </w:rPr>
        <w:t>Lei Municipal nº 4.481</w:t>
      </w:r>
      <w:r w:rsidRPr="00170B90">
        <w:rPr>
          <w:color w:val="000000"/>
        </w:rPr>
        <w:t xml:space="preserve">, </w:t>
      </w:r>
      <w:r w:rsidRPr="00170B90">
        <w:rPr>
          <w:b/>
          <w:bCs/>
          <w:color w:val="000000"/>
        </w:rPr>
        <w:t>de 21 de setembro de 2021</w:t>
      </w:r>
      <w:r w:rsidRPr="00170B90">
        <w:rPr>
          <w:color w:val="000000"/>
        </w:rPr>
        <w:t>. Institui a Semana da Diversidade e Inclusão no Município de Tramandaí. Tramandaí/RS: 2021a. Disponível em: http://leis.org/zsbeg</w:t>
      </w:r>
    </w:p>
    <w:p w14:paraId="32CFD445" w14:textId="77777777" w:rsidR="009549F1" w:rsidRPr="00170B90" w:rsidRDefault="009549F1" w:rsidP="00DD5EC5">
      <w:pPr>
        <w:spacing w:before="120" w:after="120"/>
        <w:jc w:val="both"/>
      </w:pPr>
      <w:r w:rsidRPr="00170B90">
        <w:t xml:space="preserve">TRAMANDAÍ. </w:t>
      </w:r>
      <w:r w:rsidRPr="00170B90">
        <w:rPr>
          <w:b/>
          <w:bCs/>
          <w:color w:val="000000"/>
        </w:rPr>
        <w:t>Lei Municipal nº 4.469</w:t>
      </w:r>
      <w:r w:rsidRPr="00170B90">
        <w:rPr>
          <w:color w:val="000000"/>
        </w:rPr>
        <w:t xml:space="preserve">, </w:t>
      </w:r>
      <w:r w:rsidRPr="00170B90">
        <w:rPr>
          <w:b/>
          <w:bCs/>
          <w:color w:val="000000"/>
        </w:rPr>
        <w:t>de 30 de agosto de 2021</w:t>
      </w:r>
      <w:r w:rsidRPr="00170B90">
        <w:rPr>
          <w:color w:val="000000"/>
        </w:rPr>
        <w:t>. Dispõe sobre a Distribuição de Absorventes Higiênicos para Mulheres de Baixa Renda no Âmbito do Município de Tramandaí, e dá outras providências. Tramandaí/RS: 2021b. Disponível em: http://leis.org/rzmhk</w:t>
      </w:r>
    </w:p>
    <w:p w14:paraId="6A0F2D09" w14:textId="6C7D9746" w:rsidR="009549F1" w:rsidRPr="00170B90" w:rsidRDefault="009549F1" w:rsidP="00DD5EC5">
      <w:pPr>
        <w:spacing w:before="120" w:after="120"/>
        <w:jc w:val="both"/>
      </w:pPr>
      <w:r w:rsidRPr="00170B90">
        <w:t xml:space="preserve">TRAMANDAÍ. CME - Conselho Municipal de Educação. </w:t>
      </w:r>
      <w:r w:rsidRPr="00170B90">
        <w:rPr>
          <w:b/>
          <w:bCs/>
        </w:rPr>
        <w:t>Resolução CME nº 01, de 05 de novembro de 2021</w:t>
      </w:r>
      <w:r w:rsidRPr="00170B90">
        <w:t xml:space="preserve">. Altera a Resolução CME nº 002/2016 que Fixa as Normas para a Oferta da Modalidade da Educação Especial, no Sistema Municipal de Ensino de Tramandaí, na perspectiva da Educação Inclusiva. Tramandaí/RS: CME, 2021c. </w:t>
      </w:r>
      <w:r w:rsidR="00415AD3">
        <w:t>Disponível em:</w:t>
      </w:r>
      <w:r w:rsidR="00415AD3">
        <w:t xml:space="preserve"> </w:t>
      </w:r>
      <w:r w:rsidR="00415AD3" w:rsidRPr="00415AD3">
        <w:t>https://tramandai.rs.gov.br/conteudos_documentos/36e5ad20f4274e166c9aa1e4b42390e2.pdf</w:t>
      </w:r>
    </w:p>
    <w:p w14:paraId="633FA788" w14:textId="1438068C" w:rsidR="009549F1" w:rsidRPr="00170B90" w:rsidRDefault="009549F1" w:rsidP="00DD5EC5">
      <w:pPr>
        <w:spacing w:before="120" w:after="120"/>
        <w:jc w:val="both"/>
      </w:pPr>
      <w:r w:rsidRPr="00170B90">
        <w:lastRenderedPageBreak/>
        <w:t xml:space="preserve">TRAMANDAÍ. CME - Conselho Municipal de Educação. </w:t>
      </w:r>
      <w:r w:rsidRPr="00170B90">
        <w:rPr>
          <w:b/>
          <w:bCs/>
        </w:rPr>
        <w:t>Resolução CME</w:t>
      </w:r>
      <w:r w:rsidRPr="00170B90">
        <w:t xml:space="preserve"> </w:t>
      </w:r>
      <w:r w:rsidRPr="00170B90">
        <w:rPr>
          <w:b/>
          <w:bCs/>
        </w:rPr>
        <w:t>nº 02, de 26 de novembro de 2021</w:t>
      </w:r>
      <w:r w:rsidRPr="00170B90">
        <w:t xml:space="preserve">. Revoga a Resolução nº 01/2012, </w:t>
      </w:r>
      <w:r w:rsidR="00415AD3" w:rsidRPr="00170B90">
        <w:t>que dispõe</w:t>
      </w:r>
      <w:r w:rsidRPr="00170B90">
        <w:t xml:space="preserve"> sobre a Implantação do Regime de Promoção Parcial no Ensino Fundamental no Sistema Municipal de Ensino de Tramandaí. Tramandaí/RS: CME, 2021d. </w:t>
      </w:r>
      <w:r w:rsidR="00415AD3">
        <w:t>Disponível em:</w:t>
      </w:r>
      <w:r w:rsidR="00415AD3">
        <w:t xml:space="preserve"> </w:t>
      </w:r>
      <w:r w:rsidR="00415AD3" w:rsidRPr="00415AD3">
        <w:t>https://tramandai.rs.gov.br/conteudos_documentos/14560c9602e898221e8660f3e71aacea.pdf</w:t>
      </w:r>
    </w:p>
    <w:p w14:paraId="1C0AF083" w14:textId="77777777" w:rsidR="009549F1" w:rsidRPr="00170B90" w:rsidRDefault="009549F1" w:rsidP="00DD5EC5">
      <w:pPr>
        <w:spacing w:before="120" w:after="120"/>
        <w:jc w:val="both"/>
        <w:rPr>
          <w:color w:val="000000"/>
        </w:rPr>
      </w:pPr>
      <w:r w:rsidRPr="00170B90">
        <w:t xml:space="preserve">TRAMANDAÍ. </w:t>
      </w:r>
      <w:r w:rsidRPr="00170B90">
        <w:rPr>
          <w:b/>
          <w:bCs/>
          <w:color w:val="000000"/>
        </w:rPr>
        <w:t>Lei Municipal nº 4.586</w:t>
      </w:r>
      <w:r w:rsidRPr="00170B90">
        <w:rPr>
          <w:color w:val="000000"/>
        </w:rPr>
        <w:t xml:space="preserve">, </w:t>
      </w:r>
      <w:r w:rsidRPr="00170B90">
        <w:rPr>
          <w:b/>
          <w:bCs/>
          <w:color w:val="000000"/>
        </w:rPr>
        <w:t>de 14 de setembro de 2022</w:t>
      </w:r>
      <w:r w:rsidRPr="00170B90">
        <w:rPr>
          <w:color w:val="000000"/>
        </w:rPr>
        <w:t>. Institui o "</w:t>
      </w:r>
      <w:proofErr w:type="gramStart"/>
      <w:r w:rsidRPr="00170B90">
        <w:rPr>
          <w:color w:val="000000"/>
        </w:rPr>
        <w:t>Setembro</w:t>
      </w:r>
      <w:proofErr w:type="gramEnd"/>
      <w:r w:rsidRPr="00170B90">
        <w:rPr>
          <w:color w:val="000000"/>
        </w:rPr>
        <w:t xml:space="preserve"> Amarelo" no Município de Tramandaí. Tramandaí/RS: 2022a. Disponível em: http://leis.org/01cw6</w:t>
      </w:r>
    </w:p>
    <w:p w14:paraId="6AB99ED7" w14:textId="11B2A639" w:rsidR="009549F1" w:rsidRPr="00170B90" w:rsidRDefault="009549F1" w:rsidP="00DD5EC5">
      <w:pPr>
        <w:spacing w:before="120" w:after="120"/>
        <w:jc w:val="both"/>
      </w:pPr>
      <w:r w:rsidRPr="00170B90">
        <w:t xml:space="preserve">TRAMANDAÍ. CME - Conselho Municipal de Educação. </w:t>
      </w:r>
      <w:r w:rsidRPr="00170B90">
        <w:rPr>
          <w:b/>
          <w:bCs/>
        </w:rPr>
        <w:t>Resolução CME</w:t>
      </w:r>
      <w:r w:rsidRPr="00170B90">
        <w:t xml:space="preserve"> </w:t>
      </w:r>
      <w:r w:rsidRPr="00170B90">
        <w:rPr>
          <w:b/>
          <w:bCs/>
        </w:rPr>
        <w:t>nº 01, de 22 de setembro de 2022</w:t>
      </w:r>
      <w:r w:rsidRPr="00170B90">
        <w:t xml:space="preserve">. Regulamenta as Normas para a Realização da Busca Ativa Escolar com Parcerias Intersetoriais com a Rede de Apoio a Educacional (RAE) no Sistema Municipal de Ensino de Tramandaí. Tramandaí/RS: CME, 2022b. </w:t>
      </w:r>
      <w:r w:rsidR="00415AD3">
        <w:t>Disponível em:</w:t>
      </w:r>
      <w:r w:rsidR="00415AD3">
        <w:t xml:space="preserve"> </w:t>
      </w:r>
      <w:r w:rsidR="00415AD3" w:rsidRPr="00415AD3">
        <w:t>https://tramandai.rs.gov.br/conteudos_documentos/ac65756e02f3f1d6ef69ba425c8e793c.pdf</w:t>
      </w:r>
    </w:p>
    <w:p w14:paraId="6E0F825B" w14:textId="77777777" w:rsidR="009549F1" w:rsidRPr="00170B90" w:rsidRDefault="009549F1" w:rsidP="00DD5EC5">
      <w:pPr>
        <w:spacing w:before="120" w:after="120"/>
        <w:jc w:val="both"/>
      </w:pPr>
      <w:r w:rsidRPr="00170B90">
        <w:t xml:space="preserve">TRAMANDAÍ. </w:t>
      </w:r>
      <w:r w:rsidRPr="00170B90">
        <w:rPr>
          <w:b/>
          <w:bCs/>
          <w:color w:val="000000"/>
        </w:rPr>
        <w:t>Lei Municipal nº 4.512</w:t>
      </w:r>
      <w:r w:rsidRPr="00170B90">
        <w:rPr>
          <w:color w:val="000000"/>
        </w:rPr>
        <w:t xml:space="preserve">, </w:t>
      </w:r>
      <w:r w:rsidRPr="00170B90">
        <w:rPr>
          <w:b/>
          <w:bCs/>
          <w:color w:val="000000"/>
        </w:rPr>
        <w:t>de 10 de dezembro de 2022</w:t>
      </w:r>
      <w:r w:rsidRPr="00170B90">
        <w:rPr>
          <w:color w:val="000000"/>
        </w:rPr>
        <w:t>. Institui a Semana do Meio Ambiente e dá outras providências. Tramandaí/RS: 2022c. Disponível em: http://leismunicipa.is/umezo</w:t>
      </w:r>
    </w:p>
    <w:p w14:paraId="71E90228" w14:textId="409FBF46" w:rsidR="00E23CD5" w:rsidRPr="00170B90" w:rsidRDefault="00E23CD5" w:rsidP="00E23CD5">
      <w:pPr>
        <w:spacing w:before="120" w:after="120"/>
        <w:jc w:val="both"/>
      </w:pPr>
      <w:r w:rsidRPr="00170B90">
        <w:t xml:space="preserve">TRAMANDAÍ. CME - Conselho Municipal de Educação. </w:t>
      </w:r>
      <w:r w:rsidRPr="00170B90">
        <w:rPr>
          <w:b/>
          <w:bCs/>
        </w:rPr>
        <w:t>Resolução CME</w:t>
      </w:r>
      <w:r w:rsidRPr="00170B90">
        <w:t xml:space="preserve"> </w:t>
      </w:r>
      <w:r w:rsidRPr="00170B90">
        <w:rPr>
          <w:b/>
          <w:bCs/>
        </w:rPr>
        <w:t>nº 01, de 10 de abril de 2024</w:t>
      </w:r>
      <w:r w:rsidRPr="00170B90">
        <w:t xml:space="preserve">. Define Diretrizes Gerais para a Implantação da Educação Integral em Escola de Tempo Integral no Sistema Municipal de Ensino de Tramandaí/RS. Tramandaí/RS: CME, 2024a. </w:t>
      </w:r>
      <w:r w:rsidR="00415AD3">
        <w:t>Disponível em:</w:t>
      </w:r>
      <w:r w:rsidR="00415AD3">
        <w:t xml:space="preserve"> </w:t>
      </w:r>
      <w:r w:rsidR="00415AD3" w:rsidRPr="00415AD3">
        <w:t>https://tramandai.rs.gov.br/conteudos_documentos/0387d5604ab42ed7c947d4a8a0fe39c0.pdf</w:t>
      </w:r>
    </w:p>
    <w:p w14:paraId="1304B404" w14:textId="77777777" w:rsidR="00E23CD5" w:rsidRPr="00170B90" w:rsidRDefault="00E23CD5" w:rsidP="00E23CD5">
      <w:pPr>
        <w:spacing w:before="120" w:after="120"/>
        <w:jc w:val="both"/>
      </w:pPr>
      <w:r w:rsidRPr="00170B90">
        <w:t xml:space="preserve">TRAMANDAÍ. </w:t>
      </w:r>
      <w:r w:rsidRPr="00170B90">
        <w:rPr>
          <w:b/>
          <w:bCs/>
          <w:color w:val="000000"/>
        </w:rPr>
        <w:t>Lei Municipal nº 4.739</w:t>
      </w:r>
      <w:r w:rsidRPr="00170B90">
        <w:rPr>
          <w:color w:val="000000"/>
        </w:rPr>
        <w:t xml:space="preserve">, </w:t>
      </w:r>
      <w:r w:rsidRPr="00170B90">
        <w:rPr>
          <w:b/>
          <w:bCs/>
          <w:color w:val="000000"/>
        </w:rPr>
        <w:t>de 29 de maio de 2024</w:t>
      </w:r>
      <w:r w:rsidRPr="00170B90">
        <w:rPr>
          <w:color w:val="000000"/>
        </w:rPr>
        <w:t>. Institui no Município de Tramandaí a "Semana Municipal do Brincar" e dá outras providências. Tramandaí/RS: 2024b. Disponível em: http://leis.org/1dqij</w:t>
      </w:r>
    </w:p>
    <w:p w14:paraId="4350E2C2" w14:textId="77777777" w:rsidR="009549F1" w:rsidRPr="00170B90" w:rsidRDefault="009549F1" w:rsidP="00DD5EC5">
      <w:pPr>
        <w:spacing w:before="120" w:after="120"/>
        <w:jc w:val="both"/>
        <w:rPr>
          <w:color w:val="000000"/>
        </w:rPr>
      </w:pPr>
      <w:r w:rsidRPr="00170B90">
        <w:t xml:space="preserve">TRAMANDAÍ. </w:t>
      </w:r>
      <w:r w:rsidRPr="00170B90">
        <w:rPr>
          <w:b/>
          <w:bCs/>
          <w:color w:val="000000"/>
        </w:rPr>
        <w:t>Lei Municipal nº 4.805</w:t>
      </w:r>
      <w:r w:rsidRPr="00170B90">
        <w:rPr>
          <w:color w:val="000000"/>
        </w:rPr>
        <w:t xml:space="preserve">, </w:t>
      </w:r>
      <w:r w:rsidRPr="00170B90">
        <w:rPr>
          <w:b/>
          <w:bCs/>
          <w:color w:val="000000"/>
        </w:rPr>
        <w:t>de 05 de maio de 2025</w:t>
      </w:r>
      <w:r w:rsidRPr="00170B90">
        <w:rPr>
          <w:color w:val="000000"/>
        </w:rPr>
        <w:t>. Institui no Município de Tramandaí a Semana de Conscientização e Combate à Violência Doméstica, Familiar e de Gênero contra a Mulher e dá outras providências. Tramandaí/RS: 2025a. Disponível em: http://leis.org/2acci</w:t>
      </w:r>
    </w:p>
    <w:p w14:paraId="11180F63" w14:textId="77777777" w:rsidR="009549F1" w:rsidRPr="00170B90" w:rsidRDefault="009549F1" w:rsidP="00DD5EC5">
      <w:pPr>
        <w:spacing w:before="120" w:after="120"/>
        <w:jc w:val="both"/>
        <w:rPr>
          <w:color w:val="000000"/>
        </w:rPr>
      </w:pPr>
      <w:r w:rsidRPr="00170B90">
        <w:t xml:space="preserve">TRAMANDAÍ. </w:t>
      </w:r>
      <w:r w:rsidRPr="00170B90">
        <w:rPr>
          <w:b/>
          <w:bCs/>
          <w:color w:val="000000"/>
        </w:rPr>
        <w:t>Lei Municipal nº 4.818</w:t>
      </w:r>
      <w:r w:rsidRPr="00170B90">
        <w:rPr>
          <w:color w:val="000000"/>
        </w:rPr>
        <w:t xml:space="preserve">, </w:t>
      </w:r>
      <w:r w:rsidRPr="00170B90">
        <w:rPr>
          <w:b/>
          <w:bCs/>
          <w:color w:val="000000"/>
        </w:rPr>
        <w:t>de 29 de maio de 2025</w:t>
      </w:r>
      <w:r w:rsidRPr="00170B90">
        <w:rPr>
          <w:color w:val="000000"/>
        </w:rPr>
        <w:t>. Institui a Política Municipal de Energias Renováveis no Município de Tramandaí/RS e dá outras providências. Tramandaí/RS: 2025b. Disponível em: http://leis.org/2bjya</w:t>
      </w:r>
    </w:p>
    <w:p w14:paraId="6312F373" w14:textId="77777777" w:rsidR="009549F1" w:rsidRPr="00170B90" w:rsidRDefault="009549F1" w:rsidP="00DD5EC5">
      <w:pPr>
        <w:spacing w:before="120" w:after="120"/>
        <w:jc w:val="both"/>
        <w:rPr>
          <w:color w:val="000000"/>
        </w:rPr>
      </w:pPr>
      <w:r w:rsidRPr="00170B90">
        <w:t xml:space="preserve">TRAMANDAÍ. </w:t>
      </w:r>
      <w:r w:rsidRPr="00170B90">
        <w:rPr>
          <w:b/>
          <w:bCs/>
          <w:color w:val="000000"/>
        </w:rPr>
        <w:t>Lei Municipal nº 4.813</w:t>
      </w:r>
      <w:r w:rsidRPr="00170B90">
        <w:rPr>
          <w:color w:val="000000"/>
        </w:rPr>
        <w:t xml:space="preserve">, </w:t>
      </w:r>
      <w:r w:rsidRPr="00170B90">
        <w:rPr>
          <w:b/>
          <w:bCs/>
          <w:color w:val="000000"/>
        </w:rPr>
        <w:t>de 21 de maio de 2025</w:t>
      </w:r>
      <w:r w:rsidRPr="00170B90">
        <w:rPr>
          <w:color w:val="000000"/>
        </w:rPr>
        <w:t>. Dispõe sobre a Preferência de Vagas para Irmãos na mesma Unidade Escolar da Rede Municipal de Educação no Município de Tramandaí. Tramandaí/RS: 2025c. Disponível em: http://leismunicipa.is/2bbtg</w:t>
      </w:r>
    </w:p>
    <w:p w14:paraId="3AEDF2A3" w14:textId="6553A752" w:rsidR="005D5AAC" w:rsidRPr="00170B90" w:rsidRDefault="005D5AAC" w:rsidP="005D5AAC">
      <w:pPr>
        <w:spacing w:before="120" w:after="120"/>
        <w:jc w:val="both"/>
      </w:pPr>
      <w:r w:rsidRPr="004E1F0B">
        <w:t xml:space="preserve">TRAMANDAÍ. CME - Conselho Municipal de Educação. </w:t>
      </w:r>
      <w:r w:rsidRPr="004E1F0B">
        <w:rPr>
          <w:b/>
          <w:bCs/>
        </w:rPr>
        <w:t>Indicação CME</w:t>
      </w:r>
      <w:r w:rsidRPr="004E1F0B">
        <w:t xml:space="preserve"> </w:t>
      </w:r>
      <w:r w:rsidRPr="004E1F0B">
        <w:rPr>
          <w:b/>
          <w:bCs/>
        </w:rPr>
        <w:t>nº 01, de 04 de junho de 2025</w:t>
      </w:r>
      <w:r w:rsidRPr="004E1F0B">
        <w:t>. Orienta a Secretaria Municipal de Educação, Mantenedoras e escolas integrantes do Sistema Municipal de Ensino de Tramandaí/RS sobre a restrição do uso de celulares e equipamentos eletrônicos no ambiente escolar no sistema municipal de ensino de Tramandaí/RS. Tramandaí/RS: CME, 2025d.</w:t>
      </w:r>
      <w:r w:rsidRPr="00170B90">
        <w:t xml:space="preserve"> </w:t>
      </w:r>
      <w:r w:rsidR="00415AD3">
        <w:t>Disponível em:</w:t>
      </w:r>
      <w:r w:rsidR="00415AD3">
        <w:t xml:space="preserve"> </w:t>
      </w:r>
      <w:r w:rsidR="00415AD3" w:rsidRPr="00415AD3">
        <w:lastRenderedPageBreak/>
        <w:t>https://tramandai.rs.gov.br/conteudos_documentos/342e70479a00c4093e67727a226b67b0.pdf</w:t>
      </w:r>
    </w:p>
    <w:p w14:paraId="69125C3D" w14:textId="3957EC96" w:rsidR="009549F1" w:rsidRPr="00170B90" w:rsidRDefault="009549F1" w:rsidP="00DD5EC5">
      <w:pPr>
        <w:spacing w:before="120" w:after="120"/>
        <w:jc w:val="both"/>
      </w:pPr>
      <w:r w:rsidRPr="00170B90">
        <w:t xml:space="preserve">TRAMANDAÍ. CME - Conselho Municipal de Educação. </w:t>
      </w:r>
      <w:r w:rsidRPr="00170B90">
        <w:rPr>
          <w:b/>
          <w:bCs/>
        </w:rPr>
        <w:t>Resolução CME</w:t>
      </w:r>
      <w:r w:rsidRPr="00170B90">
        <w:t xml:space="preserve"> </w:t>
      </w:r>
      <w:r w:rsidRPr="00170B90">
        <w:rPr>
          <w:b/>
          <w:bCs/>
        </w:rPr>
        <w:t>nº 02, de 02 de julho de 2025</w:t>
      </w:r>
      <w:r w:rsidRPr="00170B90">
        <w:t>. Orienta a Secretaria Municipal de Educação, Mantenedoras e Escolas Integrantes do Sistema Municipal de Ensino de Tramandaí/RS sobre as Diretrizes Operacionais da EJAI (Educação de Jovens, Adultos e Idosos). Tramandaí/RS: CME, 2025</w:t>
      </w:r>
      <w:r w:rsidR="005D5AAC">
        <w:t>e</w:t>
      </w:r>
      <w:r w:rsidRPr="00170B90">
        <w:t xml:space="preserve">. </w:t>
      </w:r>
      <w:r w:rsidR="00415AD3">
        <w:t>Disponível em:</w:t>
      </w:r>
      <w:r w:rsidR="00415AD3">
        <w:t xml:space="preserve"> </w:t>
      </w:r>
      <w:r w:rsidR="00415AD3" w:rsidRPr="00415AD3">
        <w:t>https://tramandai.rs.gov.br/conteudos_documentos/b972b3152855747837fc978642bfcd32.pdf</w:t>
      </w:r>
    </w:p>
    <w:p w14:paraId="00698BB9" w14:textId="66F1D627" w:rsidR="009549F1" w:rsidRPr="00415AD3" w:rsidRDefault="009549F1" w:rsidP="00DD5EC5">
      <w:pPr>
        <w:spacing w:before="120" w:after="120"/>
        <w:jc w:val="both"/>
      </w:pPr>
      <w:r w:rsidRPr="00170B90">
        <w:t xml:space="preserve">TRAMANDAÍ. CME - Conselho Municipal de Educação. </w:t>
      </w:r>
      <w:r w:rsidRPr="00170B90">
        <w:rPr>
          <w:b/>
          <w:bCs/>
        </w:rPr>
        <w:t>Resolução CME</w:t>
      </w:r>
      <w:r w:rsidRPr="00170B90">
        <w:t xml:space="preserve"> </w:t>
      </w:r>
      <w:r w:rsidRPr="00170B90">
        <w:rPr>
          <w:b/>
          <w:bCs/>
        </w:rPr>
        <w:t>nº 04, de 03 de setembro de 2025</w:t>
      </w:r>
      <w:r w:rsidRPr="00170B90">
        <w:t>. Revisa a Resolução nº 02/2024, que Institui e orienta a Computação na Educação Básica em todas as Instituições Escolares Pertencentes ao Sistema Municipal de Educação, como complemento à Base Nacional Comum Curricular (BNCC) e ao Referencial Municipal Comum Curricular de (RMCC) do Território Municipal de Tramandaí/RS. Determina prazos e outras providências. Tramandaí/RS: CME, 2025</w:t>
      </w:r>
      <w:r w:rsidR="005D5AAC">
        <w:t>f</w:t>
      </w:r>
      <w:r w:rsidRPr="00170B90">
        <w:t xml:space="preserve">. </w:t>
      </w:r>
      <w:r w:rsidR="00415AD3">
        <w:t>Disponível em:</w:t>
      </w:r>
      <w:r w:rsidR="00415AD3">
        <w:t xml:space="preserve"> </w:t>
      </w:r>
      <w:r w:rsidR="00415AD3" w:rsidRPr="00415AD3">
        <w:t>https://tramandai.rs.gov.br/conteudos_documentos/8680cfaef3b4bbabe9850cffeaeca776.pdf</w:t>
      </w:r>
    </w:p>
    <w:p w14:paraId="44974D18" w14:textId="60213495" w:rsidR="00350D0A" w:rsidRPr="00170B90" w:rsidRDefault="00350D0A" w:rsidP="00350D0A">
      <w:pPr>
        <w:spacing w:before="120" w:after="120"/>
        <w:jc w:val="both"/>
      </w:pPr>
      <w:r w:rsidRPr="005927C8">
        <w:t xml:space="preserve">TRAMANDAÍ. CME - Conselho Municipal de Educação. </w:t>
      </w:r>
      <w:r w:rsidRPr="005927C8">
        <w:rPr>
          <w:b/>
          <w:bCs/>
        </w:rPr>
        <w:t>Parecer CME</w:t>
      </w:r>
      <w:r w:rsidRPr="005927C8">
        <w:t xml:space="preserve"> </w:t>
      </w:r>
      <w:r w:rsidRPr="005927C8">
        <w:rPr>
          <w:b/>
          <w:bCs/>
        </w:rPr>
        <w:t>nº 03, de 06 de agosto de 2025</w:t>
      </w:r>
      <w:r w:rsidRPr="005927C8">
        <w:t>. Aprova o Plano de Ação para as Escolas Públicas Municipais para implementação do Referencial Municipal Comum Curricular Volume III Computação para as etapas da Educação Infantil e Ensino Fundamental da Rede Municipal de Ensino. Tramandaí/RS: CME, 2025</w:t>
      </w:r>
      <w:r w:rsidR="005D5AAC" w:rsidRPr="005927C8">
        <w:t>g</w:t>
      </w:r>
      <w:r w:rsidRPr="005927C8">
        <w:t>.</w:t>
      </w:r>
      <w:r w:rsidRPr="00170B90">
        <w:t xml:space="preserve"> </w:t>
      </w:r>
      <w:r w:rsidR="00415AD3">
        <w:t>Disponível em:</w:t>
      </w:r>
      <w:r w:rsidR="00415AD3">
        <w:t xml:space="preserve"> </w:t>
      </w:r>
      <w:r w:rsidR="00415AD3" w:rsidRPr="00415AD3">
        <w:t>https://tramandai.rs.gov.br/conteudos_documentos/8b22e409fe0996db01b2c7d328d91f8f.pdf</w:t>
      </w:r>
    </w:p>
    <w:p w14:paraId="306A0963" w14:textId="5F0C89DA" w:rsidR="00A03CE1" w:rsidRPr="004E1F0B" w:rsidRDefault="00A03CE1" w:rsidP="00A03CE1">
      <w:pPr>
        <w:spacing w:before="120" w:after="120"/>
        <w:jc w:val="both"/>
      </w:pPr>
      <w:r w:rsidRPr="004E1F0B">
        <w:t xml:space="preserve">TRAMANDAÍ. CME - Conselho Municipal de Educação. </w:t>
      </w:r>
      <w:r w:rsidRPr="004E1F0B">
        <w:rPr>
          <w:b/>
          <w:bCs/>
        </w:rPr>
        <w:t>Parecer CME</w:t>
      </w:r>
      <w:r w:rsidRPr="004E1F0B">
        <w:t xml:space="preserve"> </w:t>
      </w:r>
      <w:r w:rsidRPr="004E1F0B">
        <w:rPr>
          <w:b/>
          <w:bCs/>
        </w:rPr>
        <w:t>nº 15, de 05 de novembro de 2025</w:t>
      </w:r>
      <w:r w:rsidRPr="004E1F0B">
        <w:t xml:space="preserve">. </w:t>
      </w:r>
      <w:r w:rsidR="00AA3055" w:rsidRPr="004E1F0B">
        <w:t>Orienta</w:t>
      </w:r>
      <w:r w:rsidRPr="004E1F0B">
        <w:t xml:space="preserve"> sobre transferência de alunos com sistemas avaliativos distintos e sobre reprovação de aluno em situação de avanço escolar. Tramandaí/RS: CME, 2025</w:t>
      </w:r>
      <w:r w:rsidR="005D5AAC" w:rsidRPr="004E1F0B">
        <w:t>h</w:t>
      </w:r>
      <w:r w:rsidRPr="004E1F0B">
        <w:t xml:space="preserve">. </w:t>
      </w:r>
      <w:r w:rsidR="00415AD3">
        <w:t>Disponível em:</w:t>
      </w:r>
      <w:r w:rsidR="00415AD3">
        <w:t xml:space="preserve"> </w:t>
      </w:r>
      <w:r w:rsidR="00415AD3" w:rsidRPr="00415AD3">
        <w:t>https://tramandai.rs.gov.br/conteudos_documentos/08a1cafb0de051cd0d51c9004e9e16d5.pdf</w:t>
      </w:r>
    </w:p>
    <w:p w14:paraId="6C21D979" w14:textId="77777777" w:rsidR="009549F1" w:rsidRPr="00170B90" w:rsidRDefault="009549F1" w:rsidP="00DD5EC5">
      <w:pPr>
        <w:spacing w:before="120" w:after="120"/>
        <w:jc w:val="both"/>
        <w:rPr>
          <w:color w:val="000000"/>
        </w:rPr>
      </w:pPr>
      <w:r w:rsidRPr="00170B90">
        <w:t xml:space="preserve">TRAMANDAÍ. </w:t>
      </w:r>
      <w:r w:rsidRPr="00170B90">
        <w:rPr>
          <w:b/>
          <w:bCs/>
          <w:color w:val="000000"/>
        </w:rPr>
        <w:t>Lei Municipal nº 4.907</w:t>
      </w:r>
      <w:r w:rsidRPr="00170B90">
        <w:rPr>
          <w:color w:val="000000"/>
        </w:rPr>
        <w:t xml:space="preserve">, </w:t>
      </w:r>
      <w:r w:rsidRPr="00170B90">
        <w:rPr>
          <w:b/>
          <w:bCs/>
          <w:color w:val="000000"/>
        </w:rPr>
        <w:t>de 27 de janeiro de 2026</w:t>
      </w:r>
      <w:r w:rsidRPr="00170B90">
        <w:rPr>
          <w:color w:val="000000"/>
        </w:rPr>
        <w:t>. Dispõe sobre a Criação e Implementação da Semana da Diversidade, LGBTQIA+ e Combate a LGBTfobia no Município de Tramandaí. Tramandaí/RS: 2026a. Disponível em: http://leismunicipa.is/327ul</w:t>
      </w:r>
    </w:p>
    <w:p w14:paraId="69A0E9AC" w14:textId="59328FB2" w:rsidR="009549F1" w:rsidRPr="00170B90" w:rsidRDefault="009549F1" w:rsidP="00DD5EC5">
      <w:pPr>
        <w:spacing w:before="120" w:after="120"/>
        <w:jc w:val="both"/>
      </w:pPr>
      <w:r w:rsidRPr="00170B90">
        <w:t xml:space="preserve">TRAMANDAÍ. CME - Conselho Municipal de Educação. </w:t>
      </w:r>
      <w:r w:rsidRPr="00170B90">
        <w:rPr>
          <w:b/>
          <w:bCs/>
        </w:rPr>
        <w:t>Resolução CME</w:t>
      </w:r>
      <w:r w:rsidRPr="00170B90">
        <w:t xml:space="preserve"> </w:t>
      </w:r>
      <w:r w:rsidRPr="00170B90">
        <w:rPr>
          <w:b/>
          <w:bCs/>
        </w:rPr>
        <w:t xml:space="preserve">nº 01, de </w:t>
      </w:r>
      <w:r w:rsidR="0011786A">
        <w:rPr>
          <w:b/>
          <w:bCs/>
        </w:rPr>
        <w:t>13</w:t>
      </w:r>
      <w:r w:rsidRPr="00170B90">
        <w:rPr>
          <w:b/>
          <w:bCs/>
        </w:rPr>
        <w:t xml:space="preserve"> de </w:t>
      </w:r>
      <w:r w:rsidR="0011786A">
        <w:rPr>
          <w:b/>
          <w:bCs/>
        </w:rPr>
        <w:t>maio</w:t>
      </w:r>
      <w:r w:rsidRPr="00170B90">
        <w:rPr>
          <w:b/>
          <w:bCs/>
        </w:rPr>
        <w:t xml:space="preserve"> de 2026</w:t>
      </w:r>
      <w:r w:rsidRPr="00170B90">
        <w:t xml:space="preserve">. Revisa a Resolução nº 01/2025 que Orienta a Secretaria Municipal de Educação, Mantenedoras e Escolas Integrantes do Sistema Municipal de Ensino de Tramandaí/RS, em relação a Reorganização das Atividades Educacionais e Escolares em Casos de SUSPENSÃO de Aulas por Motivos de Eventos Climáticos Extraordinários, com Base em Decretos Municipais. Tramandaí/RS: CME, 2026b. </w:t>
      </w:r>
      <w:r w:rsidR="00415AD3">
        <w:t>Disponível em:</w:t>
      </w:r>
      <w:r w:rsidR="00415AD3">
        <w:t xml:space="preserve"> </w:t>
      </w:r>
      <w:r w:rsidR="0011786A" w:rsidRPr="0011786A">
        <w:t>https://tramandai.rs.gov.br/conteudos_documentos/9f233eac520534930a1e27ee0b900f15.pdf</w:t>
      </w:r>
    </w:p>
    <w:p w14:paraId="5D31574E" w14:textId="4044DEC2" w:rsidR="009549F1" w:rsidRPr="00C35483" w:rsidRDefault="009549F1" w:rsidP="00DD5EC5">
      <w:pPr>
        <w:spacing w:before="120" w:after="120"/>
        <w:jc w:val="both"/>
      </w:pPr>
      <w:r w:rsidRPr="006315C7">
        <w:t xml:space="preserve">TRAMANDAÍ. CME - Conselho Municipal de Educação. </w:t>
      </w:r>
      <w:r w:rsidRPr="006315C7">
        <w:rPr>
          <w:b/>
          <w:bCs/>
        </w:rPr>
        <w:t>Resolução CME</w:t>
      </w:r>
      <w:r w:rsidRPr="006315C7">
        <w:t xml:space="preserve"> </w:t>
      </w:r>
      <w:r w:rsidRPr="006315C7">
        <w:rPr>
          <w:b/>
          <w:bCs/>
        </w:rPr>
        <w:t xml:space="preserve">nº 02, de </w:t>
      </w:r>
      <w:r w:rsidR="00197112" w:rsidRPr="006315C7">
        <w:rPr>
          <w:b/>
          <w:bCs/>
        </w:rPr>
        <w:t>13</w:t>
      </w:r>
      <w:r w:rsidRPr="006315C7">
        <w:rPr>
          <w:b/>
          <w:bCs/>
        </w:rPr>
        <w:t xml:space="preserve"> de </w:t>
      </w:r>
      <w:r w:rsidR="00197112" w:rsidRPr="006315C7">
        <w:rPr>
          <w:b/>
          <w:bCs/>
        </w:rPr>
        <w:t>maio</w:t>
      </w:r>
      <w:r w:rsidRPr="006315C7">
        <w:rPr>
          <w:b/>
          <w:bCs/>
        </w:rPr>
        <w:t xml:space="preserve"> de 2026</w:t>
      </w:r>
      <w:r w:rsidRPr="006315C7">
        <w:t xml:space="preserve">. Orienta a Construção e/ou Revisão do Projeto Político-Pedagógico </w:t>
      </w:r>
      <w:r w:rsidRPr="006315C7">
        <w:lastRenderedPageBreak/>
        <w:t xml:space="preserve">e Regulamenta a Elaboração/Revisão do Regimento Escolar para as Escolas Pertencentes ao Sistema Municipal de Ensino de Tramandaí/RS. Tramandaí/RS: </w:t>
      </w:r>
      <w:r w:rsidRPr="00C35483">
        <w:t>CME, 2026</w:t>
      </w:r>
      <w:r w:rsidR="0011786A">
        <w:t>c</w:t>
      </w:r>
      <w:r w:rsidRPr="00C35483">
        <w:t xml:space="preserve">. </w:t>
      </w:r>
      <w:r w:rsidR="00415AD3">
        <w:t>Disponível em:</w:t>
      </w:r>
      <w:r w:rsidR="00850DCE">
        <w:t xml:space="preserve"> </w:t>
      </w:r>
      <w:r w:rsidR="00850DCE" w:rsidRPr="00850DCE">
        <w:t>https://tramandai.rs.gov.br/conteudos_documentos/a7d7313af2e949e9b055316ecd5b9864.pdf</w:t>
      </w:r>
    </w:p>
    <w:p w14:paraId="16105626" w14:textId="3874C9CA" w:rsidR="00C35483" w:rsidRPr="00C35483" w:rsidRDefault="00C35483" w:rsidP="00C35483">
      <w:pPr>
        <w:spacing w:before="120" w:after="120"/>
        <w:jc w:val="both"/>
      </w:pPr>
      <w:r w:rsidRPr="00C35483">
        <w:t xml:space="preserve">TRAMANDAÍ. CME - Conselho Municipal de Educação. </w:t>
      </w:r>
      <w:r w:rsidRPr="00C35483">
        <w:rPr>
          <w:b/>
          <w:bCs/>
        </w:rPr>
        <w:t>Parecer CME</w:t>
      </w:r>
      <w:r w:rsidRPr="00C35483">
        <w:t xml:space="preserve"> </w:t>
      </w:r>
      <w:r w:rsidRPr="00C35483">
        <w:rPr>
          <w:b/>
          <w:bCs/>
        </w:rPr>
        <w:t>nº 05, de 13 de maio de 2026</w:t>
      </w:r>
      <w:r w:rsidRPr="00C35483">
        <w:t>. Orientações sobre procedimentos frente a situações de indisciplina e desrespeito no ambiente escolar. Tramandaí/RS: CME, 2026</w:t>
      </w:r>
      <w:r w:rsidR="0011786A">
        <w:t>d</w:t>
      </w:r>
      <w:r w:rsidRPr="00C35483">
        <w:t xml:space="preserve">. </w:t>
      </w:r>
      <w:r w:rsidR="00415AD3">
        <w:t>Disponível em:</w:t>
      </w:r>
      <w:r w:rsidR="000B29B8">
        <w:t xml:space="preserve"> </w:t>
      </w:r>
      <w:r w:rsidR="000B29B8" w:rsidRPr="000B29B8">
        <w:t>https://tramandai.rs.gov.br/conteudos_documentos/110a8d91e3d4b43c651cd7b5d0b05588.pdf</w:t>
      </w:r>
    </w:p>
    <w:p w14:paraId="05CDB634" w14:textId="06F9FE23" w:rsidR="00437EE9" w:rsidRPr="00C35483" w:rsidRDefault="00437EE9" w:rsidP="00DD5EC5">
      <w:pPr>
        <w:spacing w:before="120" w:after="120"/>
        <w:jc w:val="both"/>
      </w:pPr>
      <w:r w:rsidRPr="00C35483">
        <w:t xml:space="preserve">TRAMANDAÍ. Secretaria Municipal de Educação. </w:t>
      </w:r>
      <w:r w:rsidRPr="00C35483">
        <w:rPr>
          <w:b/>
          <w:bCs/>
        </w:rPr>
        <w:t xml:space="preserve">Regimento Escolar Padrão do Ensino Fundamental. </w:t>
      </w:r>
      <w:r w:rsidRPr="00C35483">
        <w:t>9ª Alteração Regimental. 2026. Tramandaí/RS: CME, 2026</w:t>
      </w:r>
      <w:r w:rsidR="0011786A">
        <w:t>e</w:t>
      </w:r>
      <w:r w:rsidRPr="00C35483">
        <w:t xml:space="preserve">. </w:t>
      </w:r>
      <w:r w:rsidR="000B29B8">
        <w:t>Disponível em:</w:t>
      </w:r>
      <w:r w:rsidR="000B29B8">
        <w:t xml:space="preserve"> </w:t>
      </w:r>
    </w:p>
    <w:p w14:paraId="7ED03F31" w14:textId="3F97327F" w:rsidR="00C35483" w:rsidRPr="004E1F0B" w:rsidRDefault="00437EE9" w:rsidP="0078634B">
      <w:pPr>
        <w:spacing w:before="120" w:after="120"/>
        <w:jc w:val="both"/>
      </w:pPr>
      <w:r w:rsidRPr="00C35483">
        <w:t xml:space="preserve">TRAMANDAÍ. Secretaria Municipal de Educação. </w:t>
      </w:r>
      <w:r w:rsidRPr="00C35483">
        <w:rPr>
          <w:b/>
          <w:bCs/>
        </w:rPr>
        <w:t xml:space="preserve">Regimento Escolar Padrão da Educação Infantil. </w:t>
      </w:r>
      <w:r w:rsidRPr="00C35483">
        <w:t>Tramandaí/RS: CME, 2026</w:t>
      </w:r>
      <w:r w:rsidR="0011786A">
        <w:t>f</w:t>
      </w:r>
      <w:r w:rsidRPr="00C35483">
        <w:t>.</w:t>
      </w:r>
      <w:r w:rsidRPr="00A2047C">
        <w:t xml:space="preserve"> </w:t>
      </w:r>
      <w:r w:rsidR="00415AD3">
        <w:t>Disponível em:</w:t>
      </w:r>
      <w:r w:rsidR="000B29B8">
        <w:t xml:space="preserve"> </w:t>
      </w:r>
    </w:p>
    <w:p w14:paraId="154D49AA" w14:textId="30DA573C" w:rsidR="00626C23" w:rsidRPr="00170B90" w:rsidRDefault="00626C23" w:rsidP="00626C23">
      <w:pPr>
        <w:spacing w:before="120" w:after="120"/>
        <w:jc w:val="both"/>
        <w:rPr>
          <w:color w:val="000000"/>
        </w:rPr>
      </w:pPr>
      <w:r w:rsidRPr="00626C23">
        <w:rPr>
          <w:highlight w:val="red"/>
        </w:rPr>
        <w:t xml:space="preserve">TRAMANDAÍ. </w:t>
      </w:r>
      <w:r w:rsidRPr="00626C23">
        <w:rPr>
          <w:b/>
          <w:bCs/>
          <w:color w:val="000000"/>
          <w:highlight w:val="red"/>
        </w:rPr>
        <w:t xml:space="preserve">Lei Municipal nº </w:t>
      </w:r>
      <w:proofErr w:type="gramStart"/>
      <w:r w:rsidRPr="00626C23">
        <w:rPr>
          <w:b/>
          <w:bCs/>
          <w:color w:val="000000"/>
          <w:highlight w:val="red"/>
        </w:rPr>
        <w:t>.....</w:t>
      </w:r>
      <w:proofErr w:type="gramEnd"/>
      <w:r w:rsidRPr="00626C23">
        <w:rPr>
          <w:color w:val="000000"/>
          <w:highlight w:val="red"/>
        </w:rPr>
        <w:t xml:space="preserve">, </w:t>
      </w:r>
      <w:r w:rsidRPr="00626C23">
        <w:rPr>
          <w:b/>
          <w:bCs/>
          <w:color w:val="000000"/>
          <w:highlight w:val="red"/>
        </w:rPr>
        <w:t xml:space="preserve">de </w:t>
      </w:r>
      <w:proofErr w:type="gramStart"/>
      <w:r w:rsidRPr="00626C23">
        <w:rPr>
          <w:b/>
          <w:bCs/>
          <w:color w:val="000000"/>
          <w:highlight w:val="red"/>
        </w:rPr>
        <w:t>.....</w:t>
      </w:r>
      <w:proofErr w:type="gramEnd"/>
      <w:r w:rsidRPr="00626C23">
        <w:rPr>
          <w:b/>
          <w:bCs/>
          <w:color w:val="000000"/>
          <w:highlight w:val="red"/>
        </w:rPr>
        <w:t xml:space="preserve"> de ...... de 2026</w:t>
      </w:r>
      <w:r w:rsidRPr="00626C23">
        <w:rPr>
          <w:color w:val="000000"/>
          <w:highlight w:val="red"/>
        </w:rPr>
        <w:t xml:space="preserve">. Institui o Plano Municipal de Educação - PME, em Cumprimento ao Plano Nacional de Educação - PNE, aprovado pela Lei Federal nº 15.388, de 14 de </w:t>
      </w:r>
      <w:proofErr w:type="gramStart"/>
      <w:r w:rsidRPr="00626C23">
        <w:rPr>
          <w:color w:val="000000"/>
          <w:highlight w:val="red"/>
        </w:rPr>
        <w:t>Abril</w:t>
      </w:r>
      <w:proofErr w:type="gramEnd"/>
      <w:r w:rsidRPr="00626C23">
        <w:rPr>
          <w:color w:val="000000"/>
          <w:highlight w:val="red"/>
        </w:rPr>
        <w:t xml:space="preserve"> de 2026. Tramandaí/RS: 2026</w:t>
      </w:r>
      <w:r w:rsidR="0011786A">
        <w:rPr>
          <w:color w:val="000000"/>
          <w:highlight w:val="red"/>
        </w:rPr>
        <w:t>g</w:t>
      </w:r>
      <w:r w:rsidRPr="00626C23">
        <w:rPr>
          <w:color w:val="000000"/>
          <w:highlight w:val="red"/>
        </w:rPr>
        <w:t>. Disponível em</w:t>
      </w:r>
      <w:proofErr w:type="gramStart"/>
      <w:r w:rsidRPr="00626C23">
        <w:rPr>
          <w:color w:val="000000"/>
          <w:highlight w:val="red"/>
        </w:rPr>
        <w:t xml:space="preserve">: </w:t>
      </w:r>
      <w:r w:rsidRPr="00626C23">
        <w:rPr>
          <w:highlight w:val="red"/>
        </w:rPr>
        <w:t>?</w:t>
      </w:r>
      <w:proofErr w:type="gramEnd"/>
      <w:r w:rsidRPr="00626C23">
        <w:rPr>
          <w:highlight w:val="red"/>
        </w:rPr>
        <w:t>???????.</w:t>
      </w:r>
      <w:r w:rsidR="00415AD3" w:rsidRPr="00415AD3">
        <w:t xml:space="preserve"> </w:t>
      </w:r>
      <w:r w:rsidR="00415AD3">
        <w:t>Disponível em:</w:t>
      </w:r>
    </w:p>
    <w:p w14:paraId="48EF33C9" w14:textId="77777777" w:rsidR="009549F1" w:rsidRPr="00A2047C" w:rsidRDefault="009549F1" w:rsidP="00DD5EC5">
      <w:pPr>
        <w:spacing w:before="120" w:after="120"/>
        <w:jc w:val="both"/>
      </w:pPr>
      <w:r w:rsidRPr="00170B90">
        <w:t xml:space="preserve">VEIGA, Ilma Passos Alencastro (org.). </w:t>
      </w:r>
      <w:r w:rsidRPr="00170B90">
        <w:rPr>
          <w:b/>
          <w:bCs/>
        </w:rPr>
        <w:t>Projeto político-pedagógico da escola</w:t>
      </w:r>
      <w:r w:rsidRPr="00170B90">
        <w:t>: uma construção possível. Campinas: Papirus, 1995.</w:t>
      </w:r>
    </w:p>
    <w:p w14:paraId="29C35FFD" w14:textId="1EC3F9AF" w:rsidR="00964C59" w:rsidRDefault="00964C59" w:rsidP="0014166A">
      <w:pPr>
        <w:spacing w:before="120" w:after="120" w:line="360" w:lineRule="auto"/>
        <w:jc w:val="both"/>
      </w:pPr>
    </w:p>
    <w:p w14:paraId="35800F7E" w14:textId="77777777" w:rsidR="00286CA6" w:rsidRDefault="00286CA6" w:rsidP="0014166A">
      <w:pPr>
        <w:spacing w:before="120" w:after="120" w:line="360" w:lineRule="auto"/>
        <w:jc w:val="both"/>
      </w:pPr>
    </w:p>
    <w:p w14:paraId="3369E1FE" w14:textId="77777777" w:rsidR="00B45BD7" w:rsidRDefault="00B45BD7" w:rsidP="0014166A">
      <w:pPr>
        <w:spacing w:before="120" w:after="120" w:line="360" w:lineRule="auto"/>
        <w:jc w:val="both"/>
      </w:pPr>
    </w:p>
    <w:p w14:paraId="5B44DAF2" w14:textId="4662C602" w:rsidR="00EF1534" w:rsidRPr="00A2047C" w:rsidRDefault="00EF1534" w:rsidP="00EF1534">
      <w:pPr>
        <w:spacing w:before="120" w:after="120"/>
        <w:jc w:val="both"/>
      </w:pPr>
    </w:p>
    <w:p w14:paraId="74C4271C" w14:textId="5F4E6EF0" w:rsidR="00B45BD7" w:rsidRDefault="00B45BD7" w:rsidP="0014166A">
      <w:pPr>
        <w:spacing w:before="120" w:after="120" w:line="360" w:lineRule="auto"/>
        <w:jc w:val="both"/>
      </w:pPr>
    </w:p>
    <w:sectPr w:rsidR="00B45BD7" w:rsidSect="005125CB">
      <w:headerReference w:type="default" r:id="rId32"/>
      <w:footerReference w:type="default" r:id="rId33"/>
      <w:pgSz w:w="11906" w:h="16838" w:code="9"/>
      <w:pgMar w:top="567" w:right="1134"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CB8C6" w14:textId="77777777" w:rsidR="00FE1B2B" w:rsidRDefault="00FE1B2B">
      <w:r>
        <w:separator/>
      </w:r>
    </w:p>
  </w:endnote>
  <w:endnote w:type="continuationSeparator" w:id="0">
    <w:p w14:paraId="526DCA4F" w14:textId="77777777" w:rsidR="00FE1B2B" w:rsidRDefault="00FE1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4B4"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fontKey="{4D96E1D8-494E-4FED-A90D-94848CCED180}"/>
  </w:font>
  <w:font w:name="Mangal">
    <w:panose1 w:val="00000400000000000000"/>
    <w:charset w:val="00"/>
    <w:family w:val="roman"/>
    <w:pitch w:val="variable"/>
    <w:sig w:usb0="00008003" w:usb1="00000000" w:usb2="00000000" w:usb3="00000000" w:csb0="00000001" w:csb1="00000000"/>
    <w:embedRegular r:id="rId2" w:fontKey="{8B4489E7-C0A9-45B3-8DDF-FACC29047B35}"/>
  </w:font>
  <w:font w:name="Arial MT">
    <w:altName w:val="Arial"/>
    <w:charset w:val="01"/>
    <w:family w:val="swiss"/>
    <w:pitch w:val="variable"/>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3" w:fontKey="{82D21CB4-8339-43AF-A3FA-F897A19FAFDC}"/>
  </w:font>
  <w:font w:name="Amasis MT Pro Black">
    <w:charset w:val="00"/>
    <w:family w:val="roman"/>
    <w:pitch w:val="variable"/>
    <w:sig w:usb0="A00000AF" w:usb1="4000205B" w:usb2="00000000" w:usb3="00000000" w:csb0="00000093" w:csb1="00000000"/>
    <w:embedRegular r:id="rId4" w:fontKey="{8D86BACD-D5CF-4AC1-8293-79D20D32205F}"/>
  </w:font>
  <w:font w:name="Dreaming Outloud Pro">
    <w:charset w:val="00"/>
    <w:family w:val="script"/>
    <w:pitch w:val="variable"/>
    <w:sig w:usb0="800000EF" w:usb1="0000000A" w:usb2="00000008" w:usb3="00000000" w:csb0="00000001" w:csb1="00000000"/>
    <w:embedRegular r:id="rId5" w:fontKey="{D3917D17-1538-4934-AE03-0B42913F6006}"/>
  </w:font>
  <w:font w:name="TimesNewRomanPS-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EC1FA" w14:textId="43333DDB" w:rsidR="00E725E4" w:rsidRDefault="00424BF4" w:rsidP="005125CB">
    <w:pPr>
      <w:pBdr>
        <w:top w:val="nil"/>
        <w:left w:val="nil"/>
        <w:bottom w:val="nil"/>
        <w:right w:val="nil"/>
        <w:between w:val="nil"/>
      </w:pBdr>
      <w:tabs>
        <w:tab w:val="center" w:pos="4252"/>
        <w:tab w:val="right" w:pos="8504"/>
      </w:tabs>
      <w:jc w:val="center"/>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A76CC9">
      <w:rPr>
        <w:b/>
        <w:noProof/>
        <w:color w:val="000000"/>
      </w:rPr>
      <w:t>1</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A76CC9">
      <w:rPr>
        <w:b/>
        <w:noProof/>
        <w:color w:val="000000"/>
      </w:rPr>
      <w:t>2</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63719" w14:textId="77777777" w:rsidR="00FE1B2B" w:rsidRDefault="00FE1B2B">
      <w:r>
        <w:separator/>
      </w:r>
    </w:p>
  </w:footnote>
  <w:footnote w:type="continuationSeparator" w:id="0">
    <w:p w14:paraId="1460DBE6" w14:textId="77777777" w:rsidR="00FE1B2B" w:rsidRDefault="00FE1B2B">
      <w:r>
        <w:continuationSeparator/>
      </w:r>
    </w:p>
  </w:footnote>
  <w:footnote w:id="1">
    <w:p w14:paraId="079E2FDF" w14:textId="7E76AFF8" w:rsidR="008B3426" w:rsidRDefault="008B3426" w:rsidP="008B3426">
      <w:pPr>
        <w:pStyle w:val="Textodenotaderodap"/>
        <w:jc w:val="both"/>
      </w:pPr>
      <w:r w:rsidRPr="00912D30">
        <w:rPr>
          <w:rStyle w:val="Refdenotaderodap"/>
        </w:rPr>
        <w:footnoteRef/>
      </w:r>
      <w:r w:rsidRPr="00912D30">
        <w:t xml:space="preserve"> </w:t>
      </w:r>
      <w:r w:rsidRPr="00912D30">
        <w:rPr>
          <w:sz w:val="16"/>
          <w:szCs w:val="16"/>
        </w:rPr>
        <w:t xml:space="preserve">A educação não formal não se restringe a somente atividades que ocorrem fora dos muros escolares. Ao integrá-la ao ambiente escolar, as instituições de ensino podem oferecer aos estudantes uma experiência de aprendizagem mais rica, completa e significativa. Exemplo: </w:t>
      </w:r>
      <w:r w:rsidR="00D53D72" w:rsidRPr="00912D30">
        <w:rPr>
          <w:sz w:val="16"/>
          <w:szCs w:val="16"/>
        </w:rPr>
        <w:t>projetos interdisciplinares, oficinas e minicursos, visitas técnicas e de campo, eventos culturais e artísticos</w:t>
      </w:r>
      <w:r w:rsidRPr="00912D30">
        <w:rPr>
          <w:sz w:val="16"/>
          <w:szCs w:val="16"/>
        </w:rPr>
        <w:t>, etc. Essas atividades visam o desenvolvimento integral do aluno, a partir de uma aprendizagem mais significativa, aumentando o engajamento e a motivação do aluno nas atividades escolares, assim como, desenvolvendo habilidades essenciais no Século XXI, oferecendo oportunidades para desenvolver as habilidades sociais e profissionais para os desafios da vida adulta dos alunos.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6AD4" w14:textId="32085EF9" w:rsidR="00E725E4" w:rsidRDefault="00FE0D78">
    <w:pPr>
      <w:pBdr>
        <w:top w:val="nil"/>
        <w:left w:val="nil"/>
        <w:bottom w:val="nil"/>
        <w:right w:val="nil"/>
        <w:between w:val="nil"/>
      </w:pBdr>
      <w:ind w:left="357" w:hanging="357"/>
      <w:jc w:val="center"/>
      <w:rPr>
        <w:color w:val="000000"/>
        <w:sz w:val="22"/>
        <w:szCs w:val="22"/>
      </w:rPr>
    </w:pPr>
    <w:r>
      <w:rPr>
        <w:noProof/>
      </w:rPr>
      <w:drawing>
        <wp:anchor distT="0" distB="0" distL="114300" distR="114300" simplePos="0" relativeHeight="251658240" behindDoc="0" locked="0" layoutInCell="1" hidden="0" allowOverlap="1" wp14:anchorId="37800A48" wp14:editId="3169E776">
          <wp:simplePos x="0" y="0"/>
          <wp:positionH relativeFrom="column">
            <wp:posOffset>-112395</wp:posOffset>
          </wp:positionH>
          <wp:positionV relativeFrom="paragraph">
            <wp:posOffset>-92075</wp:posOffset>
          </wp:positionV>
          <wp:extent cx="838200" cy="806450"/>
          <wp:effectExtent l="0" t="0" r="0" b="0"/>
          <wp:wrapSquare wrapText="bothSides" distT="0" distB="0" distL="114300" distR="114300"/>
          <wp:docPr id="762444741" name="image2.png"/>
          <wp:cNvGraphicFramePr/>
          <a:graphic xmlns:a="http://schemas.openxmlformats.org/drawingml/2006/main">
            <a:graphicData uri="http://schemas.openxmlformats.org/drawingml/2006/picture">
              <pic:pic xmlns:pic="http://schemas.openxmlformats.org/drawingml/2006/picture">
                <pic:nvPicPr>
                  <pic:cNvPr id="1850621071" name="image2.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838200" cy="8064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hidden="0" allowOverlap="1" wp14:anchorId="05B43B83" wp14:editId="06E62048">
          <wp:simplePos x="0" y="0"/>
          <wp:positionH relativeFrom="column">
            <wp:posOffset>5024120</wp:posOffset>
          </wp:positionH>
          <wp:positionV relativeFrom="paragraph">
            <wp:posOffset>-57150</wp:posOffset>
          </wp:positionV>
          <wp:extent cx="761365" cy="777875"/>
          <wp:effectExtent l="0" t="0" r="635" b="3175"/>
          <wp:wrapSquare wrapText="bothSides" distT="0" distB="0" distL="114300" distR="114300"/>
          <wp:docPr id="615152683" name="image3.png"/>
          <wp:cNvGraphicFramePr/>
          <a:graphic xmlns:a="http://schemas.openxmlformats.org/drawingml/2006/main">
            <a:graphicData uri="http://schemas.openxmlformats.org/drawingml/2006/picture">
              <pic:pic xmlns:pic="http://schemas.openxmlformats.org/drawingml/2006/picture">
                <pic:nvPicPr>
                  <pic:cNvPr id="1850621070" name="image3.png"/>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761365" cy="777875"/>
                  </a:xfrm>
                  <a:prstGeom prst="rect">
                    <a:avLst/>
                  </a:prstGeom>
                  <a:ln/>
                </pic:spPr>
              </pic:pic>
            </a:graphicData>
          </a:graphic>
          <wp14:sizeRelV relativeFrom="margin">
            <wp14:pctHeight>0</wp14:pctHeight>
          </wp14:sizeRelV>
        </wp:anchor>
      </w:drawing>
    </w:r>
    <w:r>
      <w:rPr>
        <w:color w:val="000000"/>
        <w:sz w:val="22"/>
        <w:szCs w:val="22"/>
      </w:rPr>
      <w:t>PREFEITURA MUNICIPAL DE TRAMANDAÍ</w:t>
    </w:r>
  </w:p>
  <w:p w14:paraId="755109EC" w14:textId="77777777" w:rsidR="00E725E4" w:rsidRDefault="00424BF4">
    <w:pPr>
      <w:pBdr>
        <w:top w:val="nil"/>
        <w:left w:val="nil"/>
        <w:bottom w:val="nil"/>
        <w:right w:val="nil"/>
        <w:between w:val="nil"/>
      </w:pBdr>
      <w:ind w:left="357" w:hanging="357"/>
      <w:jc w:val="center"/>
      <w:rPr>
        <w:color w:val="000000"/>
        <w:sz w:val="22"/>
        <w:szCs w:val="22"/>
      </w:rPr>
    </w:pPr>
    <w:r>
      <w:rPr>
        <w:color w:val="000000"/>
        <w:sz w:val="22"/>
        <w:szCs w:val="22"/>
      </w:rPr>
      <w:t>SECRETARIA MUNICIPAL DE EDUCAÇÃO</w:t>
    </w:r>
  </w:p>
  <w:p w14:paraId="40F6AACE" w14:textId="7531873C" w:rsidR="00E725E4" w:rsidRDefault="00424BF4">
    <w:pPr>
      <w:pBdr>
        <w:top w:val="nil"/>
        <w:left w:val="nil"/>
        <w:bottom w:val="nil"/>
        <w:right w:val="nil"/>
        <w:between w:val="nil"/>
      </w:pBdr>
      <w:ind w:left="357" w:hanging="357"/>
      <w:jc w:val="center"/>
      <w:rPr>
        <w:color w:val="000000"/>
        <w:sz w:val="22"/>
        <w:szCs w:val="22"/>
      </w:rPr>
    </w:pPr>
    <w:r>
      <w:rPr>
        <w:color w:val="000000"/>
        <w:sz w:val="22"/>
        <w:szCs w:val="22"/>
      </w:rPr>
      <w:t>CONSELHO MUNICIPAL DE EDUCAÇÃO</w:t>
    </w:r>
  </w:p>
  <w:p w14:paraId="5A64F53A" w14:textId="77777777" w:rsidR="005125CB" w:rsidRDefault="00424BF4" w:rsidP="005125CB">
    <w:pPr>
      <w:pBdr>
        <w:top w:val="nil"/>
        <w:left w:val="nil"/>
        <w:bottom w:val="nil"/>
        <w:right w:val="nil"/>
        <w:between w:val="nil"/>
      </w:pBdr>
      <w:ind w:left="357" w:hanging="357"/>
      <w:jc w:val="center"/>
      <w:rPr>
        <w:b/>
        <w:color w:val="000000"/>
        <w:sz w:val="22"/>
        <w:szCs w:val="22"/>
      </w:rPr>
    </w:pPr>
    <w:r>
      <w:rPr>
        <w:b/>
        <w:color w:val="000000"/>
        <w:sz w:val="22"/>
        <w:szCs w:val="22"/>
      </w:rPr>
      <w:t xml:space="preserve">ESCOLA </w:t>
    </w:r>
    <w:r w:rsidR="00FE0D78">
      <w:rPr>
        <w:b/>
        <w:color w:val="000000"/>
        <w:sz w:val="22"/>
        <w:szCs w:val="22"/>
      </w:rPr>
      <w:t xml:space="preserve">...........................NOME DA ESCOLA......................... </w:t>
    </w:r>
  </w:p>
  <w:p w14:paraId="3066CF94" w14:textId="1FD8C75D" w:rsidR="00E725E4" w:rsidRPr="005125CB" w:rsidRDefault="00FE0D78" w:rsidP="005125CB">
    <w:pPr>
      <w:pBdr>
        <w:top w:val="nil"/>
        <w:left w:val="nil"/>
        <w:bottom w:val="nil"/>
        <w:right w:val="nil"/>
        <w:between w:val="nil"/>
      </w:pBdr>
      <w:ind w:left="357" w:hanging="357"/>
      <w:jc w:val="center"/>
      <w:rPr>
        <w:b/>
        <w:color w:val="000000"/>
        <w:sz w:val="22"/>
        <w:szCs w:val="22"/>
      </w:rPr>
    </w:pPr>
    <w:r>
      <w:rPr>
        <w:noProof/>
        <w:color w:val="000000"/>
      </w:rPr>
      <mc:AlternateContent>
        <mc:Choice Requires="wps">
          <w:drawing>
            <wp:anchor distT="0" distB="0" distL="114300" distR="114300" simplePos="0" relativeHeight="251660288" behindDoc="0" locked="0" layoutInCell="1" allowOverlap="1" wp14:anchorId="1D7D9101" wp14:editId="034ADC95">
              <wp:simplePos x="0" y="0"/>
              <wp:positionH relativeFrom="column">
                <wp:posOffset>-222885</wp:posOffset>
              </wp:positionH>
              <wp:positionV relativeFrom="paragraph">
                <wp:posOffset>82587</wp:posOffset>
              </wp:positionV>
              <wp:extent cx="6028055" cy="20955"/>
              <wp:effectExtent l="0" t="0" r="29845" b="36195"/>
              <wp:wrapNone/>
              <wp:docPr id="1078498535" name="Conector reto 1"/>
              <wp:cNvGraphicFramePr/>
              <a:graphic xmlns:a="http://schemas.openxmlformats.org/drawingml/2006/main">
                <a:graphicData uri="http://schemas.microsoft.com/office/word/2010/wordprocessingShape">
                  <wps:wsp>
                    <wps:cNvCnPr/>
                    <wps:spPr>
                      <a:xfrm flipV="1">
                        <a:off x="0" y="0"/>
                        <a:ext cx="6028055" cy="209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6535D7" id="Conector reto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7.55pt,6.5pt" to="457.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" strokecolor="black [3213]"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418"/>
    <w:multiLevelType w:val="multilevel"/>
    <w:tmpl w:val="AF804450"/>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27258"/>
    <w:multiLevelType w:val="multilevel"/>
    <w:tmpl w:val="FDBA6BF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7164F"/>
    <w:multiLevelType w:val="multilevel"/>
    <w:tmpl w:val="C114C9F8"/>
    <w:lvl w:ilvl="0">
      <w:start w:val="1"/>
      <w:numFmt w:val="decimal"/>
      <w:pStyle w:val="Ttulo1"/>
      <w:lvlText w:val="%1"/>
      <w:lvlJc w:val="left"/>
      <w:pPr>
        <w:ind w:left="2345" w:hanging="360"/>
      </w:pPr>
      <w:rPr>
        <w:rFonts w:hint="default"/>
      </w:rPr>
    </w:lvl>
    <w:lvl w:ilvl="1">
      <w:start w:val="8"/>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6723DD"/>
    <w:multiLevelType w:val="multilevel"/>
    <w:tmpl w:val="8E9C9E68"/>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E1E3E"/>
    <w:multiLevelType w:val="multilevel"/>
    <w:tmpl w:val="D76A8CFA"/>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3F6395"/>
    <w:multiLevelType w:val="multilevel"/>
    <w:tmpl w:val="30EE7864"/>
    <w:lvl w:ilvl="0">
      <w:start w:val="1"/>
      <w:numFmt w:val="lowerLetter"/>
      <w:lvlText w:val="%1."/>
      <w:lvlJc w:val="left"/>
      <w:pPr>
        <w:tabs>
          <w:tab w:val="num" w:pos="872"/>
        </w:tabs>
        <w:ind w:left="872" w:hanging="360"/>
      </w:pPr>
    </w:lvl>
    <w:lvl w:ilvl="1">
      <w:start w:val="1"/>
      <w:numFmt w:val="bullet"/>
      <w:lvlText w:val="o"/>
      <w:lvlJc w:val="left"/>
      <w:pPr>
        <w:tabs>
          <w:tab w:val="num" w:pos="1592"/>
        </w:tabs>
        <w:ind w:left="1592" w:hanging="360"/>
      </w:pPr>
      <w:rPr>
        <w:rFonts w:ascii="Courier New" w:hAnsi="Courier New" w:hint="default"/>
        <w:sz w:val="20"/>
      </w:rPr>
    </w:lvl>
    <w:lvl w:ilvl="2" w:tentative="1">
      <w:start w:val="1"/>
      <w:numFmt w:val="decimal"/>
      <w:lvlText w:val="%3."/>
      <w:lvlJc w:val="left"/>
      <w:pPr>
        <w:tabs>
          <w:tab w:val="num" w:pos="2312"/>
        </w:tabs>
        <w:ind w:left="2312" w:hanging="360"/>
      </w:pPr>
    </w:lvl>
    <w:lvl w:ilvl="3" w:tentative="1">
      <w:start w:val="1"/>
      <w:numFmt w:val="decimal"/>
      <w:lvlText w:val="%4."/>
      <w:lvlJc w:val="left"/>
      <w:pPr>
        <w:tabs>
          <w:tab w:val="num" w:pos="3032"/>
        </w:tabs>
        <w:ind w:left="3032" w:hanging="360"/>
      </w:pPr>
    </w:lvl>
    <w:lvl w:ilvl="4" w:tentative="1">
      <w:start w:val="1"/>
      <w:numFmt w:val="decimal"/>
      <w:lvlText w:val="%5."/>
      <w:lvlJc w:val="left"/>
      <w:pPr>
        <w:tabs>
          <w:tab w:val="num" w:pos="3752"/>
        </w:tabs>
        <w:ind w:left="3752" w:hanging="360"/>
      </w:pPr>
    </w:lvl>
    <w:lvl w:ilvl="5" w:tentative="1">
      <w:start w:val="1"/>
      <w:numFmt w:val="decimal"/>
      <w:lvlText w:val="%6."/>
      <w:lvlJc w:val="left"/>
      <w:pPr>
        <w:tabs>
          <w:tab w:val="num" w:pos="4472"/>
        </w:tabs>
        <w:ind w:left="4472" w:hanging="360"/>
      </w:pPr>
    </w:lvl>
    <w:lvl w:ilvl="6" w:tentative="1">
      <w:start w:val="1"/>
      <w:numFmt w:val="decimal"/>
      <w:lvlText w:val="%7."/>
      <w:lvlJc w:val="left"/>
      <w:pPr>
        <w:tabs>
          <w:tab w:val="num" w:pos="5192"/>
        </w:tabs>
        <w:ind w:left="5192" w:hanging="360"/>
      </w:pPr>
    </w:lvl>
    <w:lvl w:ilvl="7" w:tentative="1">
      <w:start w:val="1"/>
      <w:numFmt w:val="decimal"/>
      <w:lvlText w:val="%8."/>
      <w:lvlJc w:val="left"/>
      <w:pPr>
        <w:tabs>
          <w:tab w:val="num" w:pos="5912"/>
        </w:tabs>
        <w:ind w:left="5912" w:hanging="360"/>
      </w:pPr>
    </w:lvl>
    <w:lvl w:ilvl="8" w:tentative="1">
      <w:start w:val="1"/>
      <w:numFmt w:val="decimal"/>
      <w:lvlText w:val="%9."/>
      <w:lvlJc w:val="left"/>
      <w:pPr>
        <w:tabs>
          <w:tab w:val="num" w:pos="6632"/>
        </w:tabs>
        <w:ind w:left="6632" w:hanging="360"/>
      </w:pPr>
    </w:lvl>
  </w:abstractNum>
  <w:abstractNum w:abstractNumId="6" w15:restartNumberingAfterBreak="0">
    <w:nsid w:val="13054C64"/>
    <w:multiLevelType w:val="multilevel"/>
    <w:tmpl w:val="9A82F8DC"/>
    <w:lvl w:ilvl="0">
      <w:start w:val="1"/>
      <w:numFmt w:val="upperRoman"/>
      <w:lvlText w:val="%1."/>
      <w:lvlJc w:val="right"/>
      <w:pPr>
        <w:ind w:left="1287" w:hanging="36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195912A1"/>
    <w:multiLevelType w:val="multilevel"/>
    <w:tmpl w:val="9294BFE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C319A"/>
    <w:multiLevelType w:val="multilevel"/>
    <w:tmpl w:val="B45820D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A2EA6"/>
    <w:multiLevelType w:val="multilevel"/>
    <w:tmpl w:val="2424F546"/>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B80FC7"/>
    <w:multiLevelType w:val="multilevel"/>
    <w:tmpl w:val="CCAEC5DE"/>
    <w:lvl w:ilvl="0">
      <w:start w:val="1"/>
      <w:numFmt w:val="upperRoman"/>
      <w:lvlText w:val="%1."/>
      <w:lvlJc w:val="righ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885A6D"/>
    <w:multiLevelType w:val="hybridMultilevel"/>
    <w:tmpl w:val="4C4A3342"/>
    <w:lvl w:ilvl="0" w:tplc="04160013">
      <w:start w:val="1"/>
      <w:numFmt w:val="upperRoman"/>
      <w:lvlText w:val="%1."/>
      <w:lvlJc w:val="righ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27A7683B"/>
    <w:multiLevelType w:val="multilevel"/>
    <w:tmpl w:val="6450E58A"/>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101EA0"/>
    <w:multiLevelType w:val="hybridMultilevel"/>
    <w:tmpl w:val="1E06410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CB26E15"/>
    <w:multiLevelType w:val="multilevel"/>
    <w:tmpl w:val="755E0EBA"/>
    <w:lvl w:ilvl="0">
      <w:start w:val="1"/>
      <w:numFmt w:val="upperRoman"/>
      <w:lvlText w:val="%1."/>
      <w:lvlJc w:val="right"/>
      <w:pPr>
        <w:ind w:left="1287" w:hanging="36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5" w15:restartNumberingAfterBreak="0">
    <w:nsid w:val="2D776C1D"/>
    <w:multiLevelType w:val="multilevel"/>
    <w:tmpl w:val="4D3666D4"/>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762AC4"/>
    <w:multiLevelType w:val="multilevel"/>
    <w:tmpl w:val="D41842C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267C4F"/>
    <w:multiLevelType w:val="multilevel"/>
    <w:tmpl w:val="8AFA297C"/>
    <w:lvl w:ilvl="0">
      <w:start w:val="1"/>
      <w:numFmt w:val="upperRoman"/>
      <w:lvlText w:val="%1."/>
      <w:lvlJc w:val="right"/>
      <w:pPr>
        <w:ind w:left="720" w:hanging="360"/>
      </w:pPr>
      <w:rPr>
        <w:rFont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37C67FB"/>
    <w:multiLevelType w:val="multilevel"/>
    <w:tmpl w:val="01C66C82"/>
    <w:lvl w:ilvl="0">
      <w:start w:val="1"/>
      <w:numFmt w:val="upperRoman"/>
      <w:lvlText w:val="%1."/>
      <w:lvlJc w:val="righ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5786AA5"/>
    <w:multiLevelType w:val="multilevel"/>
    <w:tmpl w:val="29C0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321A58"/>
    <w:multiLevelType w:val="multilevel"/>
    <w:tmpl w:val="3956EAA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AD1480"/>
    <w:multiLevelType w:val="multilevel"/>
    <w:tmpl w:val="3B882510"/>
    <w:lvl w:ilvl="0">
      <w:start w:val="1"/>
      <w:numFmt w:val="decimal"/>
      <w:lvlText w:val="%1."/>
      <w:lvlJc w:val="left"/>
      <w:pPr>
        <w:ind w:left="720" w:hanging="360"/>
      </w:pPr>
      <w:rPr>
        <w:b/>
        <w:sz w:val="28"/>
        <w:szCs w:val="28"/>
      </w:rPr>
    </w:lvl>
    <w:lvl w:ilvl="1">
      <w:start w:val="1"/>
      <w:numFmt w:val="upperRoman"/>
      <w:lvlText w:val="%2."/>
      <w:lvlJc w:val="right"/>
      <w:pPr>
        <w:ind w:left="1287"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3E184FC1"/>
    <w:multiLevelType w:val="multilevel"/>
    <w:tmpl w:val="C61EFFA6"/>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771D94"/>
    <w:multiLevelType w:val="multilevel"/>
    <w:tmpl w:val="591CE3F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070D0E"/>
    <w:multiLevelType w:val="hybridMultilevel"/>
    <w:tmpl w:val="1A207DCE"/>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5" w15:restartNumberingAfterBreak="0">
    <w:nsid w:val="4152389E"/>
    <w:multiLevelType w:val="multilevel"/>
    <w:tmpl w:val="D15EBDB8"/>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546DDA"/>
    <w:multiLevelType w:val="multilevel"/>
    <w:tmpl w:val="BD38BC0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6A30A1"/>
    <w:multiLevelType w:val="multilevel"/>
    <w:tmpl w:val="8AA41C36"/>
    <w:lvl w:ilvl="0">
      <w:start w:val="1"/>
      <w:numFmt w:val="upperRoman"/>
      <w:lvlText w:val="%1."/>
      <w:lvlJc w:val="right"/>
      <w:pPr>
        <w:ind w:left="1287" w:hanging="36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8" w15:restartNumberingAfterBreak="0">
    <w:nsid w:val="445777BC"/>
    <w:multiLevelType w:val="hybridMultilevel"/>
    <w:tmpl w:val="68F84BBE"/>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9" w15:restartNumberingAfterBreak="0">
    <w:nsid w:val="4A8F08EC"/>
    <w:multiLevelType w:val="hybridMultilevel"/>
    <w:tmpl w:val="022214D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AA1568A"/>
    <w:multiLevelType w:val="multilevel"/>
    <w:tmpl w:val="8466AE84"/>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CC1E56"/>
    <w:multiLevelType w:val="multilevel"/>
    <w:tmpl w:val="11B232E8"/>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9E1A68"/>
    <w:multiLevelType w:val="multilevel"/>
    <w:tmpl w:val="8EF851F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DA65EA"/>
    <w:multiLevelType w:val="multilevel"/>
    <w:tmpl w:val="B51C79C8"/>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D35303"/>
    <w:multiLevelType w:val="hybridMultilevel"/>
    <w:tmpl w:val="ADEEFC30"/>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5" w15:restartNumberingAfterBreak="0">
    <w:nsid w:val="57577D3D"/>
    <w:multiLevelType w:val="multilevel"/>
    <w:tmpl w:val="A414FFB6"/>
    <w:lvl w:ilvl="0">
      <w:start w:val="1"/>
      <w:numFmt w:val="upp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sz w:val="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9030B49"/>
    <w:multiLevelType w:val="multilevel"/>
    <w:tmpl w:val="7C1A5FD6"/>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E90326"/>
    <w:multiLevelType w:val="multilevel"/>
    <w:tmpl w:val="F554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213D26"/>
    <w:multiLevelType w:val="multilevel"/>
    <w:tmpl w:val="D4B24766"/>
    <w:lvl w:ilvl="0">
      <w:start w:val="1"/>
      <w:numFmt w:val="upperRoman"/>
      <w:lvlText w:val="%1."/>
      <w:lvlJc w:val="righ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B01837"/>
    <w:multiLevelType w:val="hybridMultilevel"/>
    <w:tmpl w:val="463C00A2"/>
    <w:lvl w:ilvl="0" w:tplc="0416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386368"/>
    <w:multiLevelType w:val="multilevel"/>
    <w:tmpl w:val="B2FC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E657F7"/>
    <w:multiLevelType w:val="multilevel"/>
    <w:tmpl w:val="7688C4AA"/>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ED04C1"/>
    <w:multiLevelType w:val="multilevel"/>
    <w:tmpl w:val="5456FACC"/>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5A2A90"/>
    <w:multiLevelType w:val="multilevel"/>
    <w:tmpl w:val="8102CD5C"/>
    <w:lvl w:ilvl="0">
      <w:start w:val="1"/>
      <w:numFmt w:val="upperRoman"/>
      <w:lvlText w:val="%1."/>
      <w:lvlJc w:val="right"/>
      <w:pPr>
        <w:tabs>
          <w:tab w:val="num" w:pos="720"/>
        </w:tabs>
        <w:ind w:left="720" w:hanging="360"/>
      </w:pPr>
      <w:rPr>
        <w:rFonts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C1080C"/>
    <w:multiLevelType w:val="multilevel"/>
    <w:tmpl w:val="6232B4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sz w:val="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7C40696"/>
    <w:multiLevelType w:val="multilevel"/>
    <w:tmpl w:val="F1C84E1E"/>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8926CC9"/>
    <w:multiLevelType w:val="hybridMultilevel"/>
    <w:tmpl w:val="C032EA9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7" w15:restartNumberingAfterBreak="0">
    <w:nsid w:val="6E3F252A"/>
    <w:multiLevelType w:val="multilevel"/>
    <w:tmpl w:val="26F00E6C"/>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6F7114CE"/>
    <w:multiLevelType w:val="multilevel"/>
    <w:tmpl w:val="A2E6F598"/>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FE6799"/>
    <w:multiLevelType w:val="multilevel"/>
    <w:tmpl w:val="2B8639F8"/>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BC6578"/>
    <w:multiLevelType w:val="multilevel"/>
    <w:tmpl w:val="80E676BA"/>
    <w:lvl w:ilvl="0">
      <w:start w:val="1"/>
      <w:numFmt w:val="upperRoman"/>
      <w:lvlText w:val="%1."/>
      <w:lvlJc w:val="righ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B652CDD"/>
    <w:multiLevelType w:val="hybridMultilevel"/>
    <w:tmpl w:val="0FFC8A70"/>
    <w:lvl w:ilvl="0" w:tplc="04160013">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7C0F2D8A"/>
    <w:multiLevelType w:val="hybridMultilevel"/>
    <w:tmpl w:val="D59427FC"/>
    <w:lvl w:ilvl="0" w:tplc="FFFFFFFF">
      <w:start w:val="1"/>
      <w:numFmt w:val="upperRoman"/>
      <w:lvlText w:val="%1."/>
      <w:lvlJc w:val="right"/>
      <w:pPr>
        <w:ind w:left="1287" w:hanging="360"/>
      </w:pPr>
    </w:lvl>
    <w:lvl w:ilvl="1" w:tplc="04160013">
      <w:start w:val="1"/>
      <w:numFmt w:val="upperRoman"/>
      <w:lvlText w:val="%2."/>
      <w:lvlJc w:val="righ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1187060989">
    <w:abstractNumId w:val="10"/>
  </w:num>
  <w:num w:numId="2" w16cid:durableId="338430175">
    <w:abstractNumId w:val="2"/>
  </w:num>
  <w:num w:numId="3" w16cid:durableId="754591779">
    <w:abstractNumId w:val="44"/>
  </w:num>
  <w:num w:numId="4" w16cid:durableId="1261528438">
    <w:abstractNumId w:val="20"/>
  </w:num>
  <w:num w:numId="5" w16cid:durableId="708142879">
    <w:abstractNumId w:val="8"/>
  </w:num>
  <w:num w:numId="6" w16cid:durableId="577442999">
    <w:abstractNumId w:val="26"/>
  </w:num>
  <w:num w:numId="7" w16cid:durableId="1539586868">
    <w:abstractNumId w:val="1"/>
  </w:num>
  <w:num w:numId="8" w16cid:durableId="587736063">
    <w:abstractNumId w:val="5"/>
  </w:num>
  <w:num w:numId="9" w16cid:durableId="171842420">
    <w:abstractNumId w:val="2"/>
    <w:lvlOverride w:ilvl="0">
      <w:startOverride w:val="8"/>
    </w:lvlOverride>
    <w:lvlOverride w:ilvl="1">
      <w:startOverride w:val="8"/>
    </w:lvlOverride>
    <w:lvlOverride w:ilvl="2">
      <w:startOverride w:val="3"/>
    </w:lvlOverride>
  </w:num>
  <w:num w:numId="10" w16cid:durableId="2093238278">
    <w:abstractNumId w:val="28"/>
  </w:num>
  <w:num w:numId="11" w16cid:durableId="250891594">
    <w:abstractNumId w:val="3"/>
  </w:num>
  <w:num w:numId="12" w16cid:durableId="978338584">
    <w:abstractNumId w:val="24"/>
  </w:num>
  <w:num w:numId="13" w16cid:durableId="31268373">
    <w:abstractNumId w:val="34"/>
  </w:num>
  <w:num w:numId="14" w16cid:durableId="473567109">
    <w:abstractNumId w:val="21"/>
  </w:num>
  <w:num w:numId="15" w16cid:durableId="1059784352">
    <w:abstractNumId w:val="25"/>
  </w:num>
  <w:num w:numId="16" w16cid:durableId="846022248">
    <w:abstractNumId w:val="36"/>
  </w:num>
  <w:num w:numId="17" w16cid:durableId="1225482474">
    <w:abstractNumId w:val="29"/>
  </w:num>
  <w:num w:numId="18" w16cid:durableId="105320202">
    <w:abstractNumId w:val="42"/>
  </w:num>
  <w:num w:numId="19" w16cid:durableId="1236666104">
    <w:abstractNumId w:val="9"/>
  </w:num>
  <w:num w:numId="20" w16cid:durableId="289212336">
    <w:abstractNumId w:val="31"/>
  </w:num>
  <w:num w:numId="21" w16cid:durableId="1891067963">
    <w:abstractNumId w:val="4"/>
  </w:num>
  <w:num w:numId="22" w16cid:durableId="329256458">
    <w:abstractNumId w:val="43"/>
  </w:num>
  <w:num w:numId="23" w16cid:durableId="314338233">
    <w:abstractNumId w:val="33"/>
  </w:num>
  <w:num w:numId="24" w16cid:durableId="1460564263">
    <w:abstractNumId w:val="15"/>
  </w:num>
  <w:num w:numId="25" w16cid:durableId="334110835">
    <w:abstractNumId w:val="38"/>
  </w:num>
  <w:num w:numId="26" w16cid:durableId="1609002961">
    <w:abstractNumId w:val="16"/>
  </w:num>
  <w:num w:numId="27" w16cid:durableId="1637024924">
    <w:abstractNumId w:val="45"/>
  </w:num>
  <w:num w:numId="28" w16cid:durableId="1116489668">
    <w:abstractNumId w:val="52"/>
  </w:num>
  <w:num w:numId="29" w16cid:durableId="1131941750">
    <w:abstractNumId w:val="32"/>
  </w:num>
  <w:num w:numId="30" w16cid:durableId="1317152063">
    <w:abstractNumId w:val="11"/>
  </w:num>
  <w:num w:numId="31" w16cid:durableId="1611931687">
    <w:abstractNumId w:val="12"/>
  </w:num>
  <w:num w:numId="32" w16cid:durableId="1610896930">
    <w:abstractNumId w:val="23"/>
  </w:num>
  <w:num w:numId="33" w16cid:durableId="1449619812">
    <w:abstractNumId w:val="48"/>
  </w:num>
  <w:num w:numId="34" w16cid:durableId="614334614">
    <w:abstractNumId w:val="49"/>
  </w:num>
  <w:num w:numId="35" w16cid:durableId="1630746622">
    <w:abstractNumId w:val="41"/>
  </w:num>
  <w:num w:numId="36" w16cid:durableId="1817647513">
    <w:abstractNumId w:val="13"/>
  </w:num>
  <w:num w:numId="37" w16cid:durableId="1656756798">
    <w:abstractNumId w:val="18"/>
  </w:num>
  <w:num w:numId="38" w16cid:durableId="1418861736">
    <w:abstractNumId w:val="51"/>
  </w:num>
  <w:num w:numId="39" w16cid:durableId="1176310804">
    <w:abstractNumId w:val="46"/>
  </w:num>
  <w:num w:numId="40" w16cid:durableId="2035449605">
    <w:abstractNumId w:val="14"/>
  </w:num>
  <w:num w:numId="41" w16cid:durableId="1257788913">
    <w:abstractNumId w:val="6"/>
  </w:num>
  <w:num w:numId="42" w16cid:durableId="1296762895">
    <w:abstractNumId w:val="27"/>
  </w:num>
  <w:num w:numId="43" w16cid:durableId="1026256467">
    <w:abstractNumId w:val="17"/>
  </w:num>
  <w:num w:numId="44" w16cid:durableId="594751124">
    <w:abstractNumId w:val="39"/>
  </w:num>
  <w:num w:numId="45" w16cid:durableId="176693739">
    <w:abstractNumId w:val="37"/>
  </w:num>
  <w:num w:numId="46" w16cid:durableId="1698239047">
    <w:abstractNumId w:val="35"/>
  </w:num>
  <w:num w:numId="47" w16cid:durableId="2031106975">
    <w:abstractNumId w:val="47"/>
  </w:num>
  <w:num w:numId="48" w16cid:durableId="1556702590">
    <w:abstractNumId w:val="22"/>
  </w:num>
  <w:num w:numId="49" w16cid:durableId="978680751">
    <w:abstractNumId w:val="30"/>
  </w:num>
  <w:num w:numId="50" w16cid:durableId="1005473996">
    <w:abstractNumId w:val="0"/>
  </w:num>
  <w:num w:numId="51" w16cid:durableId="1469469756">
    <w:abstractNumId w:val="7"/>
  </w:num>
  <w:num w:numId="52" w16cid:durableId="1801145160">
    <w:abstractNumId w:val="50"/>
  </w:num>
  <w:num w:numId="53" w16cid:durableId="1962875446">
    <w:abstractNumId w:val="19"/>
  </w:num>
  <w:num w:numId="54" w16cid:durableId="120136364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5E4"/>
    <w:rsid w:val="00001AA3"/>
    <w:rsid w:val="000020C3"/>
    <w:rsid w:val="000166F2"/>
    <w:rsid w:val="00020521"/>
    <w:rsid w:val="000211E1"/>
    <w:rsid w:val="00024345"/>
    <w:rsid w:val="000249B0"/>
    <w:rsid w:val="0002598D"/>
    <w:rsid w:val="0002744E"/>
    <w:rsid w:val="00034091"/>
    <w:rsid w:val="0003580B"/>
    <w:rsid w:val="000367AF"/>
    <w:rsid w:val="00055EEC"/>
    <w:rsid w:val="000578EF"/>
    <w:rsid w:val="000647C1"/>
    <w:rsid w:val="00064F4A"/>
    <w:rsid w:val="0007342E"/>
    <w:rsid w:val="00083139"/>
    <w:rsid w:val="00084D97"/>
    <w:rsid w:val="0009476C"/>
    <w:rsid w:val="000A1C5E"/>
    <w:rsid w:val="000A201D"/>
    <w:rsid w:val="000B29B8"/>
    <w:rsid w:val="000B6C0F"/>
    <w:rsid w:val="000C2D2A"/>
    <w:rsid w:val="000C3B0F"/>
    <w:rsid w:val="000C4452"/>
    <w:rsid w:val="000D4C03"/>
    <w:rsid w:val="000D5A31"/>
    <w:rsid w:val="000E122E"/>
    <w:rsid w:val="000E3B42"/>
    <w:rsid w:val="000E56D3"/>
    <w:rsid w:val="000F1BB8"/>
    <w:rsid w:val="00100D9F"/>
    <w:rsid w:val="001019AD"/>
    <w:rsid w:val="0011044C"/>
    <w:rsid w:val="00112F6B"/>
    <w:rsid w:val="001148A3"/>
    <w:rsid w:val="00114CE0"/>
    <w:rsid w:val="0011786A"/>
    <w:rsid w:val="00120CB0"/>
    <w:rsid w:val="00120FC3"/>
    <w:rsid w:val="00126F5A"/>
    <w:rsid w:val="0014154C"/>
    <w:rsid w:val="0014166A"/>
    <w:rsid w:val="001417D1"/>
    <w:rsid w:val="00151F5F"/>
    <w:rsid w:val="00154F79"/>
    <w:rsid w:val="00154FD9"/>
    <w:rsid w:val="001552D3"/>
    <w:rsid w:val="001572D3"/>
    <w:rsid w:val="00167716"/>
    <w:rsid w:val="00170B90"/>
    <w:rsid w:val="00173434"/>
    <w:rsid w:val="00173B28"/>
    <w:rsid w:val="001760E2"/>
    <w:rsid w:val="00191867"/>
    <w:rsid w:val="00191ECA"/>
    <w:rsid w:val="00194C04"/>
    <w:rsid w:val="00197112"/>
    <w:rsid w:val="001A111E"/>
    <w:rsid w:val="001A139A"/>
    <w:rsid w:val="001B0C49"/>
    <w:rsid w:val="001B0EC2"/>
    <w:rsid w:val="001B7203"/>
    <w:rsid w:val="001C133D"/>
    <w:rsid w:val="001C32A5"/>
    <w:rsid w:val="001D59D4"/>
    <w:rsid w:val="001F31F1"/>
    <w:rsid w:val="00213F28"/>
    <w:rsid w:val="0021772B"/>
    <w:rsid w:val="00234ABB"/>
    <w:rsid w:val="00243B12"/>
    <w:rsid w:val="00257DFA"/>
    <w:rsid w:val="002603BC"/>
    <w:rsid w:val="002606B5"/>
    <w:rsid w:val="002617FC"/>
    <w:rsid w:val="00271310"/>
    <w:rsid w:val="002720EA"/>
    <w:rsid w:val="00275B6A"/>
    <w:rsid w:val="0028014B"/>
    <w:rsid w:val="002825CE"/>
    <w:rsid w:val="00286CA6"/>
    <w:rsid w:val="00292BE2"/>
    <w:rsid w:val="002974A2"/>
    <w:rsid w:val="002A22D1"/>
    <w:rsid w:val="002A39AB"/>
    <w:rsid w:val="002B3A2B"/>
    <w:rsid w:val="002C3245"/>
    <w:rsid w:val="002C54FF"/>
    <w:rsid w:val="002C66D6"/>
    <w:rsid w:val="002D2789"/>
    <w:rsid w:val="002E11DB"/>
    <w:rsid w:val="002E28D9"/>
    <w:rsid w:val="002F4AC5"/>
    <w:rsid w:val="002F763D"/>
    <w:rsid w:val="002F7C84"/>
    <w:rsid w:val="0030657B"/>
    <w:rsid w:val="00307EE6"/>
    <w:rsid w:val="003163E9"/>
    <w:rsid w:val="00317CCE"/>
    <w:rsid w:val="00325442"/>
    <w:rsid w:val="003312BE"/>
    <w:rsid w:val="00345203"/>
    <w:rsid w:val="003458D2"/>
    <w:rsid w:val="00350D0A"/>
    <w:rsid w:val="00355BD5"/>
    <w:rsid w:val="00364F67"/>
    <w:rsid w:val="00366D71"/>
    <w:rsid w:val="00367AE3"/>
    <w:rsid w:val="00374ECB"/>
    <w:rsid w:val="003869DD"/>
    <w:rsid w:val="003924EE"/>
    <w:rsid w:val="003A0C0B"/>
    <w:rsid w:val="003A1C60"/>
    <w:rsid w:val="003A6F92"/>
    <w:rsid w:val="003B2CFA"/>
    <w:rsid w:val="003B4ED2"/>
    <w:rsid w:val="003B653F"/>
    <w:rsid w:val="003B7BDA"/>
    <w:rsid w:val="003C0478"/>
    <w:rsid w:val="003C133A"/>
    <w:rsid w:val="003C59AE"/>
    <w:rsid w:val="003C645E"/>
    <w:rsid w:val="003F4C41"/>
    <w:rsid w:val="00403396"/>
    <w:rsid w:val="00406B01"/>
    <w:rsid w:val="00406C48"/>
    <w:rsid w:val="00411BE3"/>
    <w:rsid w:val="00413919"/>
    <w:rsid w:val="00415AD3"/>
    <w:rsid w:val="00420270"/>
    <w:rsid w:val="00424BF4"/>
    <w:rsid w:val="00430D45"/>
    <w:rsid w:val="004323FF"/>
    <w:rsid w:val="00436FD0"/>
    <w:rsid w:val="00437EE9"/>
    <w:rsid w:val="00442F88"/>
    <w:rsid w:val="004440A5"/>
    <w:rsid w:val="0044580E"/>
    <w:rsid w:val="00446240"/>
    <w:rsid w:val="004470D2"/>
    <w:rsid w:val="00447D03"/>
    <w:rsid w:val="004511DF"/>
    <w:rsid w:val="00454F9D"/>
    <w:rsid w:val="00461E0A"/>
    <w:rsid w:val="00463462"/>
    <w:rsid w:val="00464FDD"/>
    <w:rsid w:val="004674A8"/>
    <w:rsid w:val="00470CA0"/>
    <w:rsid w:val="00477BE2"/>
    <w:rsid w:val="00487A2F"/>
    <w:rsid w:val="00496580"/>
    <w:rsid w:val="00497EF0"/>
    <w:rsid w:val="004A5530"/>
    <w:rsid w:val="004A6536"/>
    <w:rsid w:val="004B11C3"/>
    <w:rsid w:val="004B1EE9"/>
    <w:rsid w:val="004B20AD"/>
    <w:rsid w:val="004B2F0D"/>
    <w:rsid w:val="004B54CA"/>
    <w:rsid w:val="004C305F"/>
    <w:rsid w:val="004C6026"/>
    <w:rsid w:val="004D1949"/>
    <w:rsid w:val="004D4D3A"/>
    <w:rsid w:val="004D5589"/>
    <w:rsid w:val="004D5958"/>
    <w:rsid w:val="004E17E6"/>
    <w:rsid w:val="004E1F0B"/>
    <w:rsid w:val="004E2540"/>
    <w:rsid w:val="004E2AAD"/>
    <w:rsid w:val="004E4832"/>
    <w:rsid w:val="004F062D"/>
    <w:rsid w:val="004F6101"/>
    <w:rsid w:val="004F71DC"/>
    <w:rsid w:val="0050093D"/>
    <w:rsid w:val="00500A8E"/>
    <w:rsid w:val="005125CB"/>
    <w:rsid w:val="00512672"/>
    <w:rsid w:val="00523A85"/>
    <w:rsid w:val="0053180E"/>
    <w:rsid w:val="005363F8"/>
    <w:rsid w:val="005446CF"/>
    <w:rsid w:val="00545521"/>
    <w:rsid w:val="005463C9"/>
    <w:rsid w:val="00553E9E"/>
    <w:rsid w:val="00555CA7"/>
    <w:rsid w:val="00565629"/>
    <w:rsid w:val="0056778D"/>
    <w:rsid w:val="00576ACF"/>
    <w:rsid w:val="00576CD2"/>
    <w:rsid w:val="00581578"/>
    <w:rsid w:val="005858F7"/>
    <w:rsid w:val="005927C8"/>
    <w:rsid w:val="00594F38"/>
    <w:rsid w:val="00595DEF"/>
    <w:rsid w:val="005A3339"/>
    <w:rsid w:val="005A58D5"/>
    <w:rsid w:val="005A6B1F"/>
    <w:rsid w:val="005B65EA"/>
    <w:rsid w:val="005D4006"/>
    <w:rsid w:val="005D5AAC"/>
    <w:rsid w:val="005D5EF9"/>
    <w:rsid w:val="005E4676"/>
    <w:rsid w:val="005F261F"/>
    <w:rsid w:val="005F2A3B"/>
    <w:rsid w:val="005F5A11"/>
    <w:rsid w:val="005F6AEA"/>
    <w:rsid w:val="0061590E"/>
    <w:rsid w:val="006170B6"/>
    <w:rsid w:val="006243DD"/>
    <w:rsid w:val="0062657E"/>
    <w:rsid w:val="00626C23"/>
    <w:rsid w:val="0063073B"/>
    <w:rsid w:val="006315C7"/>
    <w:rsid w:val="00634645"/>
    <w:rsid w:val="00636752"/>
    <w:rsid w:val="0064731E"/>
    <w:rsid w:val="00650C14"/>
    <w:rsid w:val="00650DE9"/>
    <w:rsid w:val="00651459"/>
    <w:rsid w:val="00654F5E"/>
    <w:rsid w:val="00662198"/>
    <w:rsid w:val="00662971"/>
    <w:rsid w:val="0066545A"/>
    <w:rsid w:val="00672E00"/>
    <w:rsid w:val="0067577F"/>
    <w:rsid w:val="00681710"/>
    <w:rsid w:val="00690325"/>
    <w:rsid w:val="00695938"/>
    <w:rsid w:val="006A1DA2"/>
    <w:rsid w:val="006A644A"/>
    <w:rsid w:val="006A64EF"/>
    <w:rsid w:val="006A6DE7"/>
    <w:rsid w:val="006B0129"/>
    <w:rsid w:val="006B4E8F"/>
    <w:rsid w:val="006D36FB"/>
    <w:rsid w:val="006E446D"/>
    <w:rsid w:val="006F2BDD"/>
    <w:rsid w:val="00705E86"/>
    <w:rsid w:val="007071DE"/>
    <w:rsid w:val="00717BF1"/>
    <w:rsid w:val="007204A5"/>
    <w:rsid w:val="007214E1"/>
    <w:rsid w:val="00723122"/>
    <w:rsid w:val="00727663"/>
    <w:rsid w:val="00733445"/>
    <w:rsid w:val="00742F60"/>
    <w:rsid w:val="0074534C"/>
    <w:rsid w:val="007479FD"/>
    <w:rsid w:val="00754384"/>
    <w:rsid w:val="00754C1E"/>
    <w:rsid w:val="007602FA"/>
    <w:rsid w:val="0076258A"/>
    <w:rsid w:val="00762CD7"/>
    <w:rsid w:val="007630E4"/>
    <w:rsid w:val="00765871"/>
    <w:rsid w:val="00767192"/>
    <w:rsid w:val="00781CA7"/>
    <w:rsid w:val="0078267C"/>
    <w:rsid w:val="0078634B"/>
    <w:rsid w:val="00787593"/>
    <w:rsid w:val="00794BCD"/>
    <w:rsid w:val="00795040"/>
    <w:rsid w:val="00796AF0"/>
    <w:rsid w:val="007A2C0F"/>
    <w:rsid w:val="007A3CE6"/>
    <w:rsid w:val="007A4487"/>
    <w:rsid w:val="007A536D"/>
    <w:rsid w:val="007B18DC"/>
    <w:rsid w:val="007B2651"/>
    <w:rsid w:val="007B2852"/>
    <w:rsid w:val="007B4EE0"/>
    <w:rsid w:val="007C1E5B"/>
    <w:rsid w:val="007C3A5C"/>
    <w:rsid w:val="007C54F8"/>
    <w:rsid w:val="007D343B"/>
    <w:rsid w:val="007E2231"/>
    <w:rsid w:val="007F57C5"/>
    <w:rsid w:val="00803683"/>
    <w:rsid w:val="00803FED"/>
    <w:rsid w:val="0080473D"/>
    <w:rsid w:val="00817308"/>
    <w:rsid w:val="00820120"/>
    <w:rsid w:val="00827456"/>
    <w:rsid w:val="008331DB"/>
    <w:rsid w:val="00845045"/>
    <w:rsid w:val="00850DCE"/>
    <w:rsid w:val="00863A03"/>
    <w:rsid w:val="00874536"/>
    <w:rsid w:val="00876691"/>
    <w:rsid w:val="00877780"/>
    <w:rsid w:val="0088288D"/>
    <w:rsid w:val="0088557B"/>
    <w:rsid w:val="008A086B"/>
    <w:rsid w:val="008A29F4"/>
    <w:rsid w:val="008A59C8"/>
    <w:rsid w:val="008B0208"/>
    <w:rsid w:val="008B209E"/>
    <w:rsid w:val="008B3426"/>
    <w:rsid w:val="008C21D0"/>
    <w:rsid w:val="008C65FE"/>
    <w:rsid w:val="008D00C3"/>
    <w:rsid w:val="008D1E1F"/>
    <w:rsid w:val="008D6EBD"/>
    <w:rsid w:val="008E2EFD"/>
    <w:rsid w:val="008E35D8"/>
    <w:rsid w:val="008F2521"/>
    <w:rsid w:val="009101C6"/>
    <w:rsid w:val="00912D30"/>
    <w:rsid w:val="00917E1E"/>
    <w:rsid w:val="0092022F"/>
    <w:rsid w:val="009240EE"/>
    <w:rsid w:val="00934025"/>
    <w:rsid w:val="009375C6"/>
    <w:rsid w:val="00941B01"/>
    <w:rsid w:val="00941BC0"/>
    <w:rsid w:val="00942306"/>
    <w:rsid w:val="00942A8C"/>
    <w:rsid w:val="009433BD"/>
    <w:rsid w:val="009441CF"/>
    <w:rsid w:val="0095026D"/>
    <w:rsid w:val="009549F1"/>
    <w:rsid w:val="00955E8C"/>
    <w:rsid w:val="00963C3A"/>
    <w:rsid w:val="00964C59"/>
    <w:rsid w:val="00966558"/>
    <w:rsid w:val="00966960"/>
    <w:rsid w:val="00967603"/>
    <w:rsid w:val="00967E78"/>
    <w:rsid w:val="00974FFB"/>
    <w:rsid w:val="00983A00"/>
    <w:rsid w:val="00984AE9"/>
    <w:rsid w:val="00986BAD"/>
    <w:rsid w:val="009A40B3"/>
    <w:rsid w:val="009A58F0"/>
    <w:rsid w:val="009A6A69"/>
    <w:rsid w:val="009A7AF0"/>
    <w:rsid w:val="009B1B79"/>
    <w:rsid w:val="009B4DE8"/>
    <w:rsid w:val="009B51C0"/>
    <w:rsid w:val="009B79AE"/>
    <w:rsid w:val="009C110E"/>
    <w:rsid w:val="009C3B41"/>
    <w:rsid w:val="009D6858"/>
    <w:rsid w:val="009E21D0"/>
    <w:rsid w:val="009F1172"/>
    <w:rsid w:val="009F77A6"/>
    <w:rsid w:val="00A019CE"/>
    <w:rsid w:val="00A01F01"/>
    <w:rsid w:val="00A03CE1"/>
    <w:rsid w:val="00A14343"/>
    <w:rsid w:val="00A14F8B"/>
    <w:rsid w:val="00A16AB7"/>
    <w:rsid w:val="00A2047C"/>
    <w:rsid w:val="00A22450"/>
    <w:rsid w:val="00A227E3"/>
    <w:rsid w:val="00A31793"/>
    <w:rsid w:val="00A320D4"/>
    <w:rsid w:val="00A34C7F"/>
    <w:rsid w:val="00A37DEA"/>
    <w:rsid w:val="00A40472"/>
    <w:rsid w:val="00A43CA6"/>
    <w:rsid w:val="00A474ED"/>
    <w:rsid w:val="00A51745"/>
    <w:rsid w:val="00A52F6F"/>
    <w:rsid w:val="00A53A65"/>
    <w:rsid w:val="00A554B4"/>
    <w:rsid w:val="00A5603B"/>
    <w:rsid w:val="00A60CC8"/>
    <w:rsid w:val="00A67069"/>
    <w:rsid w:val="00A711D1"/>
    <w:rsid w:val="00A75A24"/>
    <w:rsid w:val="00A75D3B"/>
    <w:rsid w:val="00A76CC9"/>
    <w:rsid w:val="00A81FB6"/>
    <w:rsid w:val="00A84AAC"/>
    <w:rsid w:val="00A9216A"/>
    <w:rsid w:val="00AA1F54"/>
    <w:rsid w:val="00AA3055"/>
    <w:rsid w:val="00AA656B"/>
    <w:rsid w:val="00AB1702"/>
    <w:rsid w:val="00AB67A6"/>
    <w:rsid w:val="00AC1A74"/>
    <w:rsid w:val="00AD2D3D"/>
    <w:rsid w:val="00AD4190"/>
    <w:rsid w:val="00AE0A35"/>
    <w:rsid w:val="00AE10EE"/>
    <w:rsid w:val="00AE4124"/>
    <w:rsid w:val="00AF0382"/>
    <w:rsid w:val="00B0700A"/>
    <w:rsid w:val="00B13BDC"/>
    <w:rsid w:val="00B13D50"/>
    <w:rsid w:val="00B216EA"/>
    <w:rsid w:val="00B2316B"/>
    <w:rsid w:val="00B312F3"/>
    <w:rsid w:val="00B41258"/>
    <w:rsid w:val="00B41669"/>
    <w:rsid w:val="00B42195"/>
    <w:rsid w:val="00B4540B"/>
    <w:rsid w:val="00B45BD7"/>
    <w:rsid w:val="00B45C88"/>
    <w:rsid w:val="00B60EF6"/>
    <w:rsid w:val="00B90BC9"/>
    <w:rsid w:val="00BA4109"/>
    <w:rsid w:val="00BA6136"/>
    <w:rsid w:val="00BC0D3D"/>
    <w:rsid w:val="00BC266B"/>
    <w:rsid w:val="00BC3ADF"/>
    <w:rsid w:val="00BC7C27"/>
    <w:rsid w:val="00BD76C0"/>
    <w:rsid w:val="00BE05D4"/>
    <w:rsid w:val="00BE2464"/>
    <w:rsid w:val="00BF004D"/>
    <w:rsid w:val="00BF6232"/>
    <w:rsid w:val="00BF7CE9"/>
    <w:rsid w:val="00C07A65"/>
    <w:rsid w:val="00C12012"/>
    <w:rsid w:val="00C12944"/>
    <w:rsid w:val="00C16C4B"/>
    <w:rsid w:val="00C21AAA"/>
    <w:rsid w:val="00C24ACF"/>
    <w:rsid w:val="00C35483"/>
    <w:rsid w:val="00C35A51"/>
    <w:rsid w:val="00C36245"/>
    <w:rsid w:val="00C66873"/>
    <w:rsid w:val="00C66B20"/>
    <w:rsid w:val="00C91DEA"/>
    <w:rsid w:val="00C91EA0"/>
    <w:rsid w:val="00C924CF"/>
    <w:rsid w:val="00C96875"/>
    <w:rsid w:val="00C96C45"/>
    <w:rsid w:val="00CA17B6"/>
    <w:rsid w:val="00CA6AF4"/>
    <w:rsid w:val="00CB0B62"/>
    <w:rsid w:val="00CB34B3"/>
    <w:rsid w:val="00CB4A94"/>
    <w:rsid w:val="00CB6BB3"/>
    <w:rsid w:val="00CB72F0"/>
    <w:rsid w:val="00CC074C"/>
    <w:rsid w:val="00CC6595"/>
    <w:rsid w:val="00CC759A"/>
    <w:rsid w:val="00CD4AD9"/>
    <w:rsid w:val="00CD691F"/>
    <w:rsid w:val="00CE07CB"/>
    <w:rsid w:val="00CE7957"/>
    <w:rsid w:val="00CF3079"/>
    <w:rsid w:val="00CF3C6A"/>
    <w:rsid w:val="00D0024B"/>
    <w:rsid w:val="00D00524"/>
    <w:rsid w:val="00D00A31"/>
    <w:rsid w:val="00D0243D"/>
    <w:rsid w:val="00D05C27"/>
    <w:rsid w:val="00D13494"/>
    <w:rsid w:val="00D20D0C"/>
    <w:rsid w:val="00D211AA"/>
    <w:rsid w:val="00D23395"/>
    <w:rsid w:val="00D23DF5"/>
    <w:rsid w:val="00D25A53"/>
    <w:rsid w:val="00D30677"/>
    <w:rsid w:val="00D46248"/>
    <w:rsid w:val="00D46C7F"/>
    <w:rsid w:val="00D534AD"/>
    <w:rsid w:val="00D538CB"/>
    <w:rsid w:val="00D53D72"/>
    <w:rsid w:val="00D545E1"/>
    <w:rsid w:val="00D65A0E"/>
    <w:rsid w:val="00D66782"/>
    <w:rsid w:val="00D73116"/>
    <w:rsid w:val="00D7377F"/>
    <w:rsid w:val="00D81E9F"/>
    <w:rsid w:val="00D82F0A"/>
    <w:rsid w:val="00D86AE8"/>
    <w:rsid w:val="00D91AB7"/>
    <w:rsid w:val="00D94606"/>
    <w:rsid w:val="00D959F1"/>
    <w:rsid w:val="00D97A95"/>
    <w:rsid w:val="00DA24C9"/>
    <w:rsid w:val="00DC0D2A"/>
    <w:rsid w:val="00DC4232"/>
    <w:rsid w:val="00DC47E2"/>
    <w:rsid w:val="00DC7B54"/>
    <w:rsid w:val="00DC7BDA"/>
    <w:rsid w:val="00DD3C86"/>
    <w:rsid w:val="00DD5B35"/>
    <w:rsid w:val="00DD5EC5"/>
    <w:rsid w:val="00DE2CAD"/>
    <w:rsid w:val="00DF2F50"/>
    <w:rsid w:val="00E02CC6"/>
    <w:rsid w:val="00E03270"/>
    <w:rsid w:val="00E07538"/>
    <w:rsid w:val="00E13F7D"/>
    <w:rsid w:val="00E1406C"/>
    <w:rsid w:val="00E14FC2"/>
    <w:rsid w:val="00E17F4B"/>
    <w:rsid w:val="00E23CD5"/>
    <w:rsid w:val="00E31CE7"/>
    <w:rsid w:val="00E36FD6"/>
    <w:rsid w:val="00E47CBC"/>
    <w:rsid w:val="00E52F28"/>
    <w:rsid w:val="00E725E4"/>
    <w:rsid w:val="00E74402"/>
    <w:rsid w:val="00E92FFC"/>
    <w:rsid w:val="00E931B1"/>
    <w:rsid w:val="00E94DD3"/>
    <w:rsid w:val="00E954A0"/>
    <w:rsid w:val="00E97B6C"/>
    <w:rsid w:val="00EA07CF"/>
    <w:rsid w:val="00EA1DDE"/>
    <w:rsid w:val="00EA6C34"/>
    <w:rsid w:val="00EB2A8B"/>
    <w:rsid w:val="00EB39E3"/>
    <w:rsid w:val="00EC2353"/>
    <w:rsid w:val="00EC5BA6"/>
    <w:rsid w:val="00EC799C"/>
    <w:rsid w:val="00ED190F"/>
    <w:rsid w:val="00ED5F58"/>
    <w:rsid w:val="00EE18BA"/>
    <w:rsid w:val="00EE4E75"/>
    <w:rsid w:val="00EF0FBF"/>
    <w:rsid w:val="00EF1534"/>
    <w:rsid w:val="00F06681"/>
    <w:rsid w:val="00F23F36"/>
    <w:rsid w:val="00F37C58"/>
    <w:rsid w:val="00F43C5E"/>
    <w:rsid w:val="00F4428F"/>
    <w:rsid w:val="00F51126"/>
    <w:rsid w:val="00F52914"/>
    <w:rsid w:val="00F56F15"/>
    <w:rsid w:val="00F75588"/>
    <w:rsid w:val="00F77706"/>
    <w:rsid w:val="00F82529"/>
    <w:rsid w:val="00F92E0B"/>
    <w:rsid w:val="00FA1F3C"/>
    <w:rsid w:val="00FA6B61"/>
    <w:rsid w:val="00FC0663"/>
    <w:rsid w:val="00FE0D78"/>
    <w:rsid w:val="00FE1B2B"/>
    <w:rsid w:val="00FE7008"/>
    <w:rsid w:val="00FE7812"/>
    <w:rsid w:val="00FF1A9F"/>
    <w:rsid w:val="00FF3550"/>
    <w:rsid w:val="00FF4834"/>
    <w:rsid w:val="00FF5A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FBFAE"/>
  <w15:docId w15:val="{9BF2F57D-28B0-4E18-B237-12D205CC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B42"/>
  </w:style>
  <w:style w:type="paragraph" w:styleId="Ttulo1">
    <w:name w:val="heading 1"/>
    <w:next w:val="Normal"/>
    <w:link w:val="Ttulo1Char"/>
    <w:uiPriority w:val="9"/>
    <w:qFormat/>
    <w:rsid w:val="00C96875"/>
    <w:pPr>
      <w:keepNext/>
      <w:keepLines/>
      <w:pageBreakBefore/>
      <w:numPr>
        <w:numId w:val="2"/>
      </w:numPr>
      <w:tabs>
        <w:tab w:val="left" w:pos="567"/>
      </w:tabs>
      <w:spacing w:before="240" w:after="240" w:line="360" w:lineRule="auto"/>
      <w:ind w:left="0" w:firstLine="0"/>
      <w:jc w:val="both"/>
      <w:outlineLvl w:val="0"/>
    </w:pPr>
    <w:rPr>
      <w:b/>
      <w:bCs/>
      <w:color w:val="000000" w:themeColor="text1"/>
    </w:rPr>
  </w:style>
  <w:style w:type="paragraph" w:styleId="Ttulo2">
    <w:name w:val="heading 2"/>
    <w:next w:val="Normal"/>
    <w:link w:val="Ttulo2Char"/>
    <w:uiPriority w:val="9"/>
    <w:unhideWhenUsed/>
    <w:qFormat/>
    <w:rsid w:val="008C65FE"/>
    <w:pPr>
      <w:keepNext/>
      <w:keepLines/>
      <w:spacing w:before="240" w:after="240" w:line="360" w:lineRule="auto"/>
      <w:outlineLvl w:val="1"/>
    </w:pPr>
    <w:rPr>
      <w:rFonts w:eastAsiaTheme="majorEastAsia" w:cstheme="majorBidi"/>
      <w:b/>
      <w:szCs w:val="26"/>
    </w:rPr>
  </w:style>
  <w:style w:type="paragraph" w:styleId="Ttulo3">
    <w:name w:val="heading 3"/>
    <w:next w:val="Normal"/>
    <w:link w:val="Ttulo3Char"/>
    <w:uiPriority w:val="9"/>
    <w:unhideWhenUsed/>
    <w:qFormat/>
    <w:rsid w:val="008C65FE"/>
    <w:pPr>
      <w:keepNext/>
      <w:keepLines/>
      <w:spacing w:before="240" w:after="240" w:line="360" w:lineRule="auto"/>
      <w:outlineLvl w:val="2"/>
    </w:pPr>
    <w:rPr>
      <w:rFonts w:eastAsiaTheme="majorEastAsia" w:cstheme="majorBidi"/>
      <w:b/>
      <w:i/>
    </w:rPr>
  </w:style>
  <w:style w:type="paragraph" w:styleId="Ttulo4">
    <w:name w:val="heading 4"/>
    <w:basedOn w:val="Normal"/>
    <w:next w:val="Normal"/>
    <w:uiPriority w:val="9"/>
    <w:unhideWhenUsed/>
    <w:qFormat/>
    <w:rsid w:val="008C65FE"/>
    <w:pPr>
      <w:keepNext/>
      <w:keepLines/>
      <w:spacing w:before="240" w:after="240"/>
      <w:outlineLvl w:val="3"/>
    </w:pPr>
    <w:rPr>
      <w:b/>
      <w:i/>
      <w:u w:val="single"/>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921ECD"/>
    <w:pPr>
      <w:keepNext/>
      <w:keepLines/>
      <w:spacing w:before="4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NormalWeb">
    <w:name w:val="Normal (Web)"/>
    <w:basedOn w:val="Normal"/>
    <w:uiPriority w:val="99"/>
    <w:unhideWhenUsed/>
    <w:rsid w:val="007B6970"/>
    <w:pPr>
      <w:spacing w:before="100" w:beforeAutospacing="1" w:after="100" w:afterAutospacing="1"/>
    </w:pPr>
    <w:rPr>
      <w:rFonts w:ascii="Times New Roman" w:eastAsia="Times New Roman" w:hAnsi="Times New Roman" w:cs="Times New Roman"/>
    </w:rPr>
  </w:style>
  <w:style w:type="table" w:styleId="Tabelacomgrade">
    <w:name w:val="Table Grid"/>
    <w:basedOn w:val="Tabelanormal"/>
    <w:uiPriority w:val="39"/>
    <w:rsid w:val="007B6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301EB"/>
    <w:pPr>
      <w:tabs>
        <w:tab w:val="center" w:pos="4252"/>
        <w:tab w:val="right" w:pos="8504"/>
      </w:tabs>
    </w:pPr>
  </w:style>
  <w:style w:type="character" w:customStyle="1" w:styleId="CabealhoChar">
    <w:name w:val="Cabeçalho Char"/>
    <w:basedOn w:val="Fontepargpadro"/>
    <w:link w:val="Cabealho"/>
    <w:uiPriority w:val="99"/>
    <w:rsid w:val="001301EB"/>
  </w:style>
  <w:style w:type="paragraph" w:styleId="Rodap">
    <w:name w:val="footer"/>
    <w:basedOn w:val="Normal"/>
    <w:link w:val="RodapChar"/>
    <w:uiPriority w:val="99"/>
    <w:unhideWhenUsed/>
    <w:rsid w:val="001301EB"/>
    <w:pPr>
      <w:tabs>
        <w:tab w:val="center" w:pos="4252"/>
        <w:tab w:val="right" w:pos="8504"/>
      </w:tabs>
    </w:pPr>
  </w:style>
  <w:style w:type="character" w:customStyle="1" w:styleId="RodapChar">
    <w:name w:val="Rodapé Char"/>
    <w:basedOn w:val="Fontepargpadro"/>
    <w:link w:val="Rodap"/>
    <w:uiPriority w:val="99"/>
    <w:rsid w:val="001301EB"/>
  </w:style>
  <w:style w:type="paragraph" w:styleId="PargrafodaLista">
    <w:name w:val="List Paragraph"/>
    <w:basedOn w:val="Normal"/>
    <w:uiPriority w:val="34"/>
    <w:qFormat/>
    <w:rsid w:val="00461ED9"/>
    <w:pPr>
      <w:ind w:left="720"/>
      <w:contextualSpacing/>
    </w:pPr>
  </w:style>
  <w:style w:type="character" w:customStyle="1" w:styleId="Ttulo1Char">
    <w:name w:val="Título 1 Char"/>
    <w:basedOn w:val="Fontepargpadro"/>
    <w:link w:val="Ttulo1"/>
    <w:uiPriority w:val="9"/>
    <w:rsid w:val="00C96875"/>
    <w:rPr>
      <w:b/>
      <w:bCs/>
      <w:color w:val="000000" w:themeColor="text1"/>
    </w:rPr>
  </w:style>
  <w:style w:type="character" w:customStyle="1" w:styleId="Ttulo6Char">
    <w:name w:val="Título 6 Char"/>
    <w:basedOn w:val="Fontepargpadro"/>
    <w:link w:val="Ttulo6"/>
    <w:uiPriority w:val="9"/>
    <w:semiHidden/>
    <w:rsid w:val="00921ECD"/>
    <w:rPr>
      <w:rFonts w:asciiTheme="majorHAnsi" w:eastAsiaTheme="majorEastAsia" w:hAnsiTheme="majorHAnsi" w:cstheme="majorBidi"/>
      <w:color w:val="1F3763" w:themeColor="accent1" w:themeShade="7F"/>
    </w:rPr>
  </w:style>
  <w:style w:type="character" w:customStyle="1" w:styleId="Ttulo2Char">
    <w:name w:val="Título 2 Char"/>
    <w:basedOn w:val="Fontepargpadro"/>
    <w:link w:val="Ttulo2"/>
    <w:uiPriority w:val="9"/>
    <w:rsid w:val="008C65FE"/>
    <w:rPr>
      <w:rFonts w:eastAsiaTheme="majorEastAsia" w:cstheme="majorBidi"/>
      <w:b/>
      <w:szCs w:val="26"/>
    </w:rPr>
  </w:style>
  <w:style w:type="character" w:customStyle="1" w:styleId="Ttulo3Char">
    <w:name w:val="Título 3 Char"/>
    <w:basedOn w:val="Fontepargpadro"/>
    <w:link w:val="Ttulo3"/>
    <w:uiPriority w:val="9"/>
    <w:rsid w:val="008C65FE"/>
    <w:rPr>
      <w:rFonts w:eastAsiaTheme="majorEastAsia" w:cstheme="majorBidi"/>
      <w:b/>
      <w:i/>
    </w:rPr>
  </w:style>
  <w:style w:type="character" w:styleId="Hyperlink">
    <w:name w:val="Hyperlink"/>
    <w:basedOn w:val="Fontepargpadro"/>
    <w:uiPriority w:val="99"/>
    <w:unhideWhenUsed/>
    <w:rsid w:val="00B020EB"/>
    <w:rPr>
      <w:color w:val="0563C1" w:themeColor="hyperlink"/>
      <w:u w:val="single"/>
    </w:rPr>
  </w:style>
  <w:style w:type="paragraph" w:styleId="CabealhodoSumrio">
    <w:name w:val="TOC Heading"/>
    <w:basedOn w:val="Ttulo1"/>
    <w:next w:val="Normal"/>
    <w:uiPriority w:val="39"/>
    <w:unhideWhenUsed/>
    <w:qFormat/>
    <w:rsid w:val="005721A8"/>
    <w:pPr>
      <w:outlineLvl w:val="9"/>
    </w:pPr>
  </w:style>
  <w:style w:type="paragraph" w:styleId="Sumrio1">
    <w:name w:val="toc 1"/>
    <w:basedOn w:val="Normal"/>
    <w:next w:val="Normal"/>
    <w:autoRedefine/>
    <w:uiPriority w:val="39"/>
    <w:unhideWhenUsed/>
    <w:rsid w:val="00240C10"/>
    <w:pPr>
      <w:keepLines/>
      <w:tabs>
        <w:tab w:val="left" w:pos="440"/>
        <w:tab w:val="right" w:leader="dot" w:pos="9072"/>
      </w:tabs>
      <w:spacing w:after="100"/>
    </w:pPr>
    <w:rPr>
      <w:b/>
      <w:bCs/>
      <w:noProof/>
    </w:rPr>
  </w:style>
  <w:style w:type="paragraph" w:styleId="Sumrio2">
    <w:name w:val="toc 2"/>
    <w:basedOn w:val="Normal"/>
    <w:next w:val="Normal"/>
    <w:autoRedefine/>
    <w:uiPriority w:val="39"/>
    <w:unhideWhenUsed/>
    <w:rsid w:val="00B928FA"/>
    <w:pPr>
      <w:tabs>
        <w:tab w:val="left" w:pos="1134"/>
        <w:tab w:val="right" w:leader="dot" w:pos="9062"/>
      </w:tabs>
      <w:spacing w:after="100"/>
      <w:ind w:left="454"/>
    </w:pPr>
    <w:rPr>
      <w:b/>
      <w:noProof/>
    </w:rPr>
  </w:style>
  <w:style w:type="paragraph" w:styleId="Subttulo">
    <w:name w:val="Subtitle"/>
    <w:basedOn w:val="Normal"/>
    <w:next w:val="Normal"/>
    <w:link w:val="SubttuloChar"/>
    <w:uiPriority w:val="11"/>
    <w:qFormat/>
    <w:pPr>
      <w:pBdr>
        <w:top w:val="nil"/>
        <w:left w:val="nil"/>
        <w:bottom w:val="nil"/>
        <w:right w:val="nil"/>
        <w:between w:val="nil"/>
      </w:pBdr>
      <w:spacing w:before="240" w:after="240" w:line="360" w:lineRule="auto"/>
    </w:pPr>
    <w:rPr>
      <w:b/>
      <w:color w:val="000000"/>
    </w:rPr>
  </w:style>
  <w:style w:type="character" w:customStyle="1" w:styleId="SubttuloChar">
    <w:name w:val="Subtítulo Char"/>
    <w:basedOn w:val="Fontepargpadro"/>
    <w:link w:val="Subttulo"/>
    <w:uiPriority w:val="11"/>
    <w:rsid w:val="00FD5D34"/>
    <w:rPr>
      <w:rFonts w:ascii="Arial" w:eastAsiaTheme="minorEastAsia" w:hAnsi="Arial"/>
      <w:b/>
      <w:sz w:val="24"/>
    </w:rPr>
  </w:style>
  <w:style w:type="paragraph" w:customStyle="1" w:styleId="CorpodoTexto">
    <w:name w:val="Corpo do Texto"/>
    <w:qFormat/>
    <w:rsid w:val="002A706E"/>
    <w:pPr>
      <w:spacing w:before="240" w:after="240" w:line="360" w:lineRule="auto"/>
      <w:ind w:firstLine="567"/>
      <w:jc w:val="both"/>
    </w:pPr>
  </w:style>
  <w:style w:type="paragraph" w:customStyle="1" w:styleId="Substitulo2">
    <w:name w:val="Substitulo 2"/>
    <w:link w:val="Substitulo2Char"/>
    <w:qFormat/>
    <w:rsid w:val="008C65FE"/>
    <w:pPr>
      <w:spacing w:before="240" w:after="240" w:line="360" w:lineRule="auto"/>
      <w:jc w:val="both"/>
    </w:pPr>
    <w:rPr>
      <w:b/>
      <w:bCs/>
    </w:rPr>
  </w:style>
  <w:style w:type="character" w:customStyle="1" w:styleId="Substitulo2Char">
    <w:name w:val="Substitulo 2 Char"/>
    <w:basedOn w:val="Fontepargpadro"/>
    <w:link w:val="Substitulo2"/>
    <w:rsid w:val="008C65FE"/>
    <w:rPr>
      <w:b/>
      <w:bCs/>
    </w:rPr>
  </w:style>
  <w:style w:type="character" w:styleId="Refdecomentrio">
    <w:name w:val="annotation reference"/>
    <w:basedOn w:val="Fontepargpadro"/>
    <w:uiPriority w:val="99"/>
    <w:semiHidden/>
    <w:unhideWhenUsed/>
    <w:rsid w:val="0092507C"/>
    <w:rPr>
      <w:sz w:val="16"/>
      <w:szCs w:val="16"/>
    </w:rPr>
  </w:style>
  <w:style w:type="paragraph" w:styleId="Textodecomentrio">
    <w:name w:val="annotation text"/>
    <w:basedOn w:val="Normal"/>
    <w:link w:val="TextodecomentrioChar"/>
    <w:uiPriority w:val="99"/>
    <w:semiHidden/>
    <w:unhideWhenUsed/>
    <w:rsid w:val="0092507C"/>
    <w:rPr>
      <w:sz w:val="20"/>
      <w:szCs w:val="20"/>
    </w:rPr>
  </w:style>
  <w:style w:type="character" w:customStyle="1" w:styleId="TextodecomentrioChar">
    <w:name w:val="Texto de comentário Char"/>
    <w:basedOn w:val="Fontepargpadro"/>
    <w:link w:val="Textodecomentrio"/>
    <w:uiPriority w:val="99"/>
    <w:semiHidden/>
    <w:rsid w:val="0092507C"/>
    <w:rPr>
      <w:sz w:val="20"/>
      <w:szCs w:val="20"/>
    </w:rPr>
  </w:style>
  <w:style w:type="paragraph" w:styleId="Assuntodocomentrio">
    <w:name w:val="annotation subject"/>
    <w:basedOn w:val="Textodecomentrio"/>
    <w:next w:val="Textodecomentrio"/>
    <w:link w:val="AssuntodocomentrioChar"/>
    <w:uiPriority w:val="99"/>
    <w:semiHidden/>
    <w:unhideWhenUsed/>
    <w:rsid w:val="0092507C"/>
    <w:rPr>
      <w:b/>
      <w:bCs/>
    </w:rPr>
  </w:style>
  <w:style w:type="character" w:customStyle="1" w:styleId="AssuntodocomentrioChar">
    <w:name w:val="Assunto do comentário Char"/>
    <w:basedOn w:val="TextodecomentrioChar"/>
    <w:link w:val="Assuntodocomentrio"/>
    <w:uiPriority w:val="99"/>
    <w:semiHidden/>
    <w:rsid w:val="0092507C"/>
    <w:rPr>
      <w:b/>
      <w:bCs/>
      <w:sz w:val="20"/>
      <w:szCs w:val="20"/>
    </w:rPr>
  </w:style>
  <w:style w:type="paragraph" w:styleId="Citao">
    <w:name w:val="Quote"/>
    <w:basedOn w:val="Normal"/>
    <w:next w:val="Normal"/>
    <w:link w:val="CitaoChar"/>
    <w:uiPriority w:val="29"/>
    <w:qFormat/>
    <w:rsid w:val="00D95E55"/>
    <w:pPr>
      <w:spacing w:before="240" w:after="240"/>
      <w:ind w:left="2268"/>
      <w:jc w:val="both"/>
    </w:pPr>
    <w:rPr>
      <w:iCs/>
      <w:sz w:val="20"/>
    </w:rPr>
  </w:style>
  <w:style w:type="character" w:customStyle="1" w:styleId="CitaoChar">
    <w:name w:val="Citação Char"/>
    <w:basedOn w:val="Fontepargpadro"/>
    <w:link w:val="Citao"/>
    <w:uiPriority w:val="29"/>
    <w:rsid w:val="00D95E55"/>
    <w:rPr>
      <w:rFonts w:ascii="Arial" w:hAnsi="Arial"/>
      <w:iCs/>
      <w:sz w:val="20"/>
    </w:rPr>
  </w:style>
  <w:style w:type="table" w:customStyle="1" w:styleId="49">
    <w:name w:val="49"/>
    <w:basedOn w:val="TableNormal1"/>
    <w:tblPr>
      <w:tblStyleRowBandSize w:val="1"/>
      <w:tblStyleColBandSize w:val="1"/>
      <w:tblCellMar>
        <w:left w:w="115" w:type="dxa"/>
        <w:right w:w="115" w:type="dxa"/>
      </w:tblCellMar>
    </w:tblPr>
  </w:style>
  <w:style w:type="table" w:customStyle="1" w:styleId="48">
    <w:name w:val="48"/>
    <w:basedOn w:val="TableNormal1"/>
    <w:tblPr>
      <w:tblStyleRowBandSize w:val="1"/>
      <w:tblStyleColBandSize w:val="1"/>
      <w:tblCellMar>
        <w:left w:w="115" w:type="dxa"/>
        <w:right w:w="115" w:type="dxa"/>
      </w:tblCellMar>
    </w:tblPr>
  </w:style>
  <w:style w:type="table" w:customStyle="1" w:styleId="47">
    <w:name w:val="47"/>
    <w:basedOn w:val="TableNormal1"/>
    <w:tblPr>
      <w:tblStyleRowBandSize w:val="1"/>
      <w:tblStyleColBandSize w:val="1"/>
      <w:tblCellMar>
        <w:left w:w="108" w:type="dxa"/>
        <w:right w:w="108" w:type="dxa"/>
      </w:tblCellMar>
    </w:tblPr>
  </w:style>
  <w:style w:type="table" w:customStyle="1" w:styleId="46">
    <w:name w:val="46"/>
    <w:basedOn w:val="TableNormal1"/>
    <w:tblPr>
      <w:tblStyleRowBandSize w:val="1"/>
      <w:tblStyleColBandSize w:val="1"/>
      <w:tblCellMar>
        <w:left w:w="108" w:type="dxa"/>
        <w:right w:w="108" w:type="dxa"/>
      </w:tblCellMar>
    </w:tblPr>
  </w:style>
  <w:style w:type="table" w:customStyle="1" w:styleId="45">
    <w:name w:val="45"/>
    <w:basedOn w:val="TableNormal1"/>
    <w:tblPr>
      <w:tblStyleRowBandSize w:val="1"/>
      <w:tblStyleColBandSize w:val="1"/>
      <w:tblCellMar>
        <w:left w:w="115" w:type="dxa"/>
        <w:right w:w="115" w:type="dxa"/>
      </w:tblCellMar>
    </w:tblPr>
  </w:style>
  <w:style w:type="table" w:customStyle="1" w:styleId="44">
    <w:name w:val="44"/>
    <w:basedOn w:val="TableNormal1"/>
    <w:tblPr>
      <w:tblStyleRowBandSize w:val="1"/>
      <w:tblStyleColBandSize w:val="1"/>
      <w:tblCellMar>
        <w:left w:w="108" w:type="dxa"/>
        <w:right w:w="108"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2"/>
    <w:tblPr>
      <w:tblStyleRowBandSize w:val="1"/>
      <w:tblStyleColBandSize w:val="1"/>
      <w:tblCellMar>
        <w:left w:w="115" w:type="dxa"/>
        <w:right w:w="115" w:type="dxa"/>
      </w:tblCellMar>
    </w:tblPr>
  </w:style>
  <w:style w:type="table" w:customStyle="1" w:styleId="31">
    <w:name w:val="31"/>
    <w:basedOn w:val="TableNormal2"/>
    <w:tblPr>
      <w:tblStyleRowBandSize w:val="1"/>
      <w:tblStyleColBandSize w:val="1"/>
      <w:tblCellMar>
        <w:left w:w="115" w:type="dxa"/>
        <w:right w:w="115" w:type="dxa"/>
      </w:tblCellMar>
    </w:tblPr>
  </w:style>
  <w:style w:type="table" w:customStyle="1" w:styleId="30">
    <w:name w:val="30"/>
    <w:basedOn w:val="TableNormal2"/>
    <w:tblPr>
      <w:tblStyleRowBandSize w:val="1"/>
      <w:tblStyleColBandSize w:val="1"/>
      <w:tblCellMar>
        <w:left w:w="115" w:type="dxa"/>
        <w:right w:w="115" w:type="dxa"/>
      </w:tblCellMar>
    </w:tblPr>
  </w:style>
  <w:style w:type="table" w:customStyle="1" w:styleId="29">
    <w:name w:val="29"/>
    <w:basedOn w:val="TableNormal2"/>
    <w:tblPr>
      <w:tblStyleRowBandSize w:val="1"/>
      <w:tblStyleColBandSize w:val="1"/>
      <w:tblCellMar>
        <w:left w:w="115" w:type="dxa"/>
        <w:right w:w="115" w:type="dxa"/>
      </w:tblCellMar>
    </w:tblPr>
  </w:style>
  <w:style w:type="table" w:customStyle="1" w:styleId="28">
    <w:name w:val="28"/>
    <w:basedOn w:val="TableNormal2"/>
    <w:tblPr>
      <w:tblStyleRowBandSize w:val="1"/>
      <w:tblStyleColBandSize w:val="1"/>
      <w:tblCellMar>
        <w:left w:w="115" w:type="dxa"/>
        <w:right w:w="115" w:type="dxa"/>
      </w:tblCellMar>
    </w:tblPr>
  </w:style>
  <w:style w:type="table" w:customStyle="1" w:styleId="27">
    <w:name w:val="27"/>
    <w:basedOn w:val="TableNormal2"/>
    <w:tblPr>
      <w:tblStyleRowBandSize w:val="1"/>
      <w:tblStyleColBandSize w:val="1"/>
      <w:tblCellMar>
        <w:left w:w="115" w:type="dxa"/>
        <w:right w:w="115" w:type="dxa"/>
      </w:tblCellMar>
    </w:tblPr>
  </w:style>
  <w:style w:type="table" w:customStyle="1" w:styleId="26">
    <w:name w:val="26"/>
    <w:basedOn w:val="TableNormal2"/>
    <w:tblPr>
      <w:tblStyleRowBandSize w:val="1"/>
      <w:tblStyleColBandSize w:val="1"/>
      <w:tblCellMar>
        <w:left w:w="115" w:type="dxa"/>
        <w:right w:w="115" w:type="dxa"/>
      </w:tblCellMar>
    </w:tblPr>
  </w:style>
  <w:style w:type="table" w:customStyle="1" w:styleId="25">
    <w:name w:val="25"/>
    <w:basedOn w:val="TableNormal2"/>
    <w:tblPr>
      <w:tblStyleRowBandSize w:val="1"/>
      <w:tblStyleColBandSize w:val="1"/>
      <w:tblCellMar>
        <w:left w:w="115" w:type="dxa"/>
        <w:right w:w="115" w:type="dxa"/>
      </w:tblCellMar>
    </w:tblPr>
  </w:style>
  <w:style w:type="table" w:customStyle="1" w:styleId="24">
    <w:name w:val="24"/>
    <w:basedOn w:val="TableNormal2"/>
    <w:tblPr>
      <w:tblStyleRowBandSize w:val="1"/>
      <w:tblStyleColBandSize w:val="1"/>
      <w:tblCellMar>
        <w:left w:w="115" w:type="dxa"/>
        <w:right w:w="115" w:type="dxa"/>
      </w:tblCellMar>
    </w:tblPr>
  </w:style>
  <w:style w:type="table" w:customStyle="1" w:styleId="23">
    <w:name w:val="23"/>
    <w:basedOn w:val="TableNormal2"/>
    <w:tblPr>
      <w:tblStyleRowBandSize w:val="1"/>
      <w:tblStyleColBandSize w:val="1"/>
      <w:tblCellMar>
        <w:left w:w="115" w:type="dxa"/>
        <w:right w:w="115" w:type="dxa"/>
      </w:tblCellMar>
    </w:tblPr>
  </w:style>
  <w:style w:type="table" w:customStyle="1" w:styleId="22">
    <w:name w:val="22"/>
    <w:basedOn w:val="TableNormal2"/>
    <w:tblPr>
      <w:tblStyleRowBandSize w:val="1"/>
      <w:tblStyleColBandSize w:val="1"/>
      <w:tblCellMar>
        <w:left w:w="115" w:type="dxa"/>
        <w:right w:w="115" w:type="dxa"/>
      </w:tblCellMar>
    </w:tblPr>
  </w:style>
  <w:style w:type="table" w:customStyle="1" w:styleId="21">
    <w:name w:val="21"/>
    <w:basedOn w:val="TableNormal2"/>
    <w:tblPr>
      <w:tblStyleRowBandSize w:val="1"/>
      <w:tblStyleColBandSize w:val="1"/>
      <w:tblCellMar>
        <w:left w:w="115" w:type="dxa"/>
        <w:right w:w="115" w:type="dxa"/>
      </w:tblCellMar>
    </w:tblPr>
  </w:style>
  <w:style w:type="table" w:customStyle="1" w:styleId="20">
    <w:name w:val="20"/>
    <w:basedOn w:val="TableNormal2"/>
    <w:tblPr>
      <w:tblStyleRowBandSize w:val="1"/>
      <w:tblStyleColBandSize w:val="1"/>
      <w:tblCellMar>
        <w:left w:w="115" w:type="dxa"/>
        <w:right w:w="115" w:type="dxa"/>
      </w:tblCellMar>
    </w:tblPr>
  </w:style>
  <w:style w:type="table" w:customStyle="1" w:styleId="19">
    <w:name w:val="19"/>
    <w:basedOn w:val="TableNormal2"/>
    <w:tblPr>
      <w:tblStyleRowBandSize w:val="1"/>
      <w:tblStyleColBandSize w:val="1"/>
      <w:tblCellMar>
        <w:left w:w="115" w:type="dxa"/>
        <w:right w:w="115" w:type="dxa"/>
      </w:tblCellMar>
    </w:tblPr>
  </w:style>
  <w:style w:type="table" w:customStyle="1" w:styleId="18">
    <w:name w:val="18"/>
    <w:basedOn w:val="TableNormal2"/>
    <w:tblPr>
      <w:tblStyleRowBandSize w:val="1"/>
      <w:tblStyleColBandSize w:val="1"/>
      <w:tblCellMar>
        <w:left w:w="115" w:type="dxa"/>
        <w:right w:w="115" w:type="dxa"/>
      </w:tblCellMar>
    </w:tblPr>
  </w:style>
  <w:style w:type="table" w:customStyle="1" w:styleId="17">
    <w:name w:val="17"/>
    <w:basedOn w:val="TableNormal2"/>
    <w:tblPr>
      <w:tblStyleRowBandSize w:val="1"/>
      <w:tblStyleColBandSize w:val="1"/>
      <w:tblCellMar>
        <w:left w:w="115" w:type="dxa"/>
        <w:right w:w="115" w:type="dxa"/>
      </w:tblCellMar>
    </w:tblPr>
  </w:style>
  <w:style w:type="table" w:customStyle="1" w:styleId="16">
    <w:name w:val="16"/>
    <w:basedOn w:val="TableNormal4"/>
    <w:tblPr>
      <w:tblStyleRowBandSize w:val="1"/>
      <w:tblStyleColBandSize w:val="1"/>
      <w:tblCellMar>
        <w:left w:w="115" w:type="dxa"/>
        <w:right w:w="115" w:type="dxa"/>
      </w:tblCellMar>
    </w:tblPr>
  </w:style>
  <w:style w:type="table" w:customStyle="1" w:styleId="15">
    <w:name w:val="15"/>
    <w:basedOn w:val="TableNormal4"/>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5"/>
    <w:tblPr>
      <w:tblStyleRowBandSize w:val="1"/>
      <w:tblStyleColBandSize w:val="1"/>
      <w:tblCellMar>
        <w:left w:w="115" w:type="dxa"/>
        <w:right w:w="115" w:type="dxa"/>
      </w:tblCellMar>
    </w:tblPr>
  </w:style>
  <w:style w:type="table" w:customStyle="1" w:styleId="7">
    <w:name w:val="7"/>
    <w:basedOn w:val="TableNormal5"/>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table" w:customStyle="1" w:styleId="4">
    <w:name w:val="4"/>
    <w:basedOn w:val="TableNormal5"/>
    <w:tblPr>
      <w:tblStyleRowBandSize w:val="1"/>
      <w:tblStyleColBandSize w:val="1"/>
      <w:tblCellMar>
        <w:left w:w="115" w:type="dxa"/>
        <w:right w:w="115" w:type="dxa"/>
      </w:tblCellMar>
    </w:tblPr>
  </w:style>
  <w:style w:type="table" w:customStyle="1" w:styleId="3">
    <w:name w:val="3"/>
    <w:basedOn w:val="TableNormal5"/>
    <w:tblPr>
      <w:tblStyleRowBandSize w:val="1"/>
      <w:tblStyleColBandSize w:val="1"/>
      <w:tblCellMar>
        <w:left w:w="115" w:type="dxa"/>
        <w:right w:w="115" w:type="dxa"/>
      </w:tblCellMar>
    </w:tblPr>
  </w:style>
  <w:style w:type="table" w:customStyle="1" w:styleId="2">
    <w:name w:val="2"/>
    <w:basedOn w:val="TableNormal5"/>
    <w:tblPr>
      <w:tblStyleRowBandSize w:val="1"/>
      <w:tblStyleColBandSize w:val="1"/>
      <w:tblCellMar>
        <w:left w:w="115" w:type="dxa"/>
        <w:right w:w="115" w:type="dxa"/>
      </w:tblCellMar>
    </w:tblPr>
  </w:style>
  <w:style w:type="table" w:customStyle="1" w:styleId="1">
    <w:name w:val="1"/>
    <w:basedOn w:val="TableNormal5"/>
    <w:tblPr>
      <w:tblStyleRowBandSize w:val="1"/>
      <w:tblStyleColBandSize w:val="1"/>
      <w:tblCellMar>
        <w:left w:w="115" w:type="dxa"/>
        <w:right w:w="115" w:type="dxa"/>
      </w:tblCellMar>
    </w:tblPr>
  </w:style>
  <w:style w:type="paragraph" w:styleId="Textodenotaderodap">
    <w:name w:val="footnote text"/>
    <w:basedOn w:val="Normal"/>
    <w:link w:val="TextodenotaderodapChar"/>
    <w:uiPriority w:val="99"/>
    <w:semiHidden/>
    <w:unhideWhenUsed/>
    <w:rsid w:val="008B3426"/>
    <w:rPr>
      <w:sz w:val="20"/>
      <w:szCs w:val="20"/>
    </w:rPr>
  </w:style>
  <w:style w:type="character" w:customStyle="1" w:styleId="TextodenotaderodapChar">
    <w:name w:val="Texto de nota de rodapé Char"/>
    <w:basedOn w:val="Fontepargpadro"/>
    <w:link w:val="Textodenotaderodap"/>
    <w:uiPriority w:val="99"/>
    <w:semiHidden/>
    <w:rsid w:val="008B3426"/>
    <w:rPr>
      <w:sz w:val="20"/>
      <w:szCs w:val="20"/>
    </w:rPr>
  </w:style>
  <w:style w:type="character" w:styleId="Refdenotaderodap">
    <w:name w:val="footnote reference"/>
    <w:basedOn w:val="Fontepargpadro"/>
    <w:uiPriority w:val="99"/>
    <w:semiHidden/>
    <w:unhideWhenUsed/>
    <w:rsid w:val="008B3426"/>
    <w:rPr>
      <w:vertAlign w:val="superscript"/>
    </w:rPr>
  </w:style>
  <w:style w:type="paragraph" w:customStyle="1" w:styleId="LO-normal">
    <w:name w:val="LO-normal"/>
    <w:next w:val="Normal"/>
    <w:qFormat/>
    <w:rsid w:val="005125CB"/>
    <w:pPr>
      <w:suppressAutoHyphens/>
      <w:spacing w:line="360" w:lineRule="auto"/>
      <w:jc w:val="both"/>
    </w:pPr>
    <w:rPr>
      <w:lang w:eastAsia="zh-CN" w:bidi="hi-IN"/>
    </w:rPr>
  </w:style>
  <w:style w:type="paragraph" w:customStyle="1" w:styleId="TtuloINTRODUO">
    <w:name w:val="Título INTRODUÇÃO"/>
    <w:link w:val="TtuloINTRODUOChar"/>
    <w:qFormat/>
    <w:rsid w:val="00EC2353"/>
    <w:pPr>
      <w:pageBreakBefore/>
      <w:suppressAutoHyphens/>
      <w:spacing w:before="480" w:after="480"/>
      <w:jc w:val="center"/>
    </w:pPr>
    <w:rPr>
      <w:b/>
      <w:sz w:val="32"/>
      <w:szCs w:val="32"/>
      <w:lang w:eastAsia="zh-CN" w:bidi="hi-IN"/>
    </w:rPr>
  </w:style>
  <w:style w:type="character" w:customStyle="1" w:styleId="TtuloINTRODUOChar">
    <w:name w:val="Título INTRODUÇÃO Char"/>
    <w:link w:val="TtuloINTRODUO"/>
    <w:rsid w:val="00EC2353"/>
    <w:rPr>
      <w:b/>
      <w:sz w:val="32"/>
      <w:szCs w:val="32"/>
      <w:lang w:eastAsia="zh-CN" w:bidi="hi-IN"/>
    </w:rPr>
  </w:style>
  <w:style w:type="paragraph" w:styleId="ndicedeilustraes">
    <w:name w:val="table of figures"/>
    <w:basedOn w:val="Normal"/>
    <w:next w:val="Normal"/>
    <w:uiPriority w:val="99"/>
    <w:unhideWhenUsed/>
    <w:rsid w:val="00EC2353"/>
    <w:pPr>
      <w:suppressAutoHyphens/>
      <w:spacing w:line="360" w:lineRule="auto"/>
      <w:jc w:val="both"/>
    </w:pPr>
    <w:rPr>
      <w:rFonts w:cs="Mangal"/>
      <w:szCs w:val="21"/>
      <w:lang w:eastAsia="zh-CN" w:bidi="hi-IN"/>
    </w:rPr>
  </w:style>
  <w:style w:type="character" w:styleId="MenoPendente">
    <w:name w:val="Unresolved Mention"/>
    <w:basedOn w:val="Fontepargpadro"/>
    <w:uiPriority w:val="99"/>
    <w:semiHidden/>
    <w:unhideWhenUsed/>
    <w:rsid w:val="00FA1F3C"/>
    <w:rPr>
      <w:color w:val="605E5C"/>
      <w:shd w:val="clear" w:color="auto" w:fill="E1DFDD"/>
    </w:rPr>
  </w:style>
  <w:style w:type="paragraph" w:styleId="Legenda">
    <w:name w:val="caption"/>
    <w:next w:val="Normal"/>
    <w:uiPriority w:val="35"/>
    <w:unhideWhenUsed/>
    <w:qFormat/>
    <w:rsid w:val="00D20D0C"/>
    <w:pPr>
      <w:widowControl w:val="0"/>
      <w:spacing w:before="120" w:after="120"/>
      <w:jc w:val="center"/>
    </w:pPr>
    <w:rPr>
      <w:rFonts w:ascii="Arial MT" w:eastAsia="Arial MT" w:hAnsi="Arial MT" w:cs="Arial MT"/>
      <w:iCs/>
      <w:color w:val="000000"/>
      <w:sz w:val="20"/>
      <w:szCs w:val="18"/>
      <w:lang w:val="pt-PT" w:eastAsia="zh-CN" w:bidi="hi-IN"/>
    </w:rPr>
  </w:style>
  <w:style w:type="paragraph" w:styleId="Corpodetexto">
    <w:name w:val="Body Text"/>
    <w:basedOn w:val="Normal"/>
    <w:link w:val="CorpodetextoChar"/>
    <w:uiPriority w:val="1"/>
    <w:qFormat/>
    <w:rsid w:val="0021772B"/>
    <w:pPr>
      <w:widowControl w:val="0"/>
      <w:autoSpaceDE w:val="0"/>
      <w:autoSpaceDN w:val="0"/>
      <w:ind w:left="115"/>
      <w:jc w:val="both"/>
    </w:pPr>
    <w:rPr>
      <w:rFonts w:ascii="Times New Roman" w:eastAsia="Times New Roman" w:hAnsi="Times New Roman" w:cs="Times New Roman"/>
      <w:lang w:val="pt-PT" w:eastAsia="en-US"/>
    </w:rPr>
  </w:style>
  <w:style w:type="character" w:customStyle="1" w:styleId="CorpodetextoChar">
    <w:name w:val="Corpo de texto Char"/>
    <w:basedOn w:val="Fontepargpadro"/>
    <w:link w:val="Corpodetexto"/>
    <w:uiPriority w:val="1"/>
    <w:rsid w:val="0021772B"/>
    <w:rPr>
      <w:rFonts w:ascii="Times New Roman" w:eastAsia="Times New Roman" w:hAnsi="Times New Roman" w:cs="Times New Roman"/>
      <w:lang w:val="pt-PT" w:eastAsia="en-US"/>
    </w:rPr>
  </w:style>
  <w:style w:type="paragraph" w:customStyle="1" w:styleId="Fonte">
    <w:name w:val="Fonte"/>
    <w:link w:val="FonteChar"/>
    <w:qFormat/>
    <w:rsid w:val="00FE7008"/>
    <w:pPr>
      <w:spacing w:after="360"/>
      <w:jc w:val="center"/>
    </w:pPr>
    <w:rPr>
      <w:sz w:val="16"/>
      <w:lang w:eastAsia="zh-CN" w:bidi="hi-IN"/>
    </w:rPr>
  </w:style>
  <w:style w:type="character" w:customStyle="1" w:styleId="FonteChar">
    <w:name w:val="Fonte Char"/>
    <w:link w:val="Fonte"/>
    <w:rsid w:val="00FE7008"/>
    <w:rPr>
      <w:sz w:val="16"/>
      <w:lang w:eastAsia="zh-CN" w:bidi="hi-IN"/>
    </w:rPr>
  </w:style>
  <w:style w:type="paragraph" w:styleId="Sumrio3">
    <w:name w:val="toc 3"/>
    <w:basedOn w:val="Normal"/>
    <w:next w:val="Normal"/>
    <w:autoRedefine/>
    <w:uiPriority w:val="39"/>
    <w:unhideWhenUsed/>
    <w:rsid w:val="00CB4A94"/>
    <w:pPr>
      <w:spacing w:after="100"/>
      <w:ind w:left="480"/>
    </w:pPr>
  </w:style>
  <w:style w:type="character" w:customStyle="1" w:styleId="fontstyle01">
    <w:name w:val="fontstyle01"/>
    <w:basedOn w:val="Fontepargpadro"/>
    <w:rsid w:val="001F31F1"/>
    <w:rPr>
      <w:rFonts w:ascii="ArialMT" w:hAnsi="ArialMT" w:hint="default"/>
      <w:b w:val="0"/>
      <w:bCs w:val="0"/>
      <w:i w:val="0"/>
      <w:iCs w:val="0"/>
      <w:color w:val="000000"/>
      <w:sz w:val="24"/>
      <w:szCs w:val="24"/>
    </w:rPr>
  </w:style>
  <w:style w:type="table" w:styleId="SimplesTabela1">
    <w:name w:val="Plain Table 1"/>
    <w:basedOn w:val="Tabelanormal"/>
    <w:uiPriority w:val="41"/>
    <w:rsid w:val="001F31F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ade4-nfase1">
    <w:name w:val="Grid Table 4 Accent 1"/>
    <w:basedOn w:val="Tabelanormal"/>
    <w:uiPriority w:val="49"/>
    <w:rsid w:val="001F31F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umrio4">
    <w:name w:val="toc 4"/>
    <w:basedOn w:val="Normal"/>
    <w:next w:val="Normal"/>
    <w:autoRedefine/>
    <w:uiPriority w:val="39"/>
    <w:unhideWhenUsed/>
    <w:rsid w:val="00CB4A94"/>
    <w:pPr>
      <w:tabs>
        <w:tab w:val="right" w:leader="dot" w:pos="9062"/>
      </w:tabs>
      <w:spacing w:after="120"/>
      <w:ind w:left="454"/>
    </w:pPr>
    <w:rPr>
      <w:rFonts w:eastAsiaTheme="minorEastAsia" w:cstheme="minorBidi"/>
      <w:i/>
      <w:kern w:val="2"/>
      <w14:ligatures w14:val="standardContextual"/>
    </w:rPr>
  </w:style>
  <w:style w:type="paragraph" w:styleId="Sumrio5">
    <w:name w:val="toc 5"/>
    <w:basedOn w:val="Normal"/>
    <w:next w:val="Normal"/>
    <w:autoRedefine/>
    <w:uiPriority w:val="39"/>
    <w:unhideWhenUsed/>
    <w:rsid w:val="00876691"/>
    <w:pPr>
      <w:spacing w:after="100" w:line="278" w:lineRule="auto"/>
      <w:ind w:left="960"/>
    </w:pPr>
    <w:rPr>
      <w:rFonts w:asciiTheme="minorHAnsi" w:eastAsiaTheme="minorEastAsia" w:hAnsiTheme="minorHAnsi" w:cstheme="minorBidi"/>
      <w:kern w:val="2"/>
      <w14:ligatures w14:val="standardContextual"/>
    </w:rPr>
  </w:style>
  <w:style w:type="paragraph" w:styleId="Sumrio6">
    <w:name w:val="toc 6"/>
    <w:basedOn w:val="Normal"/>
    <w:next w:val="Normal"/>
    <w:autoRedefine/>
    <w:uiPriority w:val="39"/>
    <w:unhideWhenUsed/>
    <w:rsid w:val="00876691"/>
    <w:pPr>
      <w:spacing w:after="100" w:line="278" w:lineRule="auto"/>
      <w:ind w:left="1200"/>
    </w:pPr>
    <w:rPr>
      <w:rFonts w:asciiTheme="minorHAnsi" w:eastAsiaTheme="minorEastAsia" w:hAnsiTheme="minorHAnsi" w:cstheme="minorBidi"/>
      <w:kern w:val="2"/>
      <w14:ligatures w14:val="standardContextual"/>
    </w:rPr>
  </w:style>
  <w:style w:type="paragraph" w:styleId="Sumrio7">
    <w:name w:val="toc 7"/>
    <w:basedOn w:val="Normal"/>
    <w:next w:val="Normal"/>
    <w:autoRedefine/>
    <w:uiPriority w:val="39"/>
    <w:unhideWhenUsed/>
    <w:rsid w:val="00876691"/>
    <w:pPr>
      <w:spacing w:after="100" w:line="278" w:lineRule="auto"/>
      <w:ind w:left="1440"/>
    </w:pPr>
    <w:rPr>
      <w:rFonts w:asciiTheme="minorHAnsi" w:eastAsiaTheme="minorEastAsia" w:hAnsiTheme="minorHAnsi" w:cstheme="minorBidi"/>
      <w:kern w:val="2"/>
      <w14:ligatures w14:val="standardContextual"/>
    </w:rPr>
  </w:style>
  <w:style w:type="paragraph" w:styleId="Sumrio8">
    <w:name w:val="toc 8"/>
    <w:basedOn w:val="Normal"/>
    <w:next w:val="Normal"/>
    <w:autoRedefine/>
    <w:uiPriority w:val="39"/>
    <w:unhideWhenUsed/>
    <w:rsid w:val="00876691"/>
    <w:pPr>
      <w:spacing w:after="100" w:line="278" w:lineRule="auto"/>
      <w:ind w:left="1680"/>
    </w:pPr>
    <w:rPr>
      <w:rFonts w:asciiTheme="minorHAnsi" w:eastAsiaTheme="minorEastAsia" w:hAnsiTheme="minorHAnsi" w:cstheme="minorBidi"/>
      <w:kern w:val="2"/>
      <w14:ligatures w14:val="standardContextual"/>
    </w:rPr>
  </w:style>
  <w:style w:type="paragraph" w:styleId="Sumrio9">
    <w:name w:val="toc 9"/>
    <w:basedOn w:val="Normal"/>
    <w:next w:val="Normal"/>
    <w:autoRedefine/>
    <w:uiPriority w:val="39"/>
    <w:unhideWhenUsed/>
    <w:rsid w:val="00876691"/>
    <w:pPr>
      <w:spacing w:after="100" w:line="278" w:lineRule="auto"/>
      <w:ind w:left="1920"/>
    </w:pPr>
    <w:rPr>
      <w:rFonts w:asciiTheme="minorHAnsi" w:eastAsiaTheme="minorEastAsia" w:hAnsiTheme="minorHAnsi" w:cstheme="minorBidi"/>
      <w:kern w:val="2"/>
      <w14:ligatures w14:val="standardContextual"/>
    </w:rPr>
  </w:style>
  <w:style w:type="paragraph" w:customStyle="1" w:styleId="TableParagraph">
    <w:name w:val="Table Paragraph"/>
    <w:basedOn w:val="Normal"/>
    <w:uiPriority w:val="1"/>
    <w:qFormat/>
    <w:rsid w:val="007A2C0F"/>
    <w:pPr>
      <w:widowControl w:val="0"/>
      <w:autoSpaceDE w:val="0"/>
      <w:autoSpaceDN w:val="0"/>
    </w:pPr>
    <w:rPr>
      <w:rFonts w:ascii="Times New Roman" w:eastAsia="Times New Roman" w:hAnsi="Times New Roman" w:cs="Times New Roman"/>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pt-BR" b="1">
                <a:solidFill>
                  <a:sysClr val="windowText" lastClr="000000"/>
                </a:solidFill>
              </a:rPr>
              <a:t>Alunos</a:t>
            </a:r>
            <a:r>
              <a:rPr lang="pt-BR" b="1" baseline="0">
                <a:solidFill>
                  <a:sysClr val="windowText" lastClr="000000"/>
                </a:solidFill>
              </a:rPr>
              <a:t> de Inclusão - 6º ao 9º ano</a:t>
            </a:r>
          </a:p>
          <a:p>
            <a:pPr>
              <a:defRPr b="1">
                <a:solidFill>
                  <a:sysClr val="windowText" lastClr="000000"/>
                </a:solidFill>
              </a:defRPr>
            </a:pPr>
            <a:r>
              <a:rPr lang="pt-BR" b="1" baseline="0">
                <a:solidFill>
                  <a:sysClr val="windowText" lastClr="000000"/>
                </a:solidFill>
              </a:rPr>
              <a:t>2026</a:t>
            </a:r>
            <a:endParaRPr lang="pt-BR" b="1">
              <a:solidFill>
                <a:sysClr val="windowText" lastClr="000000"/>
              </a:solidFill>
            </a:endParaRPr>
          </a:p>
        </c:rich>
      </c:tx>
      <c:layout>
        <c:manualLayout>
          <c:xMode val="edge"/>
          <c:yMode val="edge"/>
          <c:x val="0.27788768591426072"/>
          <c:y val="5.158730158730158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5.5484106153397494E-2"/>
          <c:y val="0.14718253968253969"/>
          <c:w val="0.91673811606882494"/>
          <c:h val="0.51248656417947758"/>
        </c:manualLayout>
      </c:layout>
      <c:barChart>
        <c:barDir val="col"/>
        <c:grouping val="clustered"/>
        <c:varyColors val="0"/>
        <c:ser>
          <c:idx val="0"/>
          <c:order val="0"/>
          <c:tx>
            <c:strRef>
              <c:f>Planilha1!$B$1</c:f>
              <c:strCache>
                <c:ptCount val="1"/>
                <c:pt idx="0">
                  <c:v>2026</c:v>
                </c:pt>
              </c:strCache>
            </c:strRef>
          </c:tx>
          <c:spPr>
            <a:solidFill>
              <a:srgbClr val="EE0000"/>
            </a:solidFill>
            <a:ln w="9525">
              <a:solidFill>
                <a:schemeClr val="bg1"/>
              </a:solidFill>
            </a:ln>
            <a:effectLst/>
          </c:spPr>
          <c:invertIfNegative val="0"/>
          <c:dPt>
            <c:idx val="1"/>
            <c:invertIfNegative val="0"/>
            <c:bubble3D val="0"/>
            <c:spPr>
              <a:solidFill>
                <a:srgbClr val="FFC000"/>
              </a:solidFill>
              <a:ln w="9525">
                <a:solidFill>
                  <a:schemeClr val="bg1"/>
                </a:solidFill>
              </a:ln>
              <a:effectLst/>
            </c:spPr>
            <c:extLst>
              <c:ext xmlns:c16="http://schemas.microsoft.com/office/drawing/2014/chart" uri="{C3380CC4-5D6E-409C-BE32-E72D297353CC}">
                <c16:uniqueId val="{00000003-A778-428E-9F29-A7B5FDF41AE3}"/>
              </c:ext>
            </c:extLst>
          </c:dPt>
          <c:dPt>
            <c:idx val="2"/>
            <c:invertIfNegative val="0"/>
            <c:bubble3D val="0"/>
            <c:spPr>
              <a:solidFill>
                <a:srgbClr val="FF5050"/>
              </a:solidFill>
              <a:ln w="9525">
                <a:solidFill>
                  <a:schemeClr val="bg1"/>
                </a:solidFill>
              </a:ln>
              <a:effectLst/>
            </c:spPr>
            <c:extLst>
              <c:ext xmlns:c16="http://schemas.microsoft.com/office/drawing/2014/chart" uri="{C3380CC4-5D6E-409C-BE32-E72D297353CC}">
                <c16:uniqueId val="{00000004-A778-428E-9F29-A7B5FDF41AE3}"/>
              </c:ext>
            </c:extLst>
          </c:dPt>
          <c:dPt>
            <c:idx val="3"/>
            <c:invertIfNegative val="0"/>
            <c:bubble3D val="0"/>
            <c:spPr>
              <a:solidFill>
                <a:srgbClr val="FFFF00"/>
              </a:solidFill>
              <a:ln w="9525">
                <a:solidFill>
                  <a:schemeClr val="bg1"/>
                </a:solidFill>
              </a:ln>
              <a:effectLst/>
            </c:spPr>
            <c:extLst>
              <c:ext xmlns:c16="http://schemas.microsoft.com/office/drawing/2014/chart" uri="{C3380CC4-5D6E-409C-BE32-E72D297353CC}">
                <c16:uniqueId val="{00000005-A778-428E-9F29-A7B5FDF41AE3}"/>
              </c:ext>
            </c:extLst>
          </c:dPt>
          <c:dPt>
            <c:idx val="4"/>
            <c:invertIfNegative val="0"/>
            <c:bubble3D val="0"/>
            <c:spPr>
              <a:solidFill>
                <a:srgbClr val="0000FF"/>
              </a:solidFill>
              <a:ln w="9525">
                <a:solidFill>
                  <a:schemeClr val="bg1"/>
                </a:solidFill>
              </a:ln>
              <a:effectLst/>
            </c:spPr>
            <c:extLst>
              <c:ext xmlns:c16="http://schemas.microsoft.com/office/drawing/2014/chart" uri="{C3380CC4-5D6E-409C-BE32-E72D297353CC}">
                <c16:uniqueId val="{00000006-A778-428E-9F29-A7B5FDF41AE3}"/>
              </c:ext>
            </c:extLst>
          </c:dPt>
          <c:dPt>
            <c:idx val="5"/>
            <c:invertIfNegative val="0"/>
            <c:bubble3D val="0"/>
            <c:spPr>
              <a:solidFill>
                <a:srgbClr val="CC66FF"/>
              </a:solidFill>
              <a:ln w="9525">
                <a:solidFill>
                  <a:schemeClr val="bg1"/>
                </a:solidFill>
              </a:ln>
              <a:effectLst/>
            </c:spPr>
            <c:extLst>
              <c:ext xmlns:c16="http://schemas.microsoft.com/office/drawing/2014/chart" uri="{C3380CC4-5D6E-409C-BE32-E72D297353CC}">
                <c16:uniqueId val="{00000007-A778-428E-9F29-A7B5FDF41AE3}"/>
              </c:ext>
            </c:extLst>
          </c:dPt>
          <c:dPt>
            <c:idx val="6"/>
            <c:invertIfNegative val="0"/>
            <c:bubble3D val="0"/>
            <c:spPr>
              <a:solidFill>
                <a:srgbClr val="00B050"/>
              </a:solidFill>
              <a:ln w="9525">
                <a:solidFill>
                  <a:schemeClr val="bg1"/>
                </a:solidFill>
              </a:ln>
              <a:effectLst/>
            </c:spPr>
            <c:extLst>
              <c:ext xmlns:c16="http://schemas.microsoft.com/office/drawing/2014/chart" uri="{C3380CC4-5D6E-409C-BE32-E72D297353CC}">
                <c16:uniqueId val="{00000008-A778-428E-9F29-A7B5FDF41AE3}"/>
              </c:ext>
            </c:extLst>
          </c:dPt>
          <c:dPt>
            <c:idx val="7"/>
            <c:invertIfNegative val="0"/>
            <c:bubble3D val="0"/>
            <c:spPr>
              <a:solidFill>
                <a:srgbClr val="006666"/>
              </a:solidFill>
              <a:ln w="9525">
                <a:solidFill>
                  <a:schemeClr val="bg1"/>
                </a:solidFill>
              </a:ln>
              <a:effectLst/>
            </c:spPr>
            <c:extLst>
              <c:ext xmlns:c16="http://schemas.microsoft.com/office/drawing/2014/chart" uri="{C3380CC4-5D6E-409C-BE32-E72D297353CC}">
                <c16:uniqueId val="{00000009-A778-428E-9F29-A7B5FDF41AE3}"/>
              </c:ext>
            </c:extLst>
          </c:dPt>
          <c:dPt>
            <c:idx val="8"/>
            <c:invertIfNegative val="0"/>
            <c:bubble3D val="0"/>
            <c:spPr>
              <a:solidFill>
                <a:srgbClr val="00B0F0"/>
              </a:solidFill>
              <a:ln w="9525">
                <a:solidFill>
                  <a:schemeClr val="bg1"/>
                </a:solidFill>
              </a:ln>
              <a:effectLst/>
            </c:spPr>
            <c:extLst>
              <c:ext xmlns:c16="http://schemas.microsoft.com/office/drawing/2014/chart" uri="{C3380CC4-5D6E-409C-BE32-E72D297353CC}">
                <c16:uniqueId val="{0000000A-A778-428E-9F29-A7B5FDF41AE3}"/>
              </c:ext>
            </c:extLst>
          </c:dPt>
          <c:dPt>
            <c:idx val="9"/>
            <c:invertIfNegative val="0"/>
            <c:bubble3D val="0"/>
            <c:spPr>
              <a:solidFill>
                <a:srgbClr val="0033CC"/>
              </a:solidFill>
              <a:ln w="9525">
                <a:solidFill>
                  <a:schemeClr val="bg1"/>
                </a:solidFill>
              </a:ln>
              <a:effectLst/>
            </c:spPr>
            <c:extLst>
              <c:ext xmlns:c16="http://schemas.microsoft.com/office/drawing/2014/chart" uri="{C3380CC4-5D6E-409C-BE32-E72D297353CC}">
                <c16:uniqueId val="{0000000B-A778-428E-9F29-A7B5FDF41AE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Planilha1!$A$2:$A$11</c:f>
              <c:strCache>
                <c:ptCount val="10"/>
                <c:pt idx="0">
                  <c:v>CÂNDIDO</c:v>
                </c:pt>
                <c:pt idx="1">
                  <c:v>CASTELO</c:v>
                </c:pt>
                <c:pt idx="2">
                  <c:v>DÊNTICE</c:v>
                </c:pt>
                <c:pt idx="3">
                  <c:v>DOM PEDRO</c:v>
                </c:pt>
                <c:pt idx="4">
                  <c:v>DORES</c:v>
                </c:pt>
                <c:pt idx="5">
                  <c:v>ERINEO</c:v>
                </c:pt>
                <c:pt idx="6">
                  <c:v>INDIANÓPOLIS</c:v>
                </c:pt>
                <c:pt idx="7">
                  <c:v>JORGE ENÉAS</c:v>
                </c:pt>
                <c:pt idx="8">
                  <c:v>SÃO FRANCISCO</c:v>
                </c:pt>
                <c:pt idx="9">
                  <c:v>THOMAZ</c:v>
                </c:pt>
              </c:strCache>
            </c:strRef>
          </c:cat>
          <c:val>
            <c:numRef>
              <c:f>Planilha1!$B$2:$B$11</c:f>
              <c:numCache>
                <c:formatCode>General</c:formatCode>
                <c:ptCount val="10"/>
                <c:pt idx="0">
                  <c:v>24</c:v>
                </c:pt>
                <c:pt idx="1">
                  <c:v>19</c:v>
                </c:pt>
                <c:pt idx="2">
                  <c:v>16</c:v>
                </c:pt>
                <c:pt idx="3">
                  <c:v>21</c:v>
                </c:pt>
                <c:pt idx="4">
                  <c:v>14</c:v>
                </c:pt>
                <c:pt idx="5">
                  <c:v>14</c:v>
                </c:pt>
                <c:pt idx="6">
                  <c:v>13</c:v>
                </c:pt>
                <c:pt idx="7">
                  <c:v>24</c:v>
                </c:pt>
                <c:pt idx="8">
                  <c:v>26</c:v>
                </c:pt>
                <c:pt idx="9">
                  <c:v>11</c:v>
                </c:pt>
              </c:numCache>
            </c:numRef>
          </c:val>
          <c:extLst>
            <c:ext xmlns:c16="http://schemas.microsoft.com/office/drawing/2014/chart" uri="{C3380CC4-5D6E-409C-BE32-E72D297353CC}">
              <c16:uniqueId val="{00000000-A778-428E-9F29-A7B5FDF41AE3}"/>
            </c:ext>
          </c:extLst>
        </c:ser>
        <c:ser>
          <c:idx val="1"/>
          <c:order val="1"/>
          <c:tx>
            <c:strRef>
              <c:f>Planilha1!$C$1</c:f>
              <c:strCache>
                <c:ptCount val="1"/>
                <c:pt idx="0">
                  <c:v>Série 2</c:v>
                </c:pt>
              </c:strCache>
            </c:strRef>
          </c:tx>
          <c:spPr>
            <a:solidFill>
              <a:schemeClr val="accent2"/>
            </a:solidFill>
            <a:ln>
              <a:noFill/>
            </a:ln>
            <a:effectLst/>
          </c:spPr>
          <c:invertIfNegative val="0"/>
          <c:cat>
            <c:strRef>
              <c:f>Planilha1!$A$2:$A$11</c:f>
              <c:strCache>
                <c:ptCount val="10"/>
                <c:pt idx="0">
                  <c:v>CÂNDIDO</c:v>
                </c:pt>
                <c:pt idx="1">
                  <c:v>CASTELO</c:v>
                </c:pt>
                <c:pt idx="2">
                  <c:v>DÊNTICE</c:v>
                </c:pt>
                <c:pt idx="3">
                  <c:v>DOM PEDRO</c:v>
                </c:pt>
                <c:pt idx="4">
                  <c:v>DORES</c:v>
                </c:pt>
                <c:pt idx="5">
                  <c:v>ERINEO</c:v>
                </c:pt>
                <c:pt idx="6">
                  <c:v>INDIANÓPOLIS</c:v>
                </c:pt>
                <c:pt idx="7">
                  <c:v>JORGE ENÉAS</c:v>
                </c:pt>
                <c:pt idx="8">
                  <c:v>SÃO FRANCISCO</c:v>
                </c:pt>
                <c:pt idx="9">
                  <c:v>THOMAZ</c:v>
                </c:pt>
              </c:strCache>
            </c:strRef>
          </c:cat>
          <c:val>
            <c:numRef>
              <c:f>Planilha1!$C$2:$C$11</c:f>
              <c:numCache>
                <c:formatCode>General</c:formatCode>
                <c:ptCount val="10"/>
              </c:numCache>
            </c:numRef>
          </c:val>
          <c:extLst>
            <c:ext xmlns:c16="http://schemas.microsoft.com/office/drawing/2014/chart" uri="{C3380CC4-5D6E-409C-BE32-E72D297353CC}">
              <c16:uniqueId val="{00000001-A778-428E-9F29-A7B5FDF41AE3}"/>
            </c:ext>
          </c:extLst>
        </c:ser>
        <c:dLbls>
          <c:showLegendKey val="0"/>
          <c:showVal val="0"/>
          <c:showCatName val="0"/>
          <c:showSerName val="0"/>
          <c:showPercent val="0"/>
          <c:showBubbleSize val="0"/>
        </c:dLbls>
        <c:gapWidth val="0"/>
        <c:overlap val="-27"/>
        <c:axId val="1365175247"/>
        <c:axId val="1338068367"/>
      </c:barChart>
      <c:catAx>
        <c:axId val="1365175247"/>
        <c:scaling>
          <c:orientation val="minMax"/>
        </c:scaling>
        <c:delete val="0"/>
        <c:axPos val="b"/>
        <c:numFmt formatCode="General" sourceLinked="1"/>
        <c:majorTickMark val="none"/>
        <c:minorTickMark val="none"/>
        <c:tickLblPos val="nextTo"/>
        <c:spPr>
          <a:noFill/>
          <a:ln w="349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t-BR"/>
          </a:p>
        </c:txPr>
        <c:crossAx val="1338068367"/>
        <c:crosses val="autoZero"/>
        <c:auto val="1"/>
        <c:lblAlgn val="ctr"/>
        <c:lblOffset val="100"/>
        <c:noMultiLvlLbl val="0"/>
      </c:catAx>
      <c:valAx>
        <c:axId val="13380683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3651752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00CC99">
        <a:alpha val="37000"/>
      </a:srgbClr>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Vwez5xGb2nKnjfoObwAHmSnS/g==">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1DF991-9936-4989-9EFF-2125DE65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136</Pages>
  <Words>35294</Words>
  <Characters>190593</Characters>
  <Application>Microsoft Office Word</Application>
  <DocSecurity>0</DocSecurity>
  <Lines>1588</Lines>
  <Paragraphs>450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Ingrassia</dc:creator>
  <cp:keywords/>
  <dc:description/>
  <cp:lastModifiedBy>Susana Cunha</cp:lastModifiedBy>
  <cp:revision>16</cp:revision>
  <cp:lastPrinted>2026-05-14T12:23:00Z</cp:lastPrinted>
  <dcterms:created xsi:type="dcterms:W3CDTF">2026-05-14T00:46:00Z</dcterms:created>
  <dcterms:modified xsi:type="dcterms:W3CDTF">2026-05-14T13:02:00Z</dcterms:modified>
</cp:coreProperties>
</file>